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1EE853EE" w:rsidR="00334A77" w:rsidRDefault="00334A77" w:rsidP="00B2012B">
      <w:pPr>
        <w:rPr>
          <w:b/>
          <w:color w:val="0000FF"/>
          <w:sz w:val="26"/>
        </w:rPr>
      </w:pPr>
      <w:r>
        <w:rPr>
          <w:b/>
          <w:color w:val="0000FF"/>
          <w:sz w:val="26"/>
        </w:rPr>
        <w:t>TÜRK STANDARDI TASARISI</w:t>
      </w:r>
    </w:p>
    <w:p w14:paraId="484C3DFB" w14:textId="51E89678"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457B1E">
        <w:rPr>
          <w:b/>
          <w:color w:val="0000FF"/>
          <w:sz w:val="26"/>
        </w:rPr>
        <w:t>tst</w:t>
      </w:r>
      <w:proofErr w:type="spellEnd"/>
      <w:proofErr w:type="gramEnd"/>
      <w:r w:rsidR="00457B1E">
        <w:rPr>
          <w:b/>
          <w:color w:val="0000FF"/>
          <w:sz w:val="26"/>
        </w:rPr>
        <w:t xml:space="preserve"> 3706</w:t>
      </w:r>
      <w:r w:rsidRPr="00C24C4D">
        <w:rPr>
          <w:b/>
          <w:color w:val="0000FF"/>
          <w:sz w:val="26"/>
        </w:rPr>
        <w:fldChar w:fldCharType="end"/>
      </w:r>
    </w:p>
    <w:p w14:paraId="2FF2B0F5" w14:textId="62E15E98" w:rsidR="00334A77" w:rsidRDefault="00457B1E" w:rsidP="00B2012B">
      <w:pPr>
        <w:jc w:val="right"/>
        <w:rPr>
          <w:color w:val="365F91" w:themeColor="accent1" w:themeShade="BF"/>
        </w:rPr>
      </w:pPr>
      <w:fldSimple w:instr=" DOCPROPERTY STANDART_YAYIN_TARIHI \* MERGEFORMAT ">
        <w:r w:rsidRPr="00A349BB">
          <w:rPr>
            <w:color w:val="365F91" w:themeColor="accent1" w:themeShade="BF"/>
          </w:rPr>
          <w:t xml:space="preserve"> </w:t>
        </w:r>
      </w:fldSimple>
    </w:p>
    <w:p w14:paraId="0C7B7AA1" w14:textId="6BDE2F1D" w:rsidR="00334A77" w:rsidRDefault="00FB2BA7" w:rsidP="00B2012B">
      <w:pPr>
        <w:jc w:val="right"/>
        <w:rPr>
          <w:b/>
          <w:color w:val="FF0000"/>
        </w:rPr>
      </w:pPr>
      <w:r w:rsidRPr="00A349BB">
        <w:rPr>
          <w:color w:val="365F91" w:themeColor="accent1" w:themeShade="BF"/>
        </w:rPr>
        <w:fldChar w:fldCharType="begin"/>
      </w:r>
      <w:r w:rsidRPr="00A349BB">
        <w:rPr>
          <w:color w:val="365F91" w:themeColor="accent1" w:themeShade="BF"/>
        </w:rPr>
        <w:instrText xml:space="preserve"> DOCPROPERTY YERINE_ALDIGI_STANDART \* MERGEFORMAT </w:instrText>
      </w:r>
      <w:r w:rsidRPr="00A349BB">
        <w:rPr>
          <w:color w:val="365F91" w:themeColor="accent1" w:themeShade="BF"/>
        </w:rPr>
        <w:fldChar w:fldCharType="separate"/>
      </w:r>
      <w:r w:rsidR="00457B1E" w:rsidRPr="00A349BB">
        <w:rPr>
          <w:color w:val="365F91" w:themeColor="accent1" w:themeShade="BF"/>
        </w:rPr>
        <w:t xml:space="preserve"> TS 3706:2017</w:t>
      </w:r>
      <w:r w:rsidRPr="00A349BB">
        <w:rPr>
          <w:color w:val="365F91" w:themeColor="accent1" w:themeShade="BF"/>
        </w:rPr>
        <w:fldChar w:fldCharType="end"/>
      </w:r>
      <w:r w:rsidR="00334A77">
        <w:rPr>
          <w:b/>
          <w:color w:val="365F91" w:themeColor="accent1" w:themeShade="BF"/>
        </w:rPr>
        <w:t xml:space="preserve"> </w:t>
      </w:r>
      <w:r w:rsidR="00334A77">
        <w:rPr>
          <w:b/>
          <w:color w:val="FF0000"/>
        </w:rPr>
        <w:t>yerine</w:t>
      </w:r>
    </w:p>
    <w:p w14:paraId="781C1ADF" w14:textId="45C25B7A"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457B1E" w:rsidRPr="00A349BB">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3E5EAABC"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457B1E">
        <w:rPr>
          <w:color w:val="365F91" w:themeColor="accent1" w:themeShade="BF"/>
          <w:sz w:val="30"/>
        </w:rPr>
        <w:t xml:space="preserve">Kırmızı </w:t>
      </w:r>
      <w:proofErr w:type="gramStart"/>
      <w:r w:rsidR="00457B1E">
        <w:rPr>
          <w:color w:val="365F91" w:themeColor="accent1" w:themeShade="BF"/>
          <w:sz w:val="30"/>
        </w:rPr>
        <w:t>biber -</w:t>
      </w:r>
      <w:proofErr w:type="gramEnd"/>
      <w:r w:rsidR="00457B1E">
        <w:rPr>
          <w:color w:val="365F91" w:themeColor="accent1" w:themeShade="BF"/>
          <w:sz w:val="30"/>
        </w:rPr>
        <w:t xml:space="preserve"> Acı, pul (yaprak)</w:t>
      </w:r>
      <w:r w:rsidRPr="00670E43">
        <w:rPr>
          <w:color w:val="365F91" w:themeColor="accent1" w:themeShade="BF"/>
          <w:sz w:val="30"/>
        </w:rPr>
        <w:fldChar w:fldCharType="end"/>
      </w:r>
    </w:p>
    <w:p w14:paraId="6BA870EC" w14:textId="77777777" w:rsidR="00334A77" w:rsidRPr="00A349BB" w:rsidRDefault="00334A77" w:rsidP="00B2012B">
      <w:pPr>
        <w:rPr>
          <w:i/>
          <w:color w:val="365F91" w:themeColor="accent1" w:themeShade="BF"/>
          <w:lang w:val="en-GB"/>
        </w:rPr>
      </w:pPr>
    </w:p>
    <w:p w14:paraId="3801053F" w14:textId="1F817705" w:rsidR="00334A77" w:rsidRPr="00AD636B" w:rsidRDefault="00FB2BA7" w:rsidP="00B2012B">
      <w:pPr>
        <w:rPr>
          <w:i/>
          <w:color w:val="365F91" w:themeColor="accent1" w:themeShade="BF"/>
          <w:lang w:val="en-GB"/>
        </w:rPr>
      </w:pPr>
      <w:r>
        <w:rPr>
          <w:i/>
          <w:color w:val="365F91" w:themeColor="accent1" w:themeShade="BF"/>
          <w:lang w:val="en-GB"/>
        </w:rPr>
        <w:fldChar w:fldCharType="begin"/>
      </w:r>
      <w:r w:rsidRPr="00A349BB">
        <w:rPr>
          <w:i/>
          <w:color w:val="365F91" w:themeColor="accent1" w:themeShade="BF"/>
          <w:lang w:val="en-GB"/>
        </w:rPr>
        <w:instrText xml:space="preserve"> DOCPROPERTY INGILIZCE_ADI \* MERGEFORMAT </w:instrText>
      </w:r>
      <w:r>
        <w:rPr>
          <w:i/>
          <w:color w:val="365F91" w:themeColor="accent1" w:themeShade="BF"/>
          <w:lang w:val="en-GB"/>
        </w:rPr>
        <w:fldChar w:fldCharType="separate"/>
      </w:r>
      <w:r w:rsidR="00457B1E" w:rsidRPr="00A349BB">
        <w:rPr>
          <w:i/>
          <w:color w:val="365F91" w:themeColor="accent1" w:themeShade="BF"/>
          <w:lang w:val="en-GB"/>
        </w:rPr>
        <w:t>Red pepper (Hot scaled)</w:t>
      </w:r>
      <w:r>
        <w:rPr>
          <w:i/>
          <w:color w:val="365F91" w:themeColor="accent1" w:themeShade="BF"/>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209F7243"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457B1E">
              <w:t>tst</w:t>
            </w:r>
            <w:proofErr w:type="spellEnd"/>
            <w:proofErr w:type="gramEnd"/>
            <w:r w:rsidR="00457B1E">
              <w:t xml:space="preserve"> 3706</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0EDA664F" w:rsidR="00334A77" w:rsidRPr="00801BF7" w:rsidRDefault="00457B1E"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1FEF444A" w:rsidR="00334A77" w:rsidRPr="00801BF7" w:rsidRDefault="00FB2BA7" w:rsidP="00B2012B">
            <w:pPr>
              <w:pStyle w:val="tseYerine"/>
              <w:rPr>
                <w:rFonts w:cs="Cambria"/>
              </w:rPr>
            </w:pPr>
            <w:r>
              <w:fldChar w:fldCharType="begin"/>
            </w:r>
            <w:r>
              <w:instrText xml:space="preserve"> DOCPROPERTY YERINE_ALDIGI_STANDART \* MERGEFORMAT </w:instrText>
            </w:r>
            <w:r>
              <w:fldChar w:fldCharType="separate"/>
            </w:r>
            <w:r w:rsidR="00457B1E">
              <w:t xml:space="preserve">TS </w:t>
            </w:r>
            <w:proofErr w:type="spellStart"/>
            <w:r w:rsidR="00457B1E">
              <w:t>TS</w:t>
            </w:r>
            <w:proofErr w:type="spellEnd"/>
            <w:r w:rsidR="00457B1E">
              <w:t xml:space="preserve"> 3706:2017</w:t>
            </w:r>
            <w:r>
              <w:fldChar w:fldCharType="end"/>
            </w:r>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001D8FCD" w:rsidR="00334A77" w:rsidRDefault="00334A77" w:rsidP="00B2012B">
            <w:pPr>
              <w:pStyle w:val="tseICS"/>
            </w:pPr>
            <w:r>
              <w:t xml:space="preserve">ICS </w:t>
            </w:r>
            <w:fldSimple w:instr=" DOCPROPERTY ICS_NUMARASI \* MERGEFORMAT ">
              <w:r w:rsidR="00457B1E">
                <w:t>67.220.10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27DA9DF1" w:rsidR="00334A77" w:rsidRPr="000B35B5" w:rsidRDefault="00FB2BA7" w:rsidP="00670E43">
            <w:pPr>
              <w:pStyle w:val="zzCoverTr"/>
              <w:spacing w:before="0"/>
              <w:ind w:left="132"/>
              <w:rPr>
                <w:rFonts w:cs="Cambria"/>
                <w:b/>
              </w:rPr>
            </w:pPr>
            <w:r>
              <w:fldChar w:fldCharType="begin"/>
            </w:r>
            <w:r>
              <w:instrText xml:space="preserve"> DOCPROPERTY TURKCE_ADI \* MERGEFORMAT </w:instrText>
            </w:r>
            <w:r>
              <w:fldChar w:fldCharType="separate"/>
            </w:r>
            <w:r w:rsidR="00457B1E" w:rsidRPr="00A349BB">
              <w:rPr>
                <w:b/>
              </w:rPr>
              <w:t>Kırmızı</w:t>
            </w:r>
            <w:r w:rsidR="00457B1E">
              <w:t xml:space="preserve"> </w:t>
            </w:r>
            <w:proofErr w:type="gramStart"/>
            <w:r w:rsidR="00457B1E" w:rsidRPr="00A349BB">
              <w:rPr>
                <w:b/>
              </w:rPr>
              <w:t>biber -</w:t>
            </w:r>
            <w:proofErr w:type="gramEnd"/>
            <w:r w:rsidR="00457B1E">
              <w:t xml:space="preserve"> </w:t>
            </w:r>
            <w:r w:rsidR="00457B1E" w:rsidRPr="00A349BB">
              <w:rPr>
                <w:b/>
              </w:rPr>
              <w:t>Acı, pul (yaprak</w:t>
            </w:r>
            <w:r w:rsidR="00457B1E">
              <w:t>)</w:t>
            </w:r>
            <w:r>
              <w:rPr>
                <w:b/>
              </w:rPr>
              <w:fldChar w:fldCharType="end"/>
            </w:r>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08E9F65A" w:rsidR="00334A77" w:rsidRPr="00E77DDF" w:rsidRDefault="00457B1E" w:rsidP="00B2012B">
            <w:pPr>
              <w:pStyle w:val="zzCoverEn"/>
            </w:pPr>
            <w:fldSimple w:instr=" DOCPROPERTY INGILIZCE_ADI \* MERGEFORMAT ">
              <w:r>
                <w:t>Red pepper (Hot scaled)</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2CC1B1E7" w:rsidR="00334A77" w:rsidRPr="00E77DDF" w:rsidRDefault="00457B1E"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129C9F55" w:rsidR="00334A77" w:rsidRPr="00801BF7" w:rsidRDefault="00457B1E" w:rsidP="00B2012B">
            <w:pPr>
              <w:spacing w:after="0"/>
              <w:ind w:left="132"/>
              <w:rPr>
                <w:rFonts w:eastAsia="Cambria" w:cs="Cambria"/>
              </w:rPr>
            </w:pPr>
            <w:fldSimple w:instr=" DOCPROPERTY ALMANCA_ADI \* MERGEFORMAT ">
              <w:r w:rsidRPr="00A349BB">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FB2BA7" w:rsidRPr="008D5FEC" w:rsidRDefault="00FB2BA7"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5F2BD85C" w:rsidR="00FB2BA7" w:rsidRDefault="00FB2BA7" w:rsidP="00670E43">
                            <w:pPr>
                              <w:pStyle w:val="AltBilgi"/>
                            </w:pPr>
                            <w:r>
                              <w:t>© TSE 202</w:t>
                            </w:r>
                            <w:r w:rsidR="00EE15AA">
                              <w:t>6</w:t>
                            </w:r>
                          </w:p>
                          <w:p w14:paraId="6956A649" w14:textId="77777777" w:rsidR="00FB2BA7" w:rsidRDefault="00FB2BA7"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FB2BA7" w:rsidRPr="00673D90" w:rsidRDefault="00FB2BA7" w:rsidP="00670E43">
                            <w:pPr>
                              <w:pStyle w:val="Normal9"/>
                            </w:pPr>
                          </w:p>
                          <w:p w14:paraId="07FFD1A9" w14:textId="77777777" w:rsidR="00FB2BA7" w:rsidRPr="0033018B" w:rsidRDefault="00FB2BA7" w:rsidP="00670E43">
                            <w:pPr>
                              <w:pStyle w:val="Normal9"/>
                              <w:rPr>
                                <w:b/>
                              </w:rPr>
                            </w:pPr>
                            <w:r w:rsidRPr="0033018B">
                              <w:rPr>
                                <w:b/>
                              </w:rPr>
                              <w:t>TSE Standard Hazırlama Merkezi Başkanlığı</w:t>
                            </w:r>
                          </w:p>
                          <w:p w14:paraId="7C1AE5C8" w14:textId="77777777" w:rsidR="00FB2BA7" w:rsidRDefault="00FB2BA7" w:rsidP="00670E43">
                            <w:pPr>
                              <w:pStyle w:val="Normal9"/>
                            </w:pPr>
                            <w:r>
                              <w:t>Necatibey Caddesi No: 112</w:t>
                            </w:r>
                          </w:p>
                          <w:p w14:paraId="2EEE1C00" w14:textId="77777777" w:rsidR="00FB2BA7" w:rsidRDefault="00FB2BA7" w:rsidP="00670E43">
                            <w:pPr>
                              <w:pStyle w:val="Normal9"/>
                            </w:pPr>
                            <w:r>
                              <w:t>06100 Bakanlıklar * ANKARA</w:t>
                            </w:r>
                          </w:p>
                          <w:p w14:paraId="7FB4E6AA" w14:textId="77777777" w:rsidR="00FB2BA7" w:rsidRPr="00673D90" w:rsidRDefault="00FB2BA7" w:rsidP="00670E43">
                            <w:pPr>
                              <w:pStyle w:val="Normal9"/>
                            </w:pPr>
                          </w:p>
                          <w:p w14:paraId="5A021093" w14:textId="77777777" w:rsidR="00FB2BA7" w:rsidRPr="00673D90" w:rsidRDefault="00FB2BA7"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FB2BA7" w:rsidRPr="00673D90" w:rsidRDefault="00FB2BA7" w:rsidP="00670E43">
                            <w:pPr>
                              <w:pStyle w:val="Normal9"/>
                            </w:pPr>
                            <w:r w:rsidRPr="0033018B">
                              <w:rPr>
                                <w:b/>
                              </w:rPr>
                              <w:t>Faks:</w:t>
                            </w:r>
                            <w:r w:rsidRPr="00673D90">
                              <w:t xml:space="preserve"> + </w:t>
                            </w:r>
                            <w:r>
                              <w:t>90 312</w:t>
                            </w:r>
                            <w:r w:rsidRPr="00673D90">
                              <w:t xml:space="preserve"> </w:t>
                            </w:r>
                            <w:r>
                              <w:t>416 64 39</w:t>
                            </w:r>
                          </w:p>
                          <w:p w14:paraId="497EBC31" w14:textId="77777777" w:rsidR="00FB2BA7" w:rsidRPr="00673D90" w:rsidRDefault="00FB2BA7"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FB2BA7" w:rsidRPr="00673D90" w:rsidRDefault="00FB2BA7"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FB2BA7" w:rsidRPr="008D5FEC" w:rsidRDefault="00FB2BA7"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5F2BD85C" w:rsidR="00FB2BA7" w:rsidRDefault="00FB2BA7" w:rsidP="00670E43">
                      <w:pPr>
                        <w:pStyle w:val="AltBilgi"/>
                      </w:pPr>
                      <w:r>
                        <w:t>© TSE 202</w:t>
                      </w:r>
                      <w:r w:rsidR="00EE15AA">
                        <w:t>6</w:t>
                      </w:r>
                    </w:p>
                    <w:p w14:paraId="6956A649" w14:textId="77777777" w:rsidR="00FB2BA7" w:rsidRDefault="00FB2BA7"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FB2BA7" w:rsidRPr="00673D90" w:rsidRDefault="00FB2BA7" w:rsidP="00670E43">
                      <w:pPr>
                        <w:pStyle w:val="Normal9"/>
                      </w:pPr>
                    </w:p>
                    <w:p w14:paraId="07FFD1A9" w14:textId="77777777" w:rsidR="00FB2BA7" w:rsidRPr="0033018B" w:rsidRDefault="00FB2BA7" w:rsidP="00670E43">
                      <w:pPr>
                        <w:pStyle w:val="Normal9"/>
                        <w:rPr>
                          <w:b/>
                        </w:rPr>
                      </w:pPr>
                      <w:r w:rsidRPr="0033018B">
                        <w:rPr>
                          <w:b/>
                        </w:rPr>
                        <w:t>TSE Standard Hazırlama Merkezi Başkanlığı</w:t>
                      </w:r>
                    </w:p>
                    <w:p w14:paraId="7C1AE5C8" w14:textId="77777777" w:rsidR="00FB2BA7" w:rsidRDefault="00FB2BA7" w:rsidP="00670E43">
                      <w:pPr>
                        <w:pStyle w:val="Normal9"/>
                      </w:pPr>
                      <w:r>
                        <w:t>Necatibey Caddesi No: 112</w:t>
                      </w:r>
                    </w:p>
                    <w:p w14:paraId="2EEE1C00" w14:textId="77777777" w:rsidR="00FB2BA7" w:rsidRDefault="00FB2BA7" w:rsidP="00670E43">
                      <w:pPr>
                        <w:pStyle w:val="Normal9"/>
                      </w:pPr>
                      <w:r>
                        <w:t>06100 Bakanlıklar * ANKARA</w:t>
                      </w:r>
                    </w:p>
                    <w:p w14:paraId="7FB4E6AA" w14:textId="77777777" w:rsidR="00FB2BA7" w:rsidRPr="00673D90" w:rsidRDefault="00FB2BA7" w:rsidP="00670E43">
                      <w:pPr>
                        <w:pStyle w:val="Normal9"/>
                      </w:pPr>
                    </w:p>
                    <w:p w14:paraId="5A021093" w14:textId="77777777" w:rsidR="00FB2BA7" w:rsidRPr="00673D90" w:rsidRDefault="00FB2BA7"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FB2BA7" w:rsidRPr="00673D90" w:rsidRDefault="00FB2BA7" w:rsidP="00670E43">
                      <w:pPr>
                        <w:pStyle w:val="Normal9"/>
                      </w:pPr>
                      <w:r w:rsidRPr="0033018B">
                        <w:rPr>
                          <w:b/>
                        </w:rPr>
                        <w:t>Faks:</w:t>
                      </w:r>
                      <w:r w:rsidRPr="00673D90">
                        <w:t xml:space="preserve"> + </w:t>
                      </w:r>
                      <w:r>
                        <w:t>90 312</w:t>
                      </w:r>
                      <w:r w:rsidRPr="00673D90">
                        <w:t xml:space="preserve"> </w:t>
                      </w:r>
                      <w:r>
                        <w:t>416 64 39</w:t>
                      </w:r>
                    </w:p>
                    <w:p w14:paraId="497EBC31" w14:textId="77777777" w:rsidR="00FB2BA7" w:rsidRPr="00673D90" w:rsidRDefault="00FB2BA7"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FB2BA7" w:rsidRPr="00673D90" w:rsidRDefault="00FB2BA7"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0" w:name="_Toc91057775"/>
      <w:r>
        <w:lastRenderedPageBreak/>
        <w:t>Ö</w:t>
      </w:r>
      <w:r w:rsidR="00334A77">
        <w:t>nsöz</w:t>
      </w:r>
      <w:bookmarkEnd w:id="0"/>
    </w:p>
    <w:p w14:paraId="45AE420D" w14:textId="46DADDCD"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457B1E">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457B1E">
          <w:t>3706(2017</w:t>
        </w:r>
        <w:r w:rsidR="00BC2C90">
          <w:t>)</w:t>
        </w:r>
        <w:r>
          <w:t>’</w:t>
        </w:r>
        <w:r w:rsidR="00D15187">
          <w:t>i</w:t>
        </w:r>
        <w:r>
          <w:t xml:space="preserve">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557BC907"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54E923BE"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457B1E">
        <w:rPr>
          <w:noProof/>
        </w:rPr>
        <w:t>iii</w:t>
      </w:r>
      <w:r w:rsidR="007041BA">
        <w:rPr>
          <w:noProof/>
        </w:rPr>
        <w:fldChar w:fldCharType="end"/>
      </w:r>
    </w:p>
    <w:p w14:paraId="7819573C" w14:textId="04317E96"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457B1E">
        <w:rPr>
          <w:noProof/>
        </w:rPr>
        <w:t>1</w:t>
      </w:r>
      <w:r>
        <w:rPr>
          <w:noProof/>
        </w:rPr>
        <w:fldChar w:fldCharType="end"/>
      </w:r>
    </w:p>
    <w:p w14:paraId="7F348ECE" w14:textId="08DC4800"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457B1E">
        <w:rPr>
          <w:noProof/>
        </w:rPr>
        <w:t>1</w:t>
      </w:r>
      <w:r>
        <w:rPr>
          <w:noProof/>
        </w:rPr>
        <w:fldChar w:fldCharType="end"/>
      </w:r>
    </w:p>
    <w:p w14:paraId="1E577856" w14:textId="08DBFD4B"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457B1E">
        <w:rPr>
          <w:noProof/>
        </w:rPr>
        <w:t>2</w:t>
      </w:r>
      <w:r>
        <w:rPr>
          <w:noProof/>
        </w:rPr>
        <w:fldChar w:fldCharType="end"/>
      </w:r>
    </w:p>
    <w:p w14:paraId="1CB04CB1" w14:textId="7A90E15C"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457B1E">
        <w:rPr>
          <w:noProof/>
        </w:rPr>
        <w:t>2</w:t>
      </w:r>
      <w:r>
        <w:rPr>
          <w:noProof/>
        </w:rPr>
        <w:fldChar w:fldCharType="end"/>
      </w:r>
    </w:p>
    <w:p w14:paraId="327AE6C9" w14:textId="232292B1"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457B1E">
        <w:rPr>
          <w:noProof/>
        </w:rPr>
        <w:t>2</w:t>
      </w:r>
      <w:r>
        <w:rPr>
          <w:noProof/>
        </w:rPr>
        <w:fldChar w:fldCharType="end"/>
      </w:r>
    </w:p>
    <w:p w14:paraId="2FF4879C" w14:textId="006244FB"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457B1E">
        <w:rPr>
          <w:noProof/>
        </w:rPr>
        <w:t>2</w:t>
      </w:r>
      <w:r>
        <w:rPr>
          <w:noProof/>
        </w:rPr>
        <w:fldChar w:fldCharType="end"/>
      </w:r>
    </w:p>
    <w:p w14:paraId="5303364D" w14:textId="54FCF8E5"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457B1E">
        <w:rPr>
          <w:noProof/>
        </w:rPr>
        <w:t>4</w:t>
      </w:r>
      <w:r>
        <w:rPr>
          <w:noProof/>
        </w:rPr>
        <w:fldChar w:fldCharType="end"/>
      </w:r>
    </w:p>
    <w:p w14:paraId="3D46FE84" w14:textId="07E54D60"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457B1E">
        <w:rPr>
          <w:noProof/>
        </w:rPr>
        <w:t>4</w:t>
      </w:r>
      <w:r>
        <w:rPr>
          <w:noProof/>
        </w:rPr>
        <w:fldChar w:fldCharType="end"/>
      </w:r>
    </w:p>
    <w:p w14:paraId="679EDFEC" w14:textId="02D6181F"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457B1E">
        <w:rPr>
          <w:noProof/>
        </w:rPr>
        <w:t>4</w:t>
      </w:r>
      <w:r>
        <w:rPr>
          <w:noProof/>
        </w:rPr>
        <w:fldChar w:fldCharType="end"/>
      </w:r>
    </w:p>
    <w:p w14:paraId="550155FF" w14:textId="6A68123C"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457B1E">
        <w:rPr>
          <w:noProof/>
        </w:rPr>
        <w:t>4</w:t>
      </w:r>
      <w:r>
        <w:rPr>
          <w:noProof/>
        </w:rPr>
        <w:fldChar w:fldCharType="end"/>
      </w:r>
    </w:p>
    <w:p w14:paraId="2F4CFBBE" w14:textId="359071C0"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457B1E">
        <w:rPr>
          <w:noProof/>
        </w:rPr>
        <w:t>4</w:t>
      </w:r>
      <w:r>
        <w:rPr>
          <w:noProof/>
        </w:rPr>
        <w:fldChar w:fldCharType="end"/>
      </w:r>
    </w:p>
    <w:p w14:paraId="37627546" w14:textId="01689717"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457B1E">
        <w:rPr>
          <w:noProof/>
        </w:rPr>
        <w:t>5</w:t>
      </w:r>
      <w:r>
        <w:rPr>
          <w:noProof/>
        </w:rPr>
        <w:fldChar w:fldCharType="end"/>
      </w:r>
    </w:p>
    <w:p w14:paraId="5739E2AF" w14:textId="2478F3A5"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457B1E">
        <w:rPr>
          <w:noProof/>
        </w:rPr>
        <w:t>5</w:t>
      </w:r>
      <w:r>
        <w:rPr>
          <w:noProof/>
        </w:rPr>
        <w:fldChar w:fldCharType="end"/>
      </w:r>
    </w:p>
    <w:p w14:paraId="62BA2EC3" w14:textId="4F27D3D0"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457B1E">
        <w:rPr>
          <w:noProof/>
        </w:rPr>
        <w:t>6</w:t>
      </w:r>
      <w:r>
        <w:rPr>
          <w:noProof/>
        </w:rPr>
        <w:fldChar w:fldCharType="end"/>
      </w:r>
    </w:p>
    <w:p w14:paraId="1BA0CADB" w14:textId="45F5B3DB"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457B1E">
        <w:rPr>
          <w:noProof/>
        </w:rPr>
        <w:t>6</w:t>
      </w:r>
      <w:r>
        <w:rPr>
          <w:noProof/>
        </w:rPr>
        <w:fldChar w:fldCharType="end"/>
      </w:r>
    </w:p>
    <w:p w14:paraId="0292E923" w14:textId="7E01C042"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457B1E">
        <w:rPr>
          <w:noProof/>
        </w:rPr>
        <w:t>6</w:t>
      </w:r>
      <w:r>
        <w:rPr>
          <w:noProof/>
        </w:rPr>
        <w:fldChar w:fldCharType="end"/>
      </w:r>
    </w:p>
    <w:p w14:paraId="59069252" w14:textId="24398CCE"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457B1E">
        <w:rPr>
          <w:noProof/>
        </w:rPr>
        <w:t>6</w:t>
      </w:r>
      <w:r>
        <w:rPr>
          <w:noProof/>
        </w:rPr>
        <w:fldChar w:fldCharType="end"/>
      </w:r>
    </w:p>
    <w:p w14:paraId="6C282CE1" w14:textId="4EDB72CF"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457B1E">
        <w:rPr>
          <w:noProof/>
        </w:rPr>
        <w:t>7</w:t>
      </w:r>
      <w:r>
        <w:rPr>
          <w:noProof/>
        </w:rPr>
        <w:fldChar w:fldCharType="end"/>
      </w:r>
    </w:p>
    <w:p w14:paraId="5C4EA374" w14:textId="53D03CF9"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457B1E">
        <w:rPr>
          <w:noProof/>
        </w:rPr>
        <w:t>8</w:t>
      </w:r>
      <w:r>
        <w:rPr>
          <w:noProof/>
        </w:rPr>
        <w:fldChar w:fldCharType="end"/>
      </w:r>
    </w:p>
    <w:p w14:paraId="662F9E33" w14:textId="4077AF54"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1" w:name="_Toc526879417"/>
      <w:bookmarkStart w:id="2" w:name="_Toc91057776"/>
      <w:r w:rsidRPr="00270B84">
        <w:rPr>
          <w:szCs w:val="24"/>
        </w:rPr>
        <w:lastRenderedPageBreak/>
        <w:t>Kapsam</w:t>
      </w:r>
      <w:bookmarkEnd w:id="1"/>
      <w:bookmarkEnd w:id="2"/>
    </w:p>
    <w:p w14:paraId="5DA9BC3C" w14:textId="4A8E0826" w:rsidR="004028CA" w:rsidRDefault="00457B1E" w:rsidP="00596992">
      <w:r>
        <w:t xml:space="preserve">Bu standart, kırmızı acı, pul biberi kapsar. </w:t>
      </w:r>
    </w:p>
    <w:p w14:paraId="483C1E15" w14:textId="77777777" w:rsidR="00596992" w:rsidRPr="00270B84" w:rsidRDefault="00596992" w:rsidP="00A349BB">
      <w:pPr>
        <w:pStyle w:val="Balk1"/>
        <w:spacing w:before="0"/>
      </w:pPr>
      <w:bookmarkStart w:id="3" w:name="_Toc470717267"/>
      <w:bookmarkStart w:id="4" w:name="_Toc471557375"/>
      <w:bookmarkStart w:id="5" w:name="_Toc526879418"/>
      <w:bookmarkStart w:id="6" w:name="_Toc91057777"/>
      <w:r w:rsidRPr="00270B84">
        <w:t>Bağlayıcı atıflar</w:t>
      </w:r>
      <w:bookmarkEnd w:id="3"/>
      <w:bookmarkEnd w:id="4"/>
      <w:bookmarkEnd w:id="5"/>
      <w:bookmarkEnd w:id="6"/>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990188" w14:paraId="308497A1" w14:textId="77777777" w:rsidTr="004028CA">
        <w:trPr>
          <w:trHeight w:val="340"/>
        </w:trPr>
        <w:tc>
          <w:tcPr>
            <w:tcW w:w="1329" w:type="dxa"/>
            <w:vAlign w:val="center"/>
          </w:tcPr>
          <w:p w14:paraId="192312FC" w14:textId="77777777" w:rsidR="004028CA" w:rsidRPr="00990188" w:rsidRDefault="004028CA" w:rsidP="00A349BB">
            <w:pPr>
              <w:jc w:val="center"/>
              <w:rPr>
                <w:b/>
              </w:rPr>
            </w:pPr>
            <w:r w:rsidRPr="00990188">
              <w:rPr>
                <w:b/>
              </w:rPr>
              <w:t>TS No</w:t>
            </w:r>
          </w:p>
        </w:tc>
        <w:tc>
          <w:tcPr>
            <w:tcW w:w="4100" w:type="dxa"/>
            <w:vAlign w:val="center"/>
          </w:tcPr>
          <w:p w14:paraId="719C1A58" w14:textId="77777777" w:rsidR="004028CA" w:rsidRPr="00990188" w:rsidRDefault="004028CA" w:rsidP="00A349BB">
            <w:pPr>
              <w:jc w:val="center"/>
              <w:rPr>
                <w:b/>
              </w:rPr>
            </w:pPr>
            <w:r w:rsidRPr="00990188">
              <w:rPr>
                <w:b/>
              </w:rPr>
              <w:t>Türkçe Adı</w:t>
            </w:r>
          </w:p>
        </w:tc>
        <w:tc>
          <w:tcPr>
            <w:tcW w:w="4200" w:type="dxa"/>
            <w:vAlign w:val="center"/>
          </w:tcPr>
          <w:p w14:paraId="0CABA925" w14:textId="77777777" w:rsidR="004028CA" w:rsidRPr="00990188" w:rsidRDefault="004028CA" w:rsidP="00A349BB">
            <w:pPr>
              <w:jc w:val="center"/>
              <w:rPr>
                <w:b/>
              </w:rPr>
            </w:pPr>
            <w:r w:rsidRPr="00990188">
              <w:rPr>
                <w:b/>
              </w:rPr>
              <w:t>İngilizce Adı</w:t>
            </w:r>
          </w:p>
        </w:tc>
      </w:tr>
      <w:tr w:rsidR="00C42923" w:rsidRPr="00990188" w14:paraId="61460E20" w14:textId="77777777" w:rsidTr="00A349BB">
        <w:trPr>
          <w:trHeight w:val="340"/>
        </w:trPr>
        <w:tc>
          <w:tcPr>
            <w:tcW w:w="1329" w:type="dxa"/>
          </w:tcPr>
          <w:p w14:paraId="3E30AF39" w14:textId="43FD29A6" w:rsidR="00C42923" w:rsidRPr="00A349BB" w:rsidRDefault="00C42923" w:rsidP="00A349BB">
            <w:pPr>
              <w:jc w:val="left"/>
            </w:pPr>
            <w:r w:rsidRPr="00990188">
              <w:rPr>
                <w:rFonts w:cs="Arial"/>
                <w:szCs w:val="20"/>
              </w:rPr>
              <w:t>TS 545</w:t>
            </w:r>
          </w:p>
        </w:tc>
        <w:tc>
          <w:tcPr>
            <w:tcW w:w="4100" w:type="dxa"/>
          </w:tcPr>
          <w:p w14:paraId="6CBEEC74" w14:textId="6233AE6D" w:rsidR="00C42923" w:rsidRPr="00A349BB" w:rsidRDefault="00C42923" w:rsidP="00A349BB">
            <w:pPr>
              <w:jc w:val="left"/>
            </w:pPr>
            <w:r w:rsidRPr="00990188">
              <w:rPr>
                <w:rFonts w:cs="Arial"/>
                <w:bCs/>
                <w:szCs w:val="20"/>
              </w:rPr>
              <w:t>Ayarlı çözeltilerin hazırlanması</w:t>
            </w:r>
          </w:p>
        </w:tc>
        <w:tc>
          <w:tcPr>
            <w:tcW w:w="4200" w:type="dxa"/>
          </w:tcPr>
          <w:p w14:paraId="73821AAB" w14:textId="73B785BA" w:rsidR="00C42923" w:rsidRPr="00A349BB" w:rsidRDefault="00C42923" w:rsidP="00A349BB">
            <w:pPr>
              <w:jc w:val="left"/>
            </w:pPr>
            <w:proofErr w:type="spellStart"/>
            <w:r w:rsidRPr="00990188">
              <w:rPr>
                <w:rFonts w:cs="Arial"/>
                <w:bCs/>
                <w:szCs w:val="20"/>
              </w:rPr>
              <w:t>Preparation</w:t>
            </w:r>
            <w:proofErr w:type="spellEnd"/>
            <w:r w:rsidRPr="00990188">
              <w:rPr>
                <w:rFonts w:cs="Arial"/>
                <w:bCs/>
                <w:szCs w:val="20"/>
              </w:rPr>
              <w:t xml:space="preserve"> of </w:t>
            </w:r>
            <w:proofErr w:type="spellStart"/>
            <w:r w:rsidRPr="00990188">
              <w:rPr>
                <w:rFonts w:cs="Arial"/>
                <w:bCs/>
                <w:szCs w:val="20"/>
              </w:rPr>
              <w:t>standard</w:t>
            </w:r>
            <w:proofErr w:type="spellEnd"/>
            <w:r w:rsidRPr="00990188">
              <w:rPr>
                <w:rFonts w:cs="Arial"/>
                <w:bCs/>
                <w:szCs w:val="20"/>
              </w:rPr>
              <w:t xml:space="preserve"> </w:t>
            </w:r>
            <w:proofErr w:type="spellStart"/>
            <w:r w:rsidRPr="00990188">
              <w:rPr>
                <w:rFonts w:cs="Arial"/>
                <w:bCs/>
                <w:szCs w:val="20"/>
              </w:rPr>
              <w:t>solutions</w:t>
            </w:r>
            <w:proofErr w:type="spellEnd"/>
            <w:r w:rsidRPr="00990188">
              <w:rPr>
                <w:rFonts w:cs="Arial"/>
                <w:bCs/>
                <w:szCs w:val="20"/>
              </w:rPr>
              <w:t xml:space="preserve"> </w:t>
            </w:r>
            <w:proofErr w:type="spellStart"/>
            <w:r w:rsidRPr="00990188">
              <w:rPr>
                <w:rFonts w:cs="Arial"/>
                <w:bCs/>
                <w:szCs w:val="20"/>
              </w:rPr>
              <w:t>for</w:t>
            </w:r>
            <w:proofErr w:type="spellEnd"/>
            <w:r w:rsidRPr="00990188">
              <w:rPr>
                <w:rFonts w:cs="Arial"/>
                <w:bCs/>
                <w:szCs w:val="20"/>
              </w:rPr>
              <w:t xml:space="preserve"> </w:t>
            </w:r>
            <w:proofErr w:type="spellStart"/>
            <w:r w:rsidRPr="00990188">
              <w:rPr>
                <w:rFonts w:cs="Arial"/>
                <w:bCs/>
                <w:szCs w:val="20"/>
              </w:rPr>
              <w:t>volumetric</w:t>
            </w:r>
            <w:proofErr w:type="spellEnd"/>
            <w:r w:rsidRPr="00990188">
              <w:rPr>
                <w:rFonts w:cs="Arial"/>
                <w:bCs/>
                <w:szCs w:val="20"/>
              </w:rPr>
              <w:t xml:space="preserve"> </w:t>
            </w:r>
            <w:proofErr w:type="spellStart"/>
            <w:r w:rsidRPr="00990188">
              <w:rPr>
                <w:rFonts w:cs="Arial"/>
                <w:bCs/>
                <w:szCs w:val="20"/>
              </w:rPr>
              <w:t>analysis</w:t>
            </w:r>
            <w:proofErr w:type="spellEnd"/>
          </w:p>
        </w:tc>
      </w:tr>
      <w:tr w:rsidR="00C42923" w:rsidRPr="00990188" w14:paraId="25E4E80E" w14:textId="77777777" w:rsidTr="00A349BB">
        <w:trPr>
          <w:trHeight w:val="340"/>
        </w:trPr>
        <w:tc>
          <w:tcPr>
            <w:tcW w:w="1329" w:type="dxa"/>
          </w:tcPr>
          <w:p w14:paraId="6A720F26" w14:textId="48CF9E0D" w:rsidR="00C42923" w:rsidRPr="00A349BB" w:rsidRDefault="00C42923" w:rsidP="00A349BB">
            <w:pPr>
              <w:jc w:val="left"/>
            </w:pPr>
            <w:r w:rsidRPr="00990188">
              <w:t>TS 546</w:t>
            </w:r>
          </w:p>
        </w:tc>
        <w:tc>
          <w:tcPr>
            <w:tcW w:w="4100" w:type="dxa"/>
          </w:tcPr>
          <w:p w14:paraId="34BC2755" w14:textId="5FEF3110" w:rsidR="00C42923" w:rsidRPr="00A349BB" w:rsidRDefault="00C42923" w:rsidP="00A349BB">
            <w:pPr>
              <w:jc w:val="left"/>
            </w:pPr>
            <w:r w:rsidRPr="00990188">
              <w:rPr>
                <w:rFonts w:cs="Arial"/>
                <w:bCs/>
                <w:szCs w:val="20"/>
              </w:rPr>
              <w:t>Standard çözeltilerin hazırlanması</w:t>
            </w:r>
            <w:r w:rsidRPr="00990188">
              <w:rPr>
                <w:rFonts w:cs="Arial"/>
                <w:szCs w:val="20"/>
              </w:rPr>
              <w:t xml:space="preserve"> </w:t>
            </w:r>
          </w:p>
        </w:tc>
        <w:tc>
          <w:tcPr>
            <w:tcW w:w="4200" w:type="dxa"/>
          </w:tcPr>
          <w:p w14:paraId="313DAB64" w14:textId="763A1291" w:rsidR="00C42923" w:rsidRPr="00A349BB" w:rsidRDefault="00C42923" w:rsidP="00A349BB">
            <w:pPr>
              <w:jc w:val="left"/>
            </w:pPr>
            <w:proofErr w:type="spellStart"/>
            <w:r w:rsidRPr="00990188">
              <w:rPr>
                <w:rFonts w:cs="Arial"/>
                <w:bCs/>
                <w:szCs w:val="20"/>
              </w:rPr>
              <w:t>Preparation</w:t>
            </w:r>
            <w:proofErr w:type="spellEnd"/>
            <w:r w:rsidRPr="00990188">
              <w:rPr>
                <w:rFonts w:cs="Arial"/>
                <w:bCs/>
                <w:szCs w:val="20"/>
              </w:rPr>
              <w:t xml:space="preserve"> of </w:t>
            </w:r>
            <w:proofErr w:type="spellStart"/>
            <w:r w:rsidRPr="00990188">
              <w:rPr>
                <w:rFonts w:cs="Arial"/>
                <w:bCs/>
                <w:szCs w:val="20"/>
              </w:rPr>
              <w:t>standard</w:t>
            </w:r>
            <w:proofErr w:type="spellEnd"/>
            <w:r w:rsidRPr="00990188">
              <w:rPr>
                <w:rFonts w:cs="Arial"/>
                <w:bCs/>
                <w:szCs w:val="20"/>
              </w:rPr>
              <w:t xml:space="preserve"> </w:t>
            </w:r>
            <w:proofErr w:type="spellStart"/>
            <w:r w:rsidRPr="00990188">
              <w:rPr>
                <w:rFonts w:cs="Arial"/>
                <w:bCs/>
                <w:szCs w:val="20"/>
              </w:rPr>
              <w:t>solutions</w:t>
            </w:r>
            <w:proofErr w:type="spellEnd"/>
            <w:r w:rsidRPr="00990188">
              <w:rPr>
                <w:rFonts w:cs="Arial"/>
                <w:bCs/>
                <w:szCs w:val="20"/>
              </w:rPr>
              <w:t xml:space="preserve"> </w:t>
            </w:r>
            <w:proofErr w:type="spellStart"/>
            <w:r w:rsidRPr="00990188">
              <w:rPr>
                <w:rFonts w:cs="Arial"/>
                <w:bCs/>
                <w:szCs w:val="20"/>
              </w:rPr>
              <w:t>for</w:t>
            </w:r>
            <w:proofErr w:type="spellEnd"/>
            <w:r w:rsidRPr="00990188">
              <w:rPr>
                <w:rFonts w:cs="Arial"/>
                <w:bCs/>
                <w:szCs w:val="20"/>
              </w:rPr>
              <w:t xml:space="preserve"> </w:t>
            </w:r>
            <w:proofErr w:type="spellStart"/>
            <w:r w:rsidRPr="00990188">
              <w:rPr>
                <w:rFonts w:cs="Arial"/>
                <w:bCs/>
                <w:szCs w:val="20"/>
              </w:rPr>
              <w:t>colorimetric</w:t>
            </w:r>
            <w:proofErr w:type="spellEnd"/>
            <w:r w:rsidRPr="00990188">
              <w:rPr>
                <w:rFonts w:cs="Arial"/>
                <w:bCs/>
                <w:szCs w:val="20"/>
              </w:rPr>
              <w:t xml:space="preserve"> </w:t>
            </w:r>
            <w:proofErr w:type="spellStart"/>
            <w:r w:rsidRPr="00990188">
              <w:rPr>
                <w:rFonts w:cs="Arial"/>
                <w:bCs/>
                <w:szCs w:val="20"/>
              </w:rPr>
              <w:t>analysis</w:t>
            </w:r>
            <w:proofErr w:type="spellEnd"/>
            <w:r w:rsidRPr="00990188">
              <w:rPr>
                <w:rFonts w:cs="Arial"/>
                <w:szCs w:val="20"/>
              </w:rPr>
              <w:t xml:space="preserve"> </w:t>
            </w:r>
          </w:p>
        </w:tc>
      </w:tr>
      <w:tr w:rsidR="004028CA" w:rsidRPr="00990188" w14:paraId="5667B609" w14:textId="77777777" w:rsidTr="004028CA">
        <w:trPr>
          <w:trHeight w:val="340"/>
        </w:trPr>
        <w:tc>
          <w:tcPr>
            <w:tcW w:w="1329" w:type="dxa"/>
            <w:vAlign w:val="center"/>
          </w:tcPr>
          <w:p w14:paraId="69B9D540" w14:textId="77777777" w:rsidR="004028CA" w:rsidRPr="00990188" w:rsidRDefault="004028CA" w:rsidP="00A349BB">
            <w:pPr>
              <w:rPr>
                <w:rFonts w:cs="Arial"/>
                <w:color w:val="000000"/>
              </w:rPr>
            </w:pPr>
            <w:r w:rsidRPr="00990188">
              <w:rPr>
                <w:rFonts w:cs="Arial"/>
              </w:rPr>
              <w:t xml:space="preserve">TS EN ISO 927 </w:t>
            </w:r>
          </w:p>
        </w:tc>
        <w:tc>
          <w:tcPr>
            <w:tcW w:w="4100" w:type="dxa"/>
            <w:vAlign w:val="center"/>
          </w:tcPr>
          <w:p w14:paraId="1936E952" w14:textId="77777777" w:rsidR="004028CA" w:rsidRPr="00990188" w:rsidRDefault="004028CA" w:rsidP="00A349BB">
            <w:pPr>
              <w:rPr>
                <w:rFonts w:cs="Arial"/>
                <w:bCs/>
              </w:rPr>
            </w:pPr>
            <w:r w:rsidRPr="00990188">
              <w:rPr>
                <w:rFonts w:cs="Arial"/>
                <w:bCs/>
              </w:rPr>
              <w:t xml:space="preserve">Baharat ve </w:t>
            </w:r>
            <w:proofErr w:type="gramStart"/>
            <w:r w:rsidRPr="00990188">
              <w:rPr>
                <w:rFonts w:cs="Arial"/>
                <w:bCs/>
              </w:rPr>
              <w:t>çeşniler -</w:t>
            </w:r>
            <w:proofErr w:type="gramEnd"/>
            <w:r w:rsidRPr="00990188">
              <w:rPr>
                <w:rFonts w:cs="Arial"/>
                <w:bCs/>
              </w:rPr>
              <w:t xml:space="preserve"> Yabancı madde ve dış kaynaklı madde muhtevasının tayini</w:t>
            </w:r>
            <w:r w:rsidRPr="00990188">
              <w:rPr>
                <w:rFonts w:cs="Arial"/>
              </w:rPr>
              <w:t xml:space="preserve"> </w:t>
            </w:r>
          </w:p>
        </w:tc>
        <w:tc>
          <w:tcPr>
            <w:tcW w:w="4200" w:type="dxa"/>
            <w:vAlign w:val="center"/>
          </w:tcPr>
          <w:p w14:paraId="6AA1A5EF" w14:textId="77777777" w:rsidR="004028CA" w:rsidRPr="00990188" w:rsidRDefault="004028CA" w:rsidP="00A349BB">
            <w:pPr>
              <w:rPr>
                <w:rFonts w:cs="Arial"/>
                <w:bCs/>
              </w:rPr>
            </w:pPr>
            <w:proofErr w:type="spellStart"/>
            <w:r w:rsidRPr="00990188">
              <w:rPr>
                <w:rFonts w:cs="Arial"/>
                <w:bCs/>
              </w:rPr>
              <w:t>Spices</w:t>
            </w:r>
            <w:proofErr w:type="spellEnd"/>
            <w:r w:rsidRPr="00990188">
              <w:rPr>
                <w:rFonts w:cs="Arial"/>
                <w:bCs/>
              </w:rPr>
              <w:t xml:space="preserve"> </w:t>
            </w:r>
            <w:proofErr w:type="spellStart"/>
            <w:r w:rsidRPr="00990188">
              <w:rPr>
                <w:rFonts w:cs="Arial"/>
                <w:bCs/>
              </w:rPr>
              <w:t>and</w:t>
            </w:r>
            <w:proofErr w:type="spellEnd"/>
            <w:r w:rsidRPr="00990188">
              <w:rPr>
                <w:rFonts w:cs="Arial"/>
                <w:bCs/>
              </w:rPr>
              <w:t xml:space="preserve"> </w:t>
            </w:r>
            <w:proofErr w:type="spellStart"/>
            <w:proofErr w:type="gramStart"/>
            <w:r w:rsidRPr="00990188">
              <w:rPr>
                <w:rFonts w:cs="Arial"/>
                <w:bCs/>
              </w:rPr>
              <w:t>condiments</w:t>
            </w:r>
            <w:proofErr w:type="spellEnd"/>
            <w:r w:rsidRPr="00990188">
              <w:rPr>
                <w:rFonts w:cs="Arial"/>
                <w:bCs/>
              </w:rPr>
              <w:t xml:space="preserve"> -</w:t>
            </w:r>
            <w:proofErr w:type="gramEnd"/>
            <w:r w:rsidRPr="00990188">
              <w:rPr>
                <w:rFonts w:cs="Arial"/>
                <w:bCs/>
              </w:rPr>
              <w:t xml:space="preserve"> </w:t>
            </w:r>
            <w:proofErr w:type="spellStart"/>
            <w:r w:rsidRPr="00990188">
              <w:rPr>
                <w:rFonts w:cs="Arial"/>
                <w:bCs/>
              </w:rPr>
              <w:t>Determination</w:t>
            </w:r>
            <w:proofErr w:type="spellEnd"/>
            <w:r w:rsidRPr="00990188">
              <w:rPr>
                <w:rFonts w:cs="Arial"/>
                <w:bCs/>
              </w:rPr>
              <w:t xml:space="preserve"> of </w:t>
            </w:r>
            <w:proofErr w:type="spellStart"/>
            <w:r w:rsidRPr="00990188">
              <w:rPr>
                <w:rFonts w:cs="Arial"/>
                <w:bCs/>
              </w:rPr>
              <w:t>extraneous</w:t>
            </w:r>
            <w:proofErr w:type="spellEnd"/>
            <w:r w:rsidRPr="00990188">
              <w:rPr>
                <w:rFonts w:cs="Arial"/>
                <w:bCs/>
              </w:rPr>
              <w:t xml:space="preserve"> </w:t>
            </w:r>
            <w:proofErr w:type="spellStart"/>
            <w:r w:rsidRPr="00990188">
              <w:rPr>
                <w:rFonts w:cs="Arial"/>
                <w:bCs/>
              </w:rPr>
              <w:t>matter</w:t>
            </w:r>
            <w:proofErr w:type="spellEnd"/>
            <w:r w:rsidRPr="00990188">
              <w:rPr>
                <w:rFonts w:cs="Arial"/>
                <w:bCs/>
              </w:rPr>
              <w:t xml:space="preserve"> </w:t>
            </w:r>
            <w:proofErr w:type="spellStart"/>
            <w:r w:rsidRPr="00990188">
              <w:rPr>
                <w:rFonts w:cs="Arial"/>
                <w:bCs/>
              </w:rPr>
              <w:t>and</w:t>
            </w:r>
            <w:proofErr w:type="spellEnd"/>
            <w:r w:rsidRPr="00990188">
              <w:rPr>
                <w:rFonts w:cs="Arial"/>
                <w:bCs/>
              </w:rPr>
              <w:t xml:space="preserve"> </w:t>
            </w:r>
            <w:proofErr w:type="spellStart"/>
            <w:r w:rsidRPr="00990188">
              <w:rPr>
                <w:rFonts w:cs="Arial"/>
                <w:bCs/>
              </w:rPr>
              <w:t>foreign</w:t>
            </w:r>
            <w:proofErr w:type="spellEnd"/>
            <w:r w:rsidRPr="00990188">
              <w:rPr>
                <w:rFonts w:cs="Arial"/>
                <w:bCs/>
              </w:rPr>
              <w:t xml:space="preserve"> </w:t>
            </w:r>
            <w:proofErr w:type="spellStart"/>
            <w:r w:rsidRPr="00990188">
              <w:rPr>
                <w:rFonts w:cs="Arial"/>
                <w:bCs/>
              </w:rPr>
              <w:t>matter</w:t>
            </w:r>
            <w:proofErr w:type="spellEnd"/>
            <w:r w:rsidRPr="00990188">
              <w:rPr>
                <w:rFonts w:cs="Arial"/>
                <w:bCs/>
              </w:rPr>
              <w:t xml:space="preserve"> </w:t>
            </w:r>
            <w:proofErr w:type="spellStart"/>
            <w:r w:rsidRPr="00990188">
              <w:rPr>
                <w:rFonts w:cs="Arial"/>
                <w:bCs/>
              </w:rPr>
              <w:t>content</w:t>
            </w:r>
            <w:proofErr w:type="spellEnd"/>
            <w:r w:rsidRPr="00990188">
              <w:rPr>
                <w:rFonts w:cs="Arial"/>
              </w:rPr>
              <w:t xml:space="preserve"> </w:t>
            </w:r>
          </w:p>
        </w:tc>
      </w:tr>
      <w:tr w:rsidR="004028CA" w:rsidRPr="00990188" w14:paraId="6463F30B" w14:textId="77777777" w:rsidTr="004028CA">
        <w:tc>
          <w:tcPr>
            <w:tcW w:w="1329" w:type="dxa"/>
          </w:tcPr>
          <w:p w14:paraId="75BFE874" w14:textId="77777777" w:rsidR="004028CA" w:rsidRPr="00990188" w:rsidRDefault="004028CA">
            <w:pPr>
              <w:rPr>
                <w:rFonts w:cs="Arial"/>
              </w:rPr>
            </w:pPr>
            <w:r w:rsidRPr="00990188">
              <w:rPr>
                <w:rFonts w:cs="Arial"/>
              </w:rPr>
              <w:t>TS 2131 ISO 928</w:t>
            </w:r>
          </w:p>
        </w:tc>
        <w:tc>
          <w:tcPr>
            <w:tcW w:w="4100" w:type="dxa"/>
          </w:tcPr>
          <w:p w14:paraId="5E459237" w14:textId="77777777" w:rsidR="004028CA" w:rsidRPr="00A349BB" w:rsidRDefault="004028CA" w:rsidP="00A349BB">
            <w:pPr>
              <w:rPr>
                <w:rFonts w:cs="Arial"/>
              </w:rPr>
            </w:pPr>
            <w:r w:rsidRPr="00C93276">
              <w:rPr>
                <w:rFonts w:cs="Arial"/>
              </w:rPr>
              <w:t xml:space="preserve">Baharat ve çeşni veren </w:t>
            </w:r>
            <w:proofErr w:type="gramStart"/>
            <w:r w:rsidRPr="00C93276">
              <w:rPr>
                <w:rFonts w:cs="Arial"/>
              </w:rPr>
              <w:t>bitkiler -</w:t>
            </w:r>
            <w:proofErr w:type="gramEnd"/>
            <w:r w:rsidRPr="00C93276">
              <w:rPr>
                <w:rFonts w:cs="Arial"/>
              </w:rPr>
              <w:t xml:space="preserve"> Toplam kül miktarı tayini</w:t>
            </w:r>
          </w:p>
        </w:tc>
        <w:tc>
          <w:tcPr>
            <w:tcW w:w="4200" w:type="dxa"/>
          </w:tcPr>
          <w:p w14:paraId="2E072D5C" w14:textId="77777777" w:rsidR="004028CA" w:rsidRPr="00A349BB" w:rsidRDefault="004028CA" w:rsidP="00A349BB">
            <w:pPr>
              <w:rPr>
                <w:rFonts w:cs="Arial"/>
              </w:rPr>
            </w:pPr>
            <w:proofErr w:type="spellStart"/>
            <w:r w:rsidRPr="00A349BB">
              <w:rPr>
                <w:rFonts w:cs="Arial"/>
              </w:rPr>
              <w:t>Spices</w:t>
            </w:r>
            <w:proofErr w:type="spellEnd"/>
            <w:r w:rsidRPr="00A349BB">
              <w:rPr>
                <w:rFonts w:cs="Arial"/>
              </w:rPr>
              <w:t xml:space="preserve"> </w:t>
            </w:r>
            <w:proofErr w:type="spellStart"/>
            <w:r w:rsidRPr="00A349BB">
              <w:rPr>
                <w:rFonts w:cs="Arial"/>
              </w:rPr>
              <w:t>and</w:t>
            </w:r>
            <w:proofErr w:type="spellEnd"/>
            <w:r w:rsidRPr="00A349BB">
              <w:rPr>
                <w:rFonts w:cs="Arial"/>
              </w:rPr>
              <w:t xml:space="preserve"> </w:t>
            </w:r>
            <w:proofErr w:type="spellStart"/>
            <w:proofErr w:type="gramStart"/>
            <w:r w:rsidRPr="00A349BB">
              <w:rPr>
                <w:rFonts w:cs="Arial"/>
              </w:rPr>
              <w:t>condiments</w:t>
            </w:r>
            <w:proofErr w:type="spellEnd"/>
            <w:r w:rsidRPr="00A349BB">
              <w:rPr>
                <w:rFonts w:cs="Arial"/>
              </w:rPr>
              <w:t xml:space="preserve"> -</w:t>
            </w:r>
            <w:proofErr w:type="gramEnd"/>
            <w:r w:rsidRPr="00A349BB">
              <w:rPr>
                <w:rFonts w:cs="Arial"/>
              </w:rPr>
              <w:t xml:space="preserve"> </w:t>
            </w:r>
            <w:proofErr w:type="spellStart"/>
            <w:r w:rsidRPr="00A349BB">
              <w:rPr>
                <w:rFonts w:cs="Arial"/>
              </w:rPr>
              <w:t>Determination</w:t>
            </w:r>
            <w:proofErr w:type="spellEnd"/>
            <w:r w:rsidRPr="00A349BB">
              <w:rPr>
                <w:rFonts w:cs="Arial"/>
              </w:rPr>
              <w:t xml:space="preserve"> of total </w:t>
            </w:r>
            <w:proofErr w:type="spellStart"/>
            <w:r w:rsidRPr="00A349BB">
              <w:rPr>
                <w:rFonts w:cs="Arial"/>
              </w:rPr>
              <w:t>ash</w:t>
            </w:r>
            <w:proofErr w:type="spellEnd"/>
          </w:p>
        </w:tc>
      </w:tr>
      <w:tr w:rsidR="004028CA" w:rsidRPr="00990188" w14:paraId="130CBC04" w14:textId="77777777" w:rsidTr="004028CA">
        <w:tc>
          <w:tcPr>
            <w:tcW w:w="1329" w:type="dxa"/>
          </w:tcPr>
          <w:p w14:paraId="696FD7EB" w14:textId="77777777" w:rsidR="004028CA" w:rsidRPr="00990188" w:rsidRDefault="004028CA">
            <w:pPr>
              <w:rPr>
                <w:rFonts w:cs="Arial"/>
              </w:rPr>
            </w:pPr>
            <w:r w:rsidRPr="00990188">
              <w:rPr>
                <w:rFonts w:cs="Arial"/>
              </w:rPr>
              <w:t>TS 2133 ISO 930</w:t>
            </w:r>
          </w:p>
        </w:tc>
        <w:tc>
          <w:tcPr>
            <w:tcW w:w="4100" w:type="dxa"/>
          </w:tcPr>
          <w:p w14:paraId="02BB33EF" w14:textId="77777777" w:rsidR="004028CA" w:rsidRPr="00A349BB" w:rsidRDefault="004028CA" w:rsidP="00A349BB">
            <w:pPr>
              <w:rPr>
                <w:rFonts w:cs="Arial"/>
              </w:rPr>
            </w:pPr>
            <w:r w:rsidRPr="00C93276">
              <w:rPr>
                <w:rFonts w:cs="Arial"/>
              </w:rPr>
              <w:t xml:space="preserve">Baharat ve çeşni veren </w:t>
            </w:r>
            <w:proofErr w:type="gramStart"/>
            <w:r w:rsidRPr="00C93276">
              <w:rPr>
                <w:rFonts w:cs="Arial"/>
              </w:rPr>
              <w:t>bitkiler -</w:t>
            </w:r>
            <w:proofErr w:type="gramEnd"/>
            <w:r w:rsidRPr="00C93276">
              <w:rPr>
                <w:rFonts w:cs="Arial"/>
              </w:rPr>
              <w:t xml:space="preserve"> Asitte çözünmeyen kül miktarı </w:t>
            </w:r>
            <w:r w:rsidRPr="00A349BB">
              <w:rPr>
                <w:rFonts w:cs="Arial"/>
              </w:rPr>
              <w:t>tayini</w:t>
            </w:r>
          </w:p>
        </w:tc>
        <w:tc>
          <w:tcPr>
            <w:tcW w:w="4200" w:type="dxa"/>
          </w:tcPr>
          <w:p w14:paraId="62C3F7F7" w14:textId="77777777" w:rsidR="004028CA" w:rsidRPr="00A349BB" w:rsidRDefault="004028CA" w:rsidP="00A349BB">
            <w:pPr>
              <w:rPr>
                <w:rFonts w:cs="Arial"/>
              </w:rPr>
            </w:pPr>
            <w:proofErr w:type="spellStart"/>
            <w:r w:rsidRPr="00A349BB">
              <w:rPr>
                <w:rFonts w:cs="Arial"/>
              </w:rPr>
              <w:t>Spices</w:t>
            </w:r>
            <w:proofErr w:type="spellEnd"/>
            <w:r w:rsidRPr="00A349BB">
              <w:rPr>
                <w:rFonts w:cs="Arial"/>
              </w:rPr>
              <w:t xml:space="preserve"> </w:t>
            </w:r>
            <w:proofErr w:type="spellStart"/>
            <w:r w:rsidRPr="00A349BB">
              <w:rPr>
                <w:rFonts w:cs="Arial"/>
              </w:rPr>
              <w:t>and</w:t>
            </w:r>
            <w:proofErr w:type="spellEnd"/>
            <w:r w:rsidRPr="00A349BB">
              <w:rPr>
                <w:rFonts w:cs="Arial"/>
              </w:rPr>
              <w:t xml:space="preserve"> </w:t>
            </w:r>
            <w:proofErr w:type="spellStart"/>
            <w:proofErr w:type="gramStart"/>
            <w:r w:rsidRPr="00A349BB">
              <w:rPr>
                <w:rFonts w:cs="Arial"/>
              </w:rPr>
              <w:t>condiments</w:t>
            </w:r>
            <w:proofErr w:type="spellEnd"/>
            <w:r w:rsidRPr="00A349BB">
              <w:rPr>
                <w:rFonts w:cs="Arial"/>
              </w:rPr>
              <w:t xml:space="preserve"> -</w:t>
            </w:r>
            <w:proofErr w:type="gramEnd"/>
            <w:r w:rsidRPr="00A349BB">
              <w:rPr>
                <w:rFonts w:cs="Arial"/>
              </w:rPr>
              <w:t xml:space="preserve"> </w:t>
            </w:r>
            <w:proofErr w:type="spellStart"/>
            <w:r w:rsidRPr="00A349BB">
              <w:rPr>
                <w:rFonts w:cs="Arial"/>
              </w:rPr>
              <w:t>Determination</w:t>
            </w:r>
            <w:proofErr w:type="spellEnd"/>
            <w:r w:rsidRPr="00A349BB">
              <w:rPr>
                <w:rFonts w:cs="Arial"/>
              </w:rPr>
              <w:t xml:space="preserve"> of </w:t>
            </w:r>
            <w:proofErr w:type="spellStart"/>
            <w:r w:rsidRPr="00A349BB">
              <w:rPr>
                <w:rFonts w:cs="Arial"/>
              </w:rPr>
              <w:t>acid</w:t>
            </w:r>
            <w:proofErr w:type="spellEnd"/>
            <w:r w:rsidRPr="00A349BB">
              <w:rPr>
                <w:rFonts w:cs="Arial"/>
              </w:rPr>
              <w:t xml:space="preserve">- </w:t>
            </w:r>
            <w:proofErr w:type="spellStart"/>
            <w:r w:rsidRPr="00A349BB">
              <w:rPr>
                <w:rFonts w:cs="Arial"/>
              </w:rPr>
              <w:t>Insoluble</w:t>
            </w:r>
            <w:proofErr w:type="spellEnd"/>
            <w:r w:rsidRPr="00A349BB">
              <w:rPr>
                <w:rFonts w:cs="Arial"/>
              </w:rPr>
              <w:t xml:space="preserve"> </w:t>
            </w:r>
            <w:proofErr w:type="spellStart"/>
            <w:r w:rsidRPr="00A349BB">
              <w:rPr>
                <w:rFonts w:cs="Arial"/>
              </w:rPr>
              <w:t>ash</w:t>
            </w:r>
            <w:proofErr w:type="spellEnd"/>
          </w:p>
        </w:tc>
      </w:tr>
      <w:tr w:rsidR="00E257AD" w:rsidRPr="00990188" w14:paraId="14F932E9" w14:textId="77777777" w:rsidTr="004028CA">
        <w:tc>
          <w:tcPr>
            <w:tcW w:w="1329" w:type="dxa"/>
          </w:tcPr>
          <w:p w14:paraId="54658C8A" w14:textId="6AFD5F2F" w:rsidR="00E257AD" w:rsidRPr="00990188" w:rsidRDefault="00E257AD">
            <w:pPr>
              <w:rPr>
                <w:rFonts w:cs="Arial"/>
              </w:rPr>
            </w:pPr>
            <w:r w:rsidRPr="00990188">
              <w:rPr>
                <w:rFonts w:cs="Arial"/>
              </w:rPr>
              <w:t>TS ISO 939</w:t>
            </w:r>
          </w:p>
        </w:tc>
        <w:tc>
          <w:tcPr>
            <w:tcW w:w="4100" w:type="dxa"/>
          </w:tcPr>
          <w:p w14:paraId="56CD7F05" w14:textId="15398A02" w:rsidR="00E257AD" w:rsidRPr="00C93276" w:rsidRDefault="00E257AD" w:rsidP="00A349BB">
            <w:pPr>
              <w:rPr>
                <w:rFonts w:cs="Arial"/>
              </w:rPr>
            </w:pPr>
            <w:r w:rsidRPr="00990188">
              <w:rPr>
                <w:rFonts w:cs="Arial"/>
              </w:rPr>
              <w:t xml:space="preserve">Baharatlar ve </w:t>
            </w:r>
            <w:proofErr w:type="gramStart"/>
            <w:r w:rsidRPr="00990188">
              <w:rPr>
                <w:rFonts w:cs="Arial"/>
              </w:rPr>
              <w:t>çeşniler -</w:t>
            </w:r>
            <w:proofErr w:type="gramEnd"/>
            <w:r w:rsidRPr="00990188">
              <w:rPr>
                <w:rFonts w:cs="Arial"/>
              </w:rPr>
              <w:t xml:space="preserve"> Rutubet miktarı tayini</w:t>
            </w:r>
          </w:p>
        </w:tc>
        <w:tc>
          <w:tcPr>
            <w:tcW w:w="4200" w:type="dxa"/>
          </w:tcPr>
          <w:p w14:paraId="248ECA72" w14:textId="5B7032FC" w:rsidR="00E257AD" w:rsidRPr="00C93276" w:rsidRDefault="00E257AD" w:rsidP="00A349BB">
            <w:pPr>
              <w:rPr>
                <w:rFonts w:cs="Arial"/>
              </w:rPr>
            </w:pPr>
            <w:proofErr w:type="spellStart"/>
            <w:r w:rsidRPr="00990188">
              <w:rPr>
                <w:rFonts w:cs="Arial"/>
              </w:rPr>
              <w:t>Spices</w:t>
            </w:r>
            <w:proofErr w:type="spellEnd"/>
            <w:r w:rsidRPr="00990188">
              <w:rPr>
                <w:rFonts w:cs="Arial"/>
              </w:rPr>
              <w:t xml:space="preserve"> </w:t>
            </w:r>
            <w:proofErr w:type="spellStart"/>
            <w:r w:rsidRPr="00990188">
              <w:rPr>
                <w:rFonts w:cs="Arial"/>
              </w:rPr>
              <w:t>and</w:t>
            </w:r>
            <w:proofErr w:type="spellEnd"/>
            <w:r w:rsidRPr="00990188">
              <w:rPr>
                <w:rFonts w:cs="Arial"/>
              </w:rPr>
              <w:t xml:space="preserve"> </w:t>
            </w:r>
            <w:proofErr w:type="spellStart"/>
            <w:proofErr w:type="gramStart"/>
            <w:r w:rsidRPr="00990188">
              <w:rPr>
                <w:rFonts w:cs="Arial"/>
              </w:rPr>
              <w:t>Condiments</w:t>
            </w:r>
            <w:proofErr w:type="spellEnd"/>
            <w:r w:rsidRPr="00990188">
              <w:rPr>
                <w:rFonts w:cs="Arial"/>
              </w:rPr>
              <w:t xml:space="preserve"> -</w:t>
            </w:r>
            <w:proofErr w:type="gramEnd"/>
            <w:r w:rsidRPr="00990188">
              <w:rPr>
                <w:rFonts w:cs="Arial"/>
              </w:rPr>
              <w:t xml:space="preserve"> </w:t>
            </w:r>
            <w:proofErr w:type="spellStart"/>
            <w:r w:rsidRPr="00990188">
              <w:rPr>
                <w:rFonts w:cs="Arial"/>
              </w:rPr>
              <w:t>Determination</w:t>
            </w:r>
            <w:proofErr w:type="spellEnd"/>
            <w:r w:rsidRPr="00990188">
              <w:rPr>
                <w:rFonts w:cs="Arial"/>
              </w:rPr>
              <w:t xml:space="preserve"> of </w:t>
            </w:r>
            <w:proofErr w:type="spellStart"/>
            <w:r w:rsidRPr="00990188">
              <w:rPr>
                <w:rFonts w:cs="Arial"/>
              </w:rPr>
              <w:t>moisture</w:t>
            </w:r>
            <w:proofErr w:type="spellEnd"/>
            <w:r w:rsidRPr="00990188">
              <w:rPr>
                <w:rFonts w:cs="Arial"/>
              </w:rPr>
              <w:t xml:space="preserve"> </w:t>
            </w:r>
            <w:proofErr w:type="spellStart"/>
            <w:r w:rsidRPr="00990188">
              <w:rPr>
                <w:rFonts w:cs="Arial"/>
              </w:rPr>
              <w:t>content</w:t>
            </w:r>
            <w:proofErr w:type="spellEnd"/>
          </w:p>
        </w:tc>
      </w:tr>
      <w:tr w:rsidR="00E257AD" w:rsidRPr="00990188" w14:paraId="0F13FD56" w14:textId="77777777" w:rsidTr="004028CA">
        <w:tc>
          <w:tcPr>
            <w:tcW w:w="1329" w:type="dxa"/>
          </w:tcPr>
          <w:p w14:paraId="58136689" w14:textId="44A8FF0F" w:rsidR="00E257AD" w:rsidRPr="00990188" w:rsidRDefault="00E257AD">
            <w:pPr>
              <w:rPr>
                <w:rFonts w:cs="Arial"/>
              </w:rPr>
            </w:pPr>
            <w:r w:rsidRPr="00990188">
              <w:t xml:space="preserve">TS EN ISO 948 </w:t>
            </w:r>
          </w:p>
        </w:tc>
        <w:tc>
          <w:tcPr>
            <w:tcW w:w="4100" w:type="dxa"/>
          </w:tcPr>
          <w:p w14:paraId="7B518915" w14:textId="224DAA88" w:rsidR="00E257AD" w:rsidRPr="00A349BB" w:rsidRDefault="00E257AD" w:rsidP="00A349BB">
            <w:pPr>
              <w:rPr>
                <w:rFonts w:cs="Arial"/>
              </w:rPr>
            </w:pPr>
            <w:proofErr w:type="gramStart"/>
            <w:r w:rsidRPr="00C93276">
              <w:rPr>
                <w:rFonts w:cs="Arial"/>
              </w:rPr>
              <w:t>Baharat -</w:t>
            </w:r>
            <w:proofErr w:type="gramEnd"/>
            <w:r w:rsidRPr="00C93276">
              <w:rPr>
                <w:rFonts w:cs="Arial"/>
              </w:rPr>
              <w:t xml:space="preserve"> Numune alma kuralları </w:t>
            </w:r>
          </w:p>
        </w:tc>
        <w:tc>
          <w:tcPr>
            <w:tcW w:w="4200" w:type="dxa"/>
          </w:tcPr>
          <w:p w14:paraId="0204D961" w14:textId="1893F335" w:rsidR="00E257AD" w:rsidRPr="00A349BB" w:rsidRDefault="00E257AD" w:rsidP="00A349BB">
            <w:pPr>
              <w:rPr>
                <w:rFonts w:cs="Arial"/>
              </w:rPr>
            </w:pPr>
            <w:proofErr w:type="spellStart"/>
            <w:r w:rsidRPr="00A349BB">
              <w:rPr>
                <w:rFonts w:cs="Arial"/>
              </w:rPr>
              <w:t>Spices</w:t>
            </w:r>
            <w:proofErr w:type="spellEnd"/>
            <w:r w:rsidRPr="00A349BB">
              <w:rPr>
                <w:rFonts w:cs="Arial"/>
              </w:rPr>
              <w:t xml:space="preserve"> </w:t>
            </w:r>
            <w:proofErr w:type="spellStart"/>
            <w:r w:rsidRPr="00A349BB">
              <w:rPr>
                <w:rFonts w:cs="Arial"/>
              </w:rPr>
              <w:t>and</w:t>
            </w:r>
            <w:proofErr w:type="spellEnd"/>
            <w:r w:rsidRPr="00A349BB">
              <w:rPr>
                <w:rFonts w:cs="Arial"/>
              </w:rPr>
              <w:t xml:space="preserve"> </w:t>
            </w:r>
            <w:proofErr w:type="spellStart"/>
            <w:proofErr w:type="gramStart"/>
            <w:r w:rsidRPr="00A349BB">
              <w:rPr>
                <w:rFonts w:cs="Arial"/>
              </w:rPr>
              <w:t>condiments</w:t>
            </w:r>
            <w:proofErr w:type="spellEnd"/>
            <w:r w:rsidRPr="00A349BB">
              <w:rPr>
                <w:rFonts w:cs="Arial"/>
              </w:rPr>
              <w:t xml:space="preserve"> -</w:t>
            </w:r>
            <w:proofErr w:type="gramEnd"/>
            <w:r w:rsidRPr="00A349BB">
              <w:rPr>
                <w:rFonts w:cs="Arial"/>
              </w:rPr>
              <w:t xml:space="preserve"> </w:t>
            </w:r>
            <w:proofErr w:type="spellStart"/>
            <w:r w:rsidRPr="00A349BB">
              <w:rPr>
                <w:rFonts w:cs="Arial"/>
              </w:rPr>
              <w:t>Sampling</w:t>
            </w:r>
            <w:proofErr w:type="spellEnd"/>
          </w:p>
        </w:tc>
      </w:tr>
      <w:tr w:rsidR="00C42923" w:rsidRPr="00990188" w14:paraId="26CD6F7C" w14:textId="77777777" w:rsidTr="004028CA">
        <w:tc>
          <w:tcPr>
            <w:tcW w:w="1329" w:type="dxa"/>
          </w:tcPr>
          <w:p w14:paraId="461E0B75" w14:textId="3009C787" w:rsidR="00C42923" w:rsidRPr="00A349BB" w:rsidRDefault="00C42923" w:rsidP="00C42923">
            <w:r w:rsidRPr="00A349BB">
              <w:t>TS 2104</w:t>
            </w:r>
          </w:p>
        </w:tc>
        <w:tc>
          <w:tcPr>
            <w:tcW w:w="4100" w:type="dxa"/>
          </w:tcPr>
          <w:p w14:paraId="09AA5FA0" w14:textId="7228DBD5" w:rsidR="00C42923" w:rsidRPr="00A349BB" w:rsidRDefault="00C42923" w:rsidP="00C42923">
            <w:pPr>
              <w:rPr>
                <w:rFonts w:cs="Arial"/>
              </w:rPr>
            </w:pPr>
            <w:proofErr w:type="gramStart"/>
            <w:r w:rsidRPr="00990188">
              <w:rPr>
                <w:rFonts w:cs="Arial"/>
                <w:bCs/>
                <w:szCs w:val="20"/>
              </w:rPr>
              <w:t>Belirteçler -</w:t>
            </w:r>
            <w:proofErr w:type="gramEnd"/>
            <w:r w:rsidRPr="00990188">
              <w:rPr>
                <w:rFonts w:cs="Arial"/>
                <w:bCs/>
                <w:szCs w:val="20"/>
              </w:rPr>
              <w:t xml:space="preserve"> Belirteç çözeltileri hazırlama yöntemleri</w:t>
            </w:r>
          </w:p>
        </w:tc>
        <w:tc>
          <w:tcPr>
            <w:tcW w:w="4200" w:type="dxa"/>
          </w:tcPr>
          <w:p w14:paraId="6823219D" w14:textId="24867ACF" w:rsidR="00C42923" w:rsidRPr="00A349BB" w:rsidRDefault="00C42923" w:rsidP="00C42923">
            <w:pPr>
              <w:rPr>
                <w:rFonts w:cs="Arial"/>
              </w:rPr>
            </w:pPr>
            <w:proofErr w:type="spellStart"/>
            <w:proofErr w:type="gramStart"/>
            <w:r w:rsidRPr="00990188">
              <w:rPr>
                <w:rFonts w:cs="Arial"/>
                <w:bCs/>
                <w:szCs w:val="20"/>
              </w:rPr>
              <w:t>Indicators</w:t>
            </w:r>
            <w:proofErr w:type="spellEnd"/>
            <w:r w:rsidRPr="00990188">
              <w:rPr>
                <w:rFonts w:cs="Arial"/>
                <w:bCs/>
                <w:szCs w:val="20"/>
              </w:rPr>
              <w:t xml:space="preserve"> -</w:t>
            </w:r>
            <w:proofErr w:type="gramEnd"/>
            <w:r w:rsidRPr="00990188">
              <w:rPr>
                <w:rFonts w:cs="Arial"/>
                <w:bCs/>
                <w:szCs w:val="20"/>
              </w:rPr>
              <w:t xml:space="preserve"> </w:t>
            </w:r>
            <w:proofErr w:type="spellStart"/>
            <w:r w:rsidRPr="00990188">
              <w:rPr>
                <w:rFonts w:cs="Arial"/>
                <w:bCs/>
                <w:szCs w:val="20"/>
              </w:rPr>
              <w:t>Methods</w:t>
            </w:r>
            <w:proofErr w:type="spellEnd"/>
            <w:r w:rsidRPr="00990188">
              <w:rPr>
                <w:rFonts w:cs="Arial"/>
                <w:bCs/>
                <w:szCs w:val="20"/>
              </w:rPr>
              <w:t xml:space="preserve"> of </w:t>
            </w:r>
            <w:proofErr w:type="spellStart"/>
            <w:r w:rsidRPr="00990188">
              <w:rPr>
                <w:rFonts w:cs="Arial"/>
                <w:bCs/>
                <w:szCs w:val="20"/>
              </w:rPr>
              <w:t>preparation</w:t>
            </w:r>
            <w:proofErr w:type="spellEnd"/>
            <w:r w:rsidRPr="00990188">
              <w:rPr>
                <w:rFonts w:cs="Arial"/>
                <w:bCs/>
                <w:szCs w:val="20"/>
              </w:rPr>
              <w:t xml:space="preserve"> of </w:t>
            </w:r>
            <w:proofErr w:type="spellStart"/>
            <w:r w:rsidRPr="00990188">
              <w:rPr>
                <w:rFonts w:cs="Arial"/>
                <w:bCs/>
                <w:szCs w:val="20"/>
              </w:rPr>
              <w:t>inducator</w:t>
            </w:r>
            <w:proofErr w:type="spellEnd"/>
            <w:r w:rsidRPr="00990188">
              <w:rPr>
                <w:rFonts w:cs="Arial"/>
                <w:bCs/>
                <w:szCs w:val="20"/>
              </w:rPr>
              <w:t xml:space="preserve"> </w:t>
            </w:r>
            <w:proofErr w:type="spellStart"/>
            <w:r w:rsidRPr="00990188">
              <w:rPr>
                <w:rFonts w:cs="Arial"/>
                <w:bCs/>
                <w:szCs w:val="20"/>
              </w:rPr>
              <w:t>solutions</w:t>
            </w:r>
            <w:proofErr w:type="spellEnd"/>
          </w:p>
        </w:tc>
      </w:tr>
      <w:tr w:rsidR="00C42923" w:rsidRPr="00990188" w14:paraId="2022BD32" w14:textId="77777777" w:rsidTr="00A349BB">
        <w:tc>
          <w:tcPr>
            <w:tcW w:w="1329" w:type="dxa"/>
          </w:tcPr>
          <w:p w14:paraId="04FE6600" w14:textId="5D719E53" w:rsidR="00C42923" w:rsidRPr="00A349BB" w:rsidRDefault="00C42923" w:rsidP="00C42923">
            <w:r w:rsidRPr="00990188">
              <w:t>TS 2137 ISO 1108</w:t>
            </w:r>
          </w:p>
        </w:tc>
        <w:tc>
          <w:tcPr>
            <w:tcW w:w="4100" w:type="dxa"/>
            <w:vAlign w:val="center"/>
          </w:tcPr>
          <w:p w14:paraId="2E9BC06E" w14:textId="17D14CBD" w:rsidR="00C42923" w:rsidRPr="00A349BB" w:rsidRDefault="00C42923" w:rsidP="00C42923">
            <w:pPr>
              <w:rPr>
                <w:rFonts w:cs="Arial"/>
              </w:rPr>
            </w:pPr>
            <w:r w:rsidRPr="00990188">
              <w:rPr>
                <w:rFonts w:cs="Arial"/>
                <w:bCs/>
                <w:szCs w:val="20"/>
              </w:rPr>
              <w:t xml:space="preserve">Baharat ve çeşni veren </w:t>
            </w:r>
            <w:proofErr w:type="gramStart"/>
            <w:r w:rsidRPr="00990188">
              <w:rPr>
                <w:rFonts w:cs="Arial"/>
                <w:bCs/>
                <w:szCs w:val="20"/>
              </w:rPr>
              <w:t>bitkiler -</w:t>
            </w:r>
            <w:proofErr w:type="gramEnd"/>
            <w:r w:rsidRPr="00990188">
              <w:rPr>
                <w:rFonts w:cs="Arial"/>
                <w:bCs/>
                <w:szCs w:val="20"/>
              </w:rPr>
              <w:t xml:space="preserve"> Uçucu olmayan eter ekstraktı tayini</w:t>
            </w:r>
          </w:p>
        </w:tc>
        <w:tc>
          <w:tcPr>
            <w:tcW w:w="4200" w:type="dxa"/>
            <w:vAlign w:val="center"/>
          </w:tcPr>
          <w:p w14:paraId="2831F8CE" w14:textId="5379ACED" w:rsidR="00C42923" w:rsidRPr="00A349BB" w:rsidRDefault="00C42923" w:rsidP="00C42923">
            <w:pPr>
              <w:rPr>
                <w:rFonts w:cs="Arial"/>
              </w:rPr>
            </w:pPr>
            <w:proofErr w:type="spellStart"/>
            <w:r w:rsidRPr="00990188">
              <w:rPr>
                <w:rFonts w:cs="Arial"/>
                <w:bCs/>
                <w:szCs w:val="20"/>
              </w:rPr>
              <w:t>Spices</w:t>
            </w:r>
            <w:proofErr w:type="spellEnd"/>
            <w:r w:rsidRPr="00990188">
              <w:rPr>
                <w:rFonts w:cs="Arial"/>
                <w:bCs/>
                <w:szCs w:val="20"/>
              </w:rPr>
              <w:t xml:space="preserve"> </w:t>
            </w:r>
            <w:proofErr w:type="spellStart"/>
            <w:r w:rsidRPr="00990188">
              <w:rPr>
                <w:rFonts w:cs="Arial"/>
                <w:bCs/>
                <w:szCs w:val="20"/>
              </w:rPr>
              <w:t>and</w:t>
            </w:r>
            <w:proofErr w:type="spellEnd"/>
            <w:r w:rsidRPr="00990188">
              <w:rPr>
                <w:rFonts w:cs="Arial"/>
                <w:bCs/>
                <w:szCs w:val="20"/>
              </w:rPr>
              <w:t xml:space="preserve"> </w:t>
            </w:r>
            <w:proofErr w:type="spellStart"/>
            <w:proofErr w:type="gramStart"/>
            <w:r w:rsidRPr="00990188">
              <w:rPr>
                <w:rFonts w:cs="Arial"/>
                <w:bCs/>
                <w:szCs w:val="20"/>
              </w:rPr>
              <w:t>condiments</w:t>
            </w:r>
            <w:proofErr w:type="spellEnd"/>
            <w:r w:rsidRPr="00990188">
              <w:rPr>
                <w:rFonts w:cs="Arial"/>
                <w:bCs/>
                <w:szCs w:val="20"/>
              </w:rPr>
              <w:t xml:space="preserve"> -</w:t>
            </w:r>
            <w:proofErr w:type="gramEnd"/>
            <w:r w:rsidRPr="00990188">
              <w:rPr>
                <w:rFonts w:cs="Arial"/>
                <w:bCs/>
                <w:szCs w:val="20"/>
              </w:rPr>
              <w:t xml:space="preserve"> </w:t>
            </w:r>
            <w:proofErr w:type="spellStart"/>
            <w:r w:rsidRPr="00990188">
              <w:rPr>
                <w:rFonts w:cs="Arial"/>
                <w:bCs/>
                <w:szCs w:val="20"/>
              </w:rPr>
              <w:t>Determination</w:t>
            </w:r>
            <w:proofErr w:type="spellEnd"/>
            <w:r w:rsidRPr="00990188">
              <w:rPr>
                <w:rFonts w:cs="Arial"/>
                <w:bCs/>
                <w:szCs w:val="20"/>
              </w:rPr>
              <w:t xml:space="preserve"> of </w:t>
            </w:r>
            <w:proofErr w:type="spellStart"/>
            <w:proofErr w:type="gramStart"/>
            <w:r w:rsidRPr="00990188">
              <w:rPr>
                <w:rFonts w:cs="Arial"/>
                <w:bCs/>
                <w:szCs w:val="20"/>
              </w:rPr>
              <w:t>non</w:t>
            </w:r>
            <w:proofErr w:type="spellEnd"/>
            <w:r w:rsidRPr="00990188">
              <w:rPr>
                <w:rFonts w:cs="Arial"/>
                <w:bCs/>
                <w:szCs w:val="20"/>
              </w:rPr>
              <w:t xml:space="preserve"> -</w:t>
            </w:r>
            <w:proofErr w:type="gramEnd"/>
            <w:r w:rsidRPr="00990188">
              <w:rPr>
                <w:rFonts w:cs="Arial"/>
                <w:bCs/>
                <w:szCs w:val="20"/>
              </w:rPr>
              <w:t xml:space="preserve"> </w:t>
            </w:r>
            <w:proofErr w:type="spellStart"/>
            <w:r w:rsidRPr="00990188">
              <w:rPr>
                <w:rFonts w:cs="Arial"/>
                <w:bCs/>
                <w:szCs w:val="20"/>
              </w:rPr>
              <w:t>Volatile</w:t>
            </w:r>
            <w:proofErr w:type="spellEnd"/>
            <w:r w:rsidRPr="00990188">
              <w:rPr>
                <w:rFonts w:cs="Arial"/>
                <w:bCs/>
                <w:szCs w:val="20"/>
              </w:rPr>
              <w:t xml:space="preserve"> </w:t>
            </w:r>
            <w:proofErr w:type="spellStart"/>
            <w:r w:rsidRPr="00990188">
              <w:rPr>
                <w:rFonts w:cs="Arial"/>
                <w:bCs/>
                <w:szCs w:val="20"/>
              </w:rPr>
              <w:t>ether</w:t>
            </w:r>
            <w:proofErr w:type="spellEnd"/>
            <w:r w:rsidRPr="00990188">
              <w:rPr>
                <w:rFonts w:cs="Arial"/>
                <w:bCs/>
                <w:szCs w:val="20"/>
              </w:rPr>
              <w:t xml:space="preserve"> </w:t>
            </w:r>
            <w:proofErr w:type="spellStart"/>
            <w:r w:rsidRPr="00990188">
              <w:rPr>
                <w:rFonts w:cs="Arial"/>
                <w:bCs/>
                <w:szCs w:val="20"/>
              </w:rPr>
              <w:t>extract</w:t>
            </w:r>
            <w:proofErr w:type="spellEnd"/>
          </w:p>
        </w:tc>
      </w:tr>
      <w:tr w:rsidR="00C42923" w:rsidRPr="00990188" w14:paraId="51AF00E0" w14:textId="77777777" w:rsidTr="004028CA">
        <w:tc>
          <w:tcPr>
            <w:tcW w:w="1329" w:type="dxa"/>
            <w:vAlign w:val="center"/>
          </w:tcPr>
          <w:p w14:paraId="76130C56" w14:textId="77777777" w:rsidR="00C42923" w:rsidRPr="00990188" w:rsidRDefault="00C42923" w:rsidP="00C42923">
            <w:r w:rsidRPr="00990188">
              <w:t>TS EN ISO 2825</w:t>
            </w:r>
          </w:p>
        </w:tc>
        <w:tc>
          <w:tcPr>
            <w:tcW w:w="4100" w:type="dxa"/>
            <w:vAlign w:val="center"/>
          </w:tcPr>
          <w:p w14:paraId="53CD38DA" w14:textId="77777777" w:rsidR="00C42923" w:rsidRPr="00990188" w:rsidRDefault="00C42923" w:rsidP="00A349BB">
            <w:pPr>
              <w:rPr>
                <w:lang w:val="en-AU"/>
              </w:rPr>
            </w:pPr>
            <w:r w:rsidRPr="00990188">
              <w:rPr>
                <w:lang w:val="en-AU"/>
              </w:rPr>
              <w:t xml:space="preserve">Baharat </w:t>
            </w:r>
            <w:proofErr w:type="spellStart"/>
            <w:r w:rsidRPr="00990188">
              <w:rPr>
                <w:lang w:val="en-AU"/>
              </w:rPr>
              <w:t>ve</w:t>
            </w:r>
            <w:proofErr w:type="spellEnd"/>
            <w:r w:rsidRPr="00990188">
              <w:rPr>
                <w:lang w:val="en-AU"/>
              </w:rPr>
              <w:t xml:space="preserve"> </w:t>
            </w:r>
            <w:proofErr w:type="spellStart"/>
            <w:r w:rsidRPr="00990188">
              <w:rPr>
                <w:lang w:val="en-AU"/>
              </w:rPr>
              <w:t>çeşniler</w:t>
            </w:r>
            <w:proofErr w:type="spellEnd"/>
            <w:r w:rsidRPr="00990188">
              <w:rPr>
                <w:lang w:val="en-AU"/>
              </w:rPr>
              <w:t xml:space="preserve"> - </w:t>
            </w:r>
            <w:proofErr w:type="spellStart"/>
            <w:r w:rsidRPr="00990188">
              <w:rPr>
                <w:lang w:val="en-AU"/>
              </w:rPr>
              <w:t>Deneyler</w:t>
            </w:r>
            <w:proofErr w:type="spellEnd"/>
            <w:r w:rsidRPr="00990188">
              <w:rPr>
                <w:lang w:val="en-AU"/>
              </w:rPr>
              <w:t xml:space="preserve"> </w:t>
            </w:r>
            <w:proofErr w:type="spellStart"/>
            <w:r w:rsidRPr="00990188">
              <w:rPr>
                <w:lang w:val="en-AU"/>
              </w:rPr>
              <w:t>için</w:t>
            </w:r>
            <w:proofErr w:type="spellEnd"/>
            <w:r w:rsidRPr="00990188">
              <w:rPr>
                <w:lang w:val="en-AU"/>
              </w:rPr>
              <w:t xml:space="preserve"> </w:t>
            </w:r>
            <w:proofErr w:type="spellStart"/>
            <w:r w:rsidRPr="00990188">
              <w:rPr>
                <w:lang w:val="en-AU"/>
              </w:rPr>
              <w:t>öğütülmüş</w:t>
            </w:r>
            <w:proofErr w:type="spellEnd"/>
            <w:r w:rsidRPr="00990188">
              <w:rPr>
                <w:lang w:val="en-AU"/>
              </w:rPr>
              <w:t xml:space="preserve"> </w:t>
            </w:r>
            <w:proofErr w:type="spellStart"/>
            <w:r w:rsidRPr="00990188">
              <w:rPr>
                <w:lang w:val="en-AU"/>
              </w:rPr>
              <w:t>numune</w:t>
            </w:r>
            <w:proofErr w:type="spellEnd"/>
            <w:r w:rsidRPr="00990188">
              <w:rPr>
                <w:lang w:val="en-AU"/>
              </w:rPr>
              <w:t xml:space="preserve"> </w:t>
            </w:r>
            <w:proofErr w:type="spellStart"/>
            <w:r w:rsidRPr="00990188">
              <w:rPr>
                <w:lang w:val="en-AU"/>
              </w:rPr>
              <w:t>hazırlanması</w:t>
            </w:r>
            <w:proofErr w:type="spellEnd"/>
          </w:p>
        </w:tc>
        <w:tc>
          <w:tcPr>
            <w:tcW w:w="4200" w:type="dxa"/>
            <w:vAlign w:val="center"/>
          </w:tcPr>
          <w:p w14:paraId="030AD58C" w14:textId="77777777" w:rsidR="00C42923" w:rsidRPr="00990188" w:rsidRDefault="00C42923" w:rsidP="00A349BB">
            <w:proofErr w:type="spellStart"/>
            <w:r w:rsidRPr="00990188">
              <w:t>Spices</w:t>
            </w:r>
            <w:proofErr w:type="spellEnd"/>
            <w:r w:rsidRPr="00990188">
              <w:t xml:space="preserve"> </w:t>
            </w:r>
            <w:proofErr w:type="spellStart"/>
            <w:r w:rsidRPr="00990188">
              <w:t>and</w:t>
            </w:r>
            <w:proofErr w:type="spellEnd"/>
            <w:r w:rsidRPr="00990188">
              <w:t xml:space="preserve"> </w:t>
            </w:r>
            <w:proofErr w:type="spellStart"/>
            <w:proofErr w:type="gramStart"/>
            <w:r w:rsidRPr="00990188">
              <w:t>condiments</w:t>
            </w:r>
            <w:proofErr w:type="spellEnd"/>
            <w:r w:rsidRPr="00990188">
              <w:t xml:space="preserve"> -</w:t>
            </w:r>
            <w:proofErr w:type="gramEnd"/>
            <w:r w:rsidRPr="00990188">
              <w:t xml:space="preserve"> </w:t>
            </w:r>
            <w:proofErr w:type="spellStart"/>
            <w:r w:rsidRPr="00990188">
              <w:t>Preparation</w:t>
            </w:r>
            <w:proofErr w:type="spellEnd"/>
            <w:r w:rsidRPr="00990188">
              <w:t xml:space="preserve"> of a </w:t>
            </w:r>
            <w:proofErr w:type="spellStart"/>
            <w:r w:rsidRPr="00990188">
              <w:t>ground</w:t>
            </w:r>
            <w:proofErr w:type="spellEnd"/>
            <w:r w:rsidRPr="00990188">
              <w:t xml:space="preserve"> </w:t>
            </w:r>
            <w:proofErr w:type="spellStart"/>
            <w:r w:rsidRPr="00990188">
              <w:t>sample</w:t>
            </w:r>
            <w:proofErr w:type="spellEnd"/>
            <w:r w:rsidRPr="00990188">
              <w:t xml:space="preserve"> </w:t>
            </w:r>
            <w:proofErr w:type="spellStart"/>
            <w:r w:rsidRPr="00990188">
              <w:t>for</w:t>
            </w:r>
            <w:proofErr w:type="spellEnd"/>
            <w:r w:rsidRPr="00990188">
              <w:t xml:space="preserve"> </w:t>
            </w:r>
            <w:proofErr w:type="spellStart"/>
            <w:r w:rsidRPr="00990188">
              <w:t>analysis</w:t>
            </w:r>
            <w:proofErr w:type="spellEnd"/>
          </w:p>
        </w:tc>
      </w:tr>
      <w:tr w:rsidR="00C42923" w:rsidRPr="00990188" w14:paraId="245A0C21" w14:textId="77777777" w:rsidTr="004028CA">
        <w:tc>
          <w:tcPr>
            <w:tcW w:w="1329" w:type="dxa"/>
          </w:tcPr>
          <w:p w14:paraId="41C160E0" w14:textId="0724F963" w:rsidR="00C42923" w:rsidRPr="00A349BB" w:rsidRDefault="00C42923" w:rsidP="00C42923">
            <w:pPr>
              <w:rPr>
                <w:rFonts w:cs="Arial"/>
              </w:rPr>
            </w:pPr>
            <w:r w:rsidRPr="00C93276">
              <w:rPr>
                <w:rFonts w:cs="Arial"/>
              </w:rPr>
              <w:t>TS ISO 3310-1</w:t>
            </w:r>
            <w:r w:rsidRPr="00A349BB">
              <w:rPr>
                <w:rFonts w:cs="Arial"/>
              </w:rPr>
              <w:t>*</w:t>
            </w:r>
          </w:p>
        </w:tc>
        <w:tc>
          <w:tcPr>
            <w:tcW w:w="4100" w:type="dxa"/>
          </w:tcPr>
          <w:p w14:paraId="32AE5781" w14:textId="77777777" w:rsidR="00C42923" w:rsidRPr="00A349BB" w:rsidRDefault="00C42923" w:rsidP="00A349BB">
            <w:pPr>
              <w:rPr>
                <w:rFonts w:cs="Arial"/>
              </w:rPr>
            </w:pPr>
            <w:r w:rsidRPr="00A349BB">
              <w:rPr>
                <w:rFonts w:cs="Arial"/>
              </w:rPr>
              <w:t xml:space="preserve">Deney </w:t>
            </w:r>
            <w:proofErr w:type="gramStart"/>
            <w:r w:rsidRPr="00A349BB">
              <w:rPr>
                <w:rFonts w:cs="Arial"/>
              </w:rPr>
              <w:t>elekleri -</w:t>
            </w:r>
            <w:proofErr w:type="gramEnd"/>
            <w:r w:rsidRPr="00A349BB">
              <w:rPr>
                <w:rFonts w:cs="Arial"/>
              </w:rPr>
              <w:t xml:space="preserve"> Teknik özellikler ve </w:t>
            </w:r>
            <w:proofErr w:type="gramStart"/>
            <w:r w:rsidRPr="00A349BB">
              <w:rPr>
                <w:rFonts w:cs="Arial"/>
              </w:rPr>
              <w:t>deneyler -</w:t>
            </w:r>
            <w:proofErr w:type="gramEnd"/>
            <w:r w:rsidRPr="00A349BB">
              <w:rPr>
                <w:rFonts w:cs="Arial"/>
              </w:rPr>
              <w:t xml:space="preserve"> Bölüm 1: Metal tel örgülü deney elekleri</w:t>
            </w:r>
          </w:p>
        </w:tc>
        <w:tc>
          <w:tcPr>
            <w:tcW w:w="4200" w:type="dxa"/>
          </w:tcPr>
          <w:p w14:paraId="655FB971" w14:textId="77777777" w:rsidR="00C42923" w:rsidRPr="00A349BB" w:rsidRDefault="00C42923" w:rsidP="00A349BB">
            <w:pPr>
              <w:rPr>
                <w:rFonts w:cs="Arial"/>
              </w:rPr>
            </w:pPr>
            <w:r w:rsidRPr="00A349BB">
              <w:rPr>
                <w:rFonts w:cs="Arial"/>
              </w:rPr>
              <w:t xml:space="preserve">Test </w:t>
            </w:r>
            <w:proofErr w:type="spellStart"/>
            <w:proofErr w:type="gramStart"/>
            <w:r w:rsidRPr="00A349BB">
              <w:rPr>
                <w:rFonts w:cs="Arial"/>
              </w:rPr>
              <w:t>sieves</w:t>
            </w:r>
            <w:proofErr w:type="spellEnd"/>
            <w:r w:rsidRPr="00A349BB">
              <w:rPr>
                <w:rFonts w:cs="Arial"/>
              </w:rPr>
              <w:t xml:space="preserve"> -</w:t>
            </w:r>
            <w:proofErr w:type="gramEnd"/>
            <w:r w:rsidRPr="00A349BB">
              <w:rPr>
                <w:rFonts w:cs="Arial"/>
              </w:rPr>
              <w:t xml:space="preserve"> Technical </w:t>
            </w:r>
            <w:proofErr w:type="spellStart"/>
            <w:r w:rsidRPr="00A349BB">
              <w:rPr>
                <w:rFonts w:cs="Arial"/>
              </w:rPr>
              <w:t>requirements</w:t>
            </w:r>
            <w:proofErr w:type="spellEnd"/>
            <w:r w:rsidRPr="00A349BB">
              <w:rPr>
                <w:rFonts w:cs="Arial"/>
              </w:rPr>
              <w:t xml:space="preserve"> </w:t>
            </w:r>
            <w:proofErr w:type="spellStart"/>
            <w:r w:rsidRPr="00A349BB">
              <w:rPr>
                <w:rFonts w:cs="Arial"/>
              </w:rPr>
              <w:t>and</w:t>
            </w:r>
            <w:proofErr w:type="spellEnd"/>
            <w:r w:rsidRPr="00A349BB">
              <w:rPr>
                <w:rFonts w:cs="Arial"/>
              </w:rPr>
              <w:t xml:space="preserve"> </w:t>
            </w:r>
            <w:proofErr w:type="spellStart"/>
            <w:proofErr w:type="gramStart"/>
            <w:r w:rsidRPr="00A349BB">
              <w:rPr>
                <w:rFonts w:cs="Arial"/>
              </w:rPr>
              <w:t>testing</w:t>
            </w:r>
            <w:proofErr w:type="spellEnd"/>
            <w:r w:rsidRPr="00A349BB">
              <w:rPr>
                <w:rFonts w:cs="Arial"/>
              </w:rPr>
              <w:t xml:space="preserve"> -</w:t>
            </w:r>
            <w:proofErr w:type="gramEnd"/>
            <w:r w:rsidRPr="00A349BB">
              <w:rPr>
                <w:rFonts w:cs="Arial"/>
              </w:rPr>
              <w:t xml:space="preserve"> </w:t>
            </w:r>
            <w:proofErr w:type="spellStart"/>
            <w:r w:rsidRPr="00A349BB">
              <w:rPr>
                <w:rFonts w:cs="Arial"/>
              </w:rPr>
              <w:t>Part</w:t>
            </w:r>
            <w:proofErr w:type="spellEnd"/>
            <w:r w:rsidRPr="00A349BB">
              <w:rPr>
                <w:rFonts w:cs="Arial"/>
              </w:rPr>
              <w:t xml:space="preserve"> 1: Test </w:t>
            </w:r>
            <w:proofErr w:type="spellStart"/>
            <w:r w:rsidRPr="00A349BB">
              <w:rPr>
                <w:rFonts w:cs="Arial"/>
              </w:rPr>
              <w:t>sieves</w:t>
            </w:r>
            <w:proofErr w:type="spellEnd"/>
            <w:r w:rsidRPr="00A349BB">
              <w:rPr>
                <w:rFonts w:cs="Arial"/>
              </w:rPr>
              <w:t xml:space="preserve"> of metal </w:t>
            </w:r>
            <w:proofErr w:type="spellStart"/>
            <w:r w:rsidRPr="00A349BB">
              <w:rPr>
                <w:rFonts w:cs="Arial"/>
              </w:rPr>
              <w:t>wire</w:t>
            </w:r>
            <w:proofErr w:type="spellEnd"/>
            <w:r w:rsidRPr="00A349BB">
              <w:rPr>
                <w:rFonts w:cs="Arial"/>
              </w:rPr>
              <w:t xml:space="preserve"> </w:t>
            </w:r>
            <w:proofErr w:type="spellStart"/>
            <w:r w:rsidRPr="00A349BB">
              <w:rPr>
                <w:rFonts w:cs="Arial"/>
              </w:rPr>
              <w:t>cloth</w:t>
            </w:r>
            <w:proofErr w:type="spellEnd"/>
          </w:p>
        </w:tc>
      </w:tr>
      <w:tr w:rsidR="00C42923" w:rsidRPr="00990188" w14:paraId="7C27130B" w14:textId="77777777" w:rsidTr="004028CA">
        <w:tc>
          <w:tcPr>
            <w:tcW w:w="1329" w:type="dxa"/>
          </w:tcPr>
          <w:p w14:paraId="2681F771" w14:textId="2284AB90" w:rsidR="00C42923" w:rsidRPr="00990188" w:rsidRDefault="00C42923" w:rsidP="00C42923">
            <w:r w:rsidRPr="00990188">
              <w:t>TS 3479 ISO 2591-1</w:t>
            </w:r>
          </w:p>
        </w:tc>
        <w:tc>
          <w:tcPr>
            <w:tcW w:w="4100" w:type="dxa"/>
          </w:tcPr>
          <w:p w14:paraId="62FE69BD" w14:textId="1E2B9A54" w:rsidR="00C42923" w:rsidRPr="00990188" w:rsidRDefault="00C42923" w:rsidP="00C42923">
            <w:pPr>
              <w:rPr>
                <w:rFonts w:cs="Arial"/>
              </w:rPr>
            </w:pPr>
            <w:r w:rsidRPr="00990188">
              <w:rPr>
                <w:rFonts w:cs="Arial"/>
              </w:rPr>
              <w:t xml:space="preserve">Elek </w:t>
            </w:r>
            <w:proofErr w:type="gramStart"/>
            <w:r w:rsidRPr="00990188">
              <w:rPr>
                <w:rFonts w:cs="Arial"/>
              </w:rPr>
              <w:t>analizi -</w:t>
            </w:r>
            <w:proofErr w:type="gramEnd"/>
            <w:r w:rsidRPr="00990188">
              <w:rPr>
                <w:rFonts w:cs="Arial"/>
              </w:rPr>
              <w:t xml:space="preserve"> Bölüm 1: Delikli metal levha ve tel örgülü deney eleklerini kullanma metotları</w:t>
            </w:r>
          </w:p>
        </w:tc>
        <w:tc>
          <w:tcPr>
            <w:tcW w:w="4200" w:type="dxa"/>
          </w:tcPr>
          <w:p w14:paraId="552B60A2" w14:textId="50CF2B59" w:rsidR="00C42923" w:rsidRPr="00990188" w:rsidRDefault="00C42923" w:rsidP="00C42923">
            <w:pPr>
              <w:rPr>
                <w:rFonts w:cs="Arial"/>
              </w:rPr>
            </w:pPr>
            <w:r w:rsidRPr="00990188">
              <w:rPr>
                <w:rFonts w:cs="Arial"/>
              </w:rPr>
              <w:t xml:space="preserve">Test </w:t>
            </w:r>
            <w:proofErr w:type="spellStart"/>
            <w:proofErr w:type="gramStart"/>
            <w:r w:rsidRPr="00990188">
              <w:rPr>
                <w:rFonts w:cs="Arial"/>
              </w:rPr>
              <w:t>rieving</w:t>
            </w:r>
            <w:proofErr w:type="spellEnd"/>
            <w:r w:rsidRPr="00990188">
              <w:rPr>
                <w:rFonts w:cs="Arial"/>
              </w:rPr>
              <w:t xml:space="preserve"> -</w:t>
            </w:r>
            <w:proofErr w:type="gramEnd"/>
            <w:r w:rsidRPr="00990188">
              <w:rPr>
                <w:rFonts w:cs="Arial"/>
              </w:rPr>
              <w:t xml:space="preserve"> </w:t>
            </w:r>
            <w:proofErr w:type="spellStart"/>
            <w:r w:rsidRPr="00990188">
              <w:rPr>
                <w:rFonts w:cs="Arial"/>
              </w:rPr>
              <w:t>Part</w:t>
            </w:r>
            <w:proofErr w:type="spellEnd"/>
            <w:r w:rsidRPr="00990188">
              <w:rPr>
                <w:rFonts w:cs="Arial"/>
              </w:rPr>
              <w:t xml:space="preserve"> 1: </w:t>
            </w:r>
            <w:proofErr w:type="spellStart"/>
            <w:r w:rsidRPr="00990188">
              <w:rPr>
                <w:rFonts w:cs="Arial"/>
              </w:rPr>
              <w:t>Methods</w:t>
            </w:r>
            <w:proofErr w:type="spellEnd"/>
            <w:r w:rsidRPr="00990188">
              <w:rPr>
                <w:rFonts w:cs="Arial"/>
              </w:rPr>
              <w:t xml:space="preserve"> </w:t>
            </w:r>
            <w:proofErr w:type="spellStart"/>
            <w:r w:rsidRPr="00990188">
              <w:rPr>
                <w:rFonts w:cs="Arial"/>
              </w:rPr>
              <w:t>using</w:t>
            </w:r>
            <w:proofErr w:type="spellEnd"/>
            <w:r w:rsidRPr="00990188">
              <w:rPr>
                <w:rFonts w:cs="Arial"/>
              </w:rPr>
              <w:t xml:space="preserve"> test </w:t>
            </w:r>
            <w:proofErr w:type="spellStart"/>
            <w:r w:rsidRPr="00990188">
              <w:rPr>
                <w:rFonts w:cs="Arial"/>
              </w:rPr>
              <w:t>sieves</w:t>
            </w:r>
            <w:proofErr w:type="spellEnd"/>
            <w:r w:rsidRPr="00990188">
              <w:rPr>
                <w:rFonts w:cs="Arial"/>
              </w:rPr>
              <w:t xml:space="preserve"> of </w:t>
            </w:r>
            <w:proofErr w:type="spellStart"/>
            <w:r w:rsidRPr="00990188">
              <w:rPr>
                <w:rFonts w:cs="Arial"/>
              </w:rPr>
              <w:t>woven</w:t>
            </w:r>
            <w:proofErr w:type="spellEnd"/>
            <w:r w:rsidRPr="00990188">
              <w:rPr>
                <w:rFonts w:cs="Arial"/>
              </w:rPr>
              <w:t xml:space="preserve"> </w:t>
            </w:r>
            <w:proofErr w:type="spellStart"/>
            <w:r w:rsidRPr="00990188">
              <w:rPr>
                <w:rFonts w:cs="Arial"/>
              </w:rPr>
              <w:t>wire</w:t>
            </w:r>
            <w:proofErr w:type="spellEnd"/>
            <w:r w:rsidRPr="00990188">
              <w:rPr>
                <w:rFonts w:cs="Arial"/>
              </w:rPr>
              <w:t xml:space="preserve"> </w:t>
            </w:r>
            <w:proofErr w:type="spellStart"/>
            <w:r w:rsidRPr="00990188">
              <w:rPr>
                <w:rFonts w:cs="Arial"/>
              </w:rPr>
              <w:t>cloth</w:t>
            </w:r>
            <w:proofErr w:type="spellEnd"/>
            <w:r w:rsidRPr="00990188">
              <w:rPr>
                <w:rFonts w:cs="Arial"/>
              </w:rPr>
              <w:t xml:space="preserve"> </w:t>
            </w:r>
            <w:proofErr w:type="spellStart"/>
            <w:r w:rsidRPr="00990188">
              <w:rPr>
                <w:rFonts w:cs="Arial"/>
              </w:rPr>
              <w:t>and</w:t>
            </w:r>
            <w:proofErr w:type="spellEnd"/>
            <w:r w:rsidRPr="00990188">
              <w:rPr>
                <w:rFonts w:cs="Arial"/>
              </w:rPr>
              <w:t xml:space="preserve"> </w:t>
            </w:r>
            <w:proofErr w:type="spellStart"/>
            <w:r w:rsidRPr="00990188">
              <w:rPr>
                <w:rFonts w:cs="Arial"/>
              </w:rPr>
              <w:t>perforated</w:t>
            </w:r>
            <w:proofErr w:type="spellEnd"/>
            <w:r w:rsidRPr="00990188">
              <w:rPr>
                <w:rFonts w:cs="Arial"/>
              </w:rPr>
              <w:t xml:space="preserve"> metal </w:t>
            </w:r>
            <w:proofErr w:type="spellStart"/>
            <w:r w:rsidRPr="00990188">
              <w:rPr>
                <w:rFonts w:cs="Arial"/>
              </w:rPr>
              <w:t>plate</w:t>
            </w:r>
            <w:proofErr w:type="spellEnd"/>
          </w:p>
        </w:tc>
      </w:tr>
      <w:tr w:rsidR="00C42923" w:rsidRPr="00990188" w14:paraId="5D3652BC" w14:textId="77777777" w:rsidTr="004028CA">
        <w:tc>
          <w:tcPr>
            <w:tcW w:w="1329" w:type="dxa"/>
          </w:tcPr>
          <w:p w14:paraId="349EAF01" w14:textId="356EA1A0" w:rsidR="00C42923" w:rsidRPr="00990188" w:rsidRDefault="00C42923" w:rsidP="00C42923">
            <w:r w:rsidRPr="00A349BB">
              <w:t>TS 3495</w:t>
            </w:r>
          </w:p>
        </w:tc>
        <w:tc>
          <w:tcPr>
            <w:tcW w:w="4100" w:type="dxa"/>
          </w:tcPr>
          <w:p w14:paraId="46AC7D40" w14:textId="703B3503" w:rsidR="00C42923" w:rsidRPr="00990188" w:rsidRDefault="00C42923" w:rsidP="00A349BB">
            <w:pPr>
              <w:rPr>
                <w:rFonts w:cs="Arial"/>
              </w:rPr>
            </w:pPr>
            <w:proofErr w:type="gramStart"/>
            <w:r w:rsidRPr="00A349BB">
              <w:rPr>
                <w:rFonts w:cs="Arial"/>
                <w:bCs/>
              </w:rPr>
              <w:t>Baharat -</w:t>
            </w:r>
            <w:proofErr w:type="gramEnd"/>
            <w:r w:rsidRPr="00A349BB">
              <w:rPr>
                <w:rFonts w:cs="Arial"/>
                <w:bCs/>
              </w:rPr>
              <w:t xml:space="preserve"> Öğütülmüş baharatın incelik derecesinin </w:t>
            </w:r>
            <w:proofErr w:type="gramStart"/>
            <w:r w:rsidRPr="00A349BB">
              <w:rPr>
                <w:rFonts w:cs="Arial"/>
                <w:bCs/>
              </w:rPr>
              <w:t>tayini -</w:t>
            </w:r>
            <w:proofErr w:type="gramEnd"/>
            <w:r w:rsidRPr="00A349BB">
              <w:rPr>
                <w:rFonts w:cs="Arial"/>
                <w:bCs/>
              </w:rPr>
              <w:t xml:space="preserve"> El ile eleme yöntemi</w:t>
            </w:r>
          </w:p>
        </w:tc>
        <w:tc>
          <w:tcPr>
            <w:tcW w:w="4200" w:type="dxa"/>
          </w:tcPr>
          <w:p w14:paraId="624DC974" w14:textId="2A6DB5A4" w:rsidR="00C42923" w:rsidRPr="00990188" w:rsidRDefault="00C42923" w:rsidP="00A349BB">
            <w:pPr>
              <w:rPr>
                <w:rFonts w:cs="Arial"/>
              </w:rPr>
            </w:pPr>
            <w:proofErr w:type="spellStart"/>
            <w:r w:rsidRPr="00A349BB">
              <w:rPr>
                <w:rFonts w:cs="Arial"/>
                <w:bCs/>
              </w:rPr>
              <w:t>Spices</w:t>
            </w:r>
            <w:proofErr w:type="spellEnd"/>
            <w:r w:rsidRPr="00A349BB">
              <w:rPr>
                <w:rFonts w:cs="Arial"/>
                <w:bCs/>
              </w:rPr>
              <w:t xml:space="preserve"> </w:t>
            </w:r>
            <w:proofErr w:type="spellStart"/>
            <w:r w:rsidRPr="00A349BB">
              <w:rPr>
                <w:rFonts w:cs="Arial"/>
                <w:bCs/>
              </w:rPr>
              <w:t>and</w:t>
            </w:r>
            <w:proofErr w:type="spellEnd"/>
            <w:r w:rsidRPr="00A349BB">
              <w:rPr>
                <w:rFonts w:cs="Arial"/>
                <w:bCs/>
              </w:rPr>
              <w:t xml:space="preserve"> </w:t>
            </w:r>
            <w:proofErr w:type="spellStart"/>
            <w:proofErr w:type="gramStart"/>
            <w:r w:rsidRPr="00A349BB">
              <w:rPr>
                <w:rFonts w:cs="Arial"/>
                <w:bCs/>
              </w:rPr>
              <w:t>condiments</w:t>
            </w:r>
            <w:proofErr w:type="spellEnd"/>
            <w:r w:rsidRPr="00A349BB">
              <w:rPr>
                <w:rFonts w:cs="Arial"/>
                <w:bCs/>
              </w:rPr>
              <w:t xml:space="preserve"> -</w:t>
            </w:r>
            <w:proofErr w:type="gramEnd"/>
            <w:r w:rsidRPr="00A349BB">
              <w:rPr>
                <w:rFonts w:cs="Arial"/>
                <w:bCs/>
              </w:rPr>
              <w:t xml:space="preserve"> </w:t>
            </w:r>
            <w:proofErr w:type="spellStart"/>
            <w:r w:rsidRPr="00A349BB">
              <w:rPr>
                <w:rFonts w:cs="Arial"/>
                <w:bCs/>
              </w:rPr>
              <w:t>Determination</w:t>
            </w:r>
            <w:proofErr w:type="spellEnd"/>
            <w:r w:rsidRPr="00A349BB">
              <w:rPr>
                <w:rFonts w:cs="Arial"/>
                <w:bCs/>
              </w:rPr>
              <w:t xml:space="preserve"> of </w:t>
            </w:r>
            <w:proofErr w:type="spellStart"/>
            <w:r w:rsidRPr="00A349BB">
              <w:rPr>
                <w:rFonts w:cs="Arial"/>
                <w:bCs/>
              </w:rPr>
              <w:t>degree</w:t>
            </w:r>
            <w:proofErr w:type="spellEnd"/>
            <w:r w:rsidRPr="00A349BB">
              <w:rPr>
                <w:rFonts w:cs="Arial"/>
                <w:bCs/>
              </w:rPr>
              <w:t xml:space="preserve"> of </w:t>
            </w:r>
            <w:proofErr w:type="spellStart"/>
            <w:r w:rsidRPr="00A349BB">
              <w:rPr>
                <w:rFonts w:cs="Arial"/>
                <w:bCs/>
              </w:rPr>
              <w:t>fineness</w:t>
            </w:r>
            <w:proofErr w:type="spellEnd"/>
            <w:r w:rsidRPr="00A349BB">
              <w:rPr>
                <w:rFonts w:cs="Arial"/>
                <w:bCs/>
              </w:rPr>
              <w:t xml:space="preserve"> of </w:t>
            </w:r>
            <w:proofErr w:type="spellStart"/>
            <w:r w:rsidRPr="00A349BB">
              <w:rPr>
                <w:rFonts w:cs="Arial"/>
                <w:bCs/>
              </w:rPr>
              <w:t>grinding</w:t>
            </w:r>
            <w:proofErr w:type="spellEnd"/>
            <w:r w:rsidRPr="00A349BB">
              <w:rPr>
                <w:rFonts w:cs="Arial"/>
                <w:bCs/>
              </w:rPr>
              <w:t xml:space="preserve"> </w:t>
            </w:r>
            <w:proofErr w:type="spellStart"/>
            <w:r w:rsidRPr="00A349BB">
              <w:rPr>
                <w:rFonts w:cs="Arial"/>
                <w:bCs/>
              </w:rPr>
              <w:t>hand</w:t>
            </w:r>
            <w:proofErr w:type="spellEnd"/>
            <w:r w:rsidRPr="00A349BB">
              <w:rPr>
                <w:rFonts w:cs="Arial"/>
                <w:bCs/>
              </w:rPr>
              <w:t xml:space="preserve"> </w:t>
            </w:r>
            <w:proofErr w:type="spellStart"/>
            <w:r w:rsidRPr="00A349BB">
              <w:rPr>
                <w:rFonts w:cs="Arial"/>
                <w:bCs/>
              </w:rPr>
              <w:t>sieving</w:t>
            </w:r>
            <w:proofErr w:type="spellEnd"/>
            <w:r w:rsidRPr="00A349BB">
              <w:rPr>
                <w:rFonts w:cs="Arial"/>
                <w:bCs/>
              </w:rPr>
              <w:t xml:space="preserve"> </w:t>
            </w:r>
            <w:proofErr w:type="spellStart"/>
            <w:r w:rsidRPr="00A349BB">
              <w:rPr>
                <w:rFonts w:cs="Arial"/>
                <w:bCs/>
              </w:rPr>
              <w:t>method</w:t>
            </w:r>
            <w:proofErr w:type="spellEnd"/>
            <w:r w:rsidRPr="00A349BB">
              <w:rPr>
                <w:rFonts w:cs="Arial"/>
                <w:bCs/>
              </w:rPr>
              <w:t xml:space="preserve"> (reference </w:t>
            </w:r>
            <w:proofErr w:type="spellStart"/>
            <w:r w:rsidRPr="00A349BB">
              <w:rPr>
                <w:rFonts w:cs="Arial"/>
                <w:bCs/>
              </w:rPr>
              <w:t>method</w:t>
            </w:r>
            <w:proofErr w:type="spellEnd"/>
            <w:r w:rsidRPr="00A349BB">
              <w:rPr>
                <w:rFonts w:cs="Arial"/>
                <w:bCs/>
              </w:rPr>
              <w:t>)</w:t>
            </w:r>
          </w:p>
        </w:tc>
      </w:tr>
      <w:tr w:rsidR="000C4495" w:rsidRPr="00990188" w14:paraId="75FC4975" w14:textId="77777777" w:rsidTr="004028CA">
        <w:tc>
          <w:tcPr>
            <w:tcW w:w="1329" w:type="dxa"/>
          </w:tcPr>
          <w:p w14:paraId="6EBC8FFC" w14:textId="5BD3244C" w:rsidR="000C4495" w:rsidRPr="00A349BB" w:rsidRDefault="000C4495" w:rsidP="000C4495">
            <w:r w:rsidRPr="00A349BB">
              <w:t>TS EN ISO 3696</w:t>
            </w:r>
          </w:p>
        </w:tc>
        <w:tc>
          <w:tcPr>
            <w:tcW w:w="4100" w:type="dxa"/>
          </w:tcPr>
          <w:p w14:paraId="52EC99E7" w14:textId="426A2766" w:rsidR="000C4495" w:rsidRPr="00A349BB" w:rsidRDefault="000C4495" w:rsidP="000C4495">
            <w:pPr>
              <w:rPr>
                <w:rFonts w:cs="Arial"/>
                <w:bCs/>
              </w:rPr>
            </w:pPr>
            <w:proofErr w:type="gramStart"/>
            <w:r w:rsidRPr="00990188">
              <w:rPr>
                <w:rFonts w:cs="Arial"/>
                <w:bCs/>
                <w:szCs w:val="20"/>
              </w:rPr>
              <w:t>Su -</w:t>
            </w:r>
            <w:proofErr w:type="gramEnd"/>
            <w:r w:rsidRPr="00990188">
              <w:rPr>
                <w:rFonts w:cs="Arial"/>
                <w:bCs/>
                <w:szCs w:val="20"/>
              </w:rPr>
              <w:t xml:space="preserve"> Analitik laboratuvarında </w:t>
            </w:r>
            <w:proofErr w:type="gramStart"/>
            <w:r w:rsidRPr="00990188">
              <w:rPr>
                <w:rFonts w:cs="Arial"/>
                <w:bCs/>
                <w:szCs w:val="20"/>
              </w:rPr>
              <w:t>kullanılan -</w:t>
            </w:r>
            <w:proofErr w:type="gramEnd"/>
            <w:r w:rsidRPr="00990188">
              <w:rPr>
                <w:rFonts w:cs="Arial"/>
                <w:bCs/>
                <w:szCs w:val="20"/>
              </w:rPr>
              <w:t xml:space="preserve"> Özellikler ve deney metotları</w:t>
            </w:r>
          </w:p>
        </w:tc>
        <w:tc>
          <w:tcPr>
            <w:tcW w:w="4200" w:type="dxa"/>
          </w:tcPr>
          <w:p w14:paraId="59D9075C" w14:textId="7D764400" w:rsidR="000C4495" w:rsidRPr="00A349BB" w:rsidRDefault="000C4495" w:rsidP="000C4495">
            <w:pPr>
              <w:rPr>
                <w:rFonts w:cs="Arial"/>
                <w:bCs/>
              </w:rPr>
            </w:pPr>
            <w:proofErr w:type="spellStart"/>
            <w:r w:rsidRPr="00990188">
              <w:rPr>
                <w:rFonts w:cs="Arial"/>
                <w:bCs/>
                <w:szCs w:val="20"/>
              </w:rPr>
              <w:t>Water</w:t>
            </w:r>
            <w:proofErr w:type="spellEnd"/>
            <w:r w:rsidRPr="00990188">
              <w:rPr>
                <w:rFonts w:cs="Arial"/>
                <w:bCs/>
                <w:szCs w:val="20"/>
              </w:rPr>
              <w:t xml:space="preserve"> </w:t>
            </w:r>
            <w:proofErr w:type="spellStart"/>
            <w:r w:rsidRPr="00990188">
              <w:rPr>
                <w:rFonts w:cs="Arial"/>
                <w:bCs/>
                <w:szCs w:val="20"/>
              </w:rPr>
              <w:t>for</w:t>
            </w:r>
            <w:proofErr w:type="spellEnd"/>
            <w:r w:rsidRPr="00990188">
              <w:rPr>
                <w:rFonts w:cs="Arial"/>
                <w:bCs/>
                <w:szCs w:val="20"/>
              </w:rPr>
              <w:t xml:space="preserve"> </w:t>
            </w:r>
            <w:proofErr w:type="spellStart"/>
            <w:r w:rsidRPr="00990188">
              <w:rPr>
                <w:rFonts w:cs="Arial"/>
                <w:bCs/>
                <w:szCs w:val="20"/>
              </w:rPr>
              <w:t>analytical</w:t>
            </w:r>
            <w:proofErr w:type="spellEnd"/>
            <w:r w:rsidRPr="00990188">
              <w:rPr>
                <w:rFonts w:cs="Arial"/>
                <w:bCs/>
                <w:szCs w:val="20"/>
              </w:rPr>
              <w:t xml:space="preserve"> </w:t>
            </w:r>
            <w:proofErr w:type="spellStart"/>
            <w:r w:rsidRPr="00990188">
              <w:rPr>
                <w:rFonts w:cs="Arial"/>
                <w:bCs/>
                <w:szCs w:val="20"/>
              </w:rPr>
              <w:t>laboratory</w:t>
            </w:r>
            <w:proofErr w:type="spellEnd"/>
            <w:r w:rsidRPr="00990188">
              <w:rPr>
                <w:rFonts w:cs="Arial"/>
                <w:bCs/>
                <w:szCs w:val="20"/>
              </w:rPr>
              <w:t xml:space="preserve"> </w:t>
            </w:r>
            <w:proofErr w:type="spellStart"/>
            <w:r w:rsidRPr="00990188">
              <w:rPr>
                <w:rFonts w:cs="Arial"/>
                <w:bCs/>
                <w:szCs w:val="20"/>
              </w:rPr>
              <w:t>use</w:t>
            </w:r>
            <w:proofErr w:type="spellEnd"/>
            <w:r w:rsidRPr="00990188">
              <w:rPr>
                <w:rFonts w:cs="Arial"/>
                <w:bCs/>
                <w:szCs w:val="20"/>
              </w:rPr>
              <w:t xml:space="preserve"> -</w:t>
            </w:r>
            <w:proofErr w:type="spellStart"/>
            <w:r w:rsidRPr="00990188">
              <w:rPr>
                <w:rFonts w:cs="Arial"/>
                <w:bCs/>
                <w:szCs w:val="20"/>
              </w:rPr>
              <w:t>Specification</w:t>
            </w:r>
            <w:proofErr w:type="spellEnd"/>
            <w:r w:rsidRPr="00990188">
              <w:rPr>
                <w:rFonts w:cs="Arial"/>
                <w:bCs/>
                <w:szCs w:val="20"/>
              </w:rPr>
              <w:t xml:space="preserve"> </w:t>
            </w:r>
            <w:proofErr w:type="spellStart"/>
            <w:r w:rsidRPr="00990188">
              <w:rPr>
                <w:rFonts w:cs="Arial"/>
                <w:bCs/>
                <w:szCs w:val="20"/>
              </w:rPr>
              <w:t>and</w:t>
            </w:r>
            <w:proofErr w:type="spellEnd"/>
            <w:r w:rsidRPr="00990188">
              <w:rPr>
                <w:rFonts w:cs="Arial"/>
                <w:bCs/>
                <w:szCs w:val="20"/>
              </w:rPr>
              <w:t xml:space="preserve"> test </w:t>
            </w:r>
            <w:proofErr w:type="spellStart"/>
            <w:r w:rsidRPr="00990188">
              <w:rPr>
                <w:rFonts w:cs="Arial"/>
                <w:bCs/>
                <w:szCs w:val="20"/>
              </w:rPr>
              <w:t>methods</w:t>
            </w:r>
            <w:proofErr w:type="spellEnd"/>
          </w:p>
        </w:tc>
      </w:tr>
      <w:tr w:rsidR="00394679" w:rsidRPr="00990188" w14:paraId="13E7AEBF" w14:textId="77777777" w:rsidTr="004028CA">
        <w:tc>
          <w:tcPr>
            <w:tcW w:w="1329" w:type="dxa"/>
          </w:tcPr>
          <w:p w14:paraId="2CBC8E1E" w14:textId="437D40E3" w:rsidR="00394679" w:rsidRPr="00A349BB" w:rsidRDefault="00394679" w:rsidP="00394679">
            <w:r w:rsidRPr="00990188">
              <w:rPr>
                <w:rFonts w:cs="Arial"/>
                <w:szCs w:val="20"/>
              </w:rPr>
              <w:lastRenderedPageBreak/>
              <w:t>TS 3713</w:t>
            </w:r>
          </w:p>
        </w:tc>
        <w:tc>
          <w:tcPr>
            <w:tcW w:w="4100" w:type="dxa"/>
          </w:tcPr>
          <w:p w14:paraId="58A4D87C" w14:textId="372F24AC" w:rsidR="00394679" w:rsidRPr="00A349BB" w:rsidRDefault="00394679" w:rsidP="00394679">
            <w:pPr>
              <w:rPr>
                <w:rFonts w:cs="Arial"/>
                <w:bCs/>
                <w:szCs w:val="20"/>
              </w:rPr>
            </w:pPr>
            <w:r w:rsidRPr="00990188">
              <w:rPr>
                <w:rFonts w:cs="Arial"/>
                <w:bCs/>
                <w:szCs w:val="20"/>
              </w:rPr>
              <w:t>Hindistancevizi (rendelenmiş)</w:t>
            </w:r>
          </w:p>
        </w:tc>
        <w:tc>
          <w:tcPr>
            <w:tcW w:w="4200" w:type="dxa"/>
          </w:tcPr>
          <w:p w14:paraId="4711E0BE" w14:textId="269EBD04" w:rsidR="00394679" w:rsidRPr="00A349BB" w:rsidRDefault="00394679" w:rsidP="00394679">
            <w:pPr>
              <w:rPr>
                <w:rFonts w:cs="Arial"/>
                <w:bCs/>
                <w:szCs w:val="20"/>
              </w:rPr>
            </w:pPr>
            <w:proofErr w:type="spellStart"/>
            <w:r w:rsidRPr="00990188">
              <w:rPr>
                <w:rFonts w:cs="Arial"/>
                <w:bCs/>
                <w:szCs w:val="20"/>
              </w:rPr>
              <w:t>Coconut</w:t>
            </w:r>
            <w:proofErr w:type="spellEnd"/>
            <w:r w:rsidRPr="00990188">
              <w:rPr>
                <w:rFonts w:cs="Arial"/>
                <w:bCs/>
                <w:szCs w:val="20"/>
              </w:rPr>
              <w:t xml:space="preserve"> (</w:t>
            </w:r>
            <w:proofErr w:type="spellStart"/>
            <w:r w:rsidRPr="00990188">
              <w:rPr>
                <w:rFonts w:cs="Arial"/>
                <w:bCs/>
                <w:szCs w:val="20"/>
              </w:rPr>
              <w:t>Grated</w:t>
            </w:r>
            <w:proofErr w:type="spellEnd"/>
            <w:r w:rsidRPr="00990188">
              <w:rPr>
                <w:rFonts w:cs="Arial"/>
                <w:bCs/>
                <w:szCs w:val="20"/>
              </w:rPr>
              <w:t>)</w:t>
            </w:r>
          </w:p>
        </w:tc>
      </w:tr>
      <w:tr w:rsidR="00394679" w:rsidRPr="00990188" w14:paraId="76B8E49A" w14:textId="77777777" w:rsidTr="004028CA">
        <w:tc>
          <w:tcPr>
            <w:tcW w:w="1329" w:type="dxa"/>
          </w:tcPr>
          <w:p w14:paraId="078B970F" w14:textId="15D7AD23" w:rsidR="00394679" w:rsidRPr="00A349BB" w:rsidRDefault="00394679" w:rsidP="00394679">
            <w:pPr>
              <w:rPr>
                <w:rFonts w:cs="Arial"/>
              </w:rPr>
            </w:pPr>
            <w:r w:rsidRPr="00990188">
              <w:rPr>
                <w:rFonts w:cs="Arial"/>
              </w:rPr>
              <w:t>TS EN ISO 6579-1*</w:t>
            </w:r>
          </w:p>
        </w:tc>
        <w:tc>
          <w:tcPr>
            <w:tcW w:w="4100" w:type="dxa"/>
          </w:tcPr>
          <w:p w14:paraId="112EDFFC" w14:textId="0E19E379" w:rsidR="00394679" w:rsidRPr="00990188" w:rsidRDefault="00394679" w:rsidP="00A349BB">
            <w:pPr>
              <w:rPr>
                <w:rFonts w:cs="Arial"/>
                <w:bCs/>
              </w:rPr>
            </w:pPr>
            <w:proofErr w:type="spellStart"/>
            <w:r w:rsidRPr="00A349BB">
              <w:rPr>
                <w:rStyle w:val="Gl"/>
                <w:b w:val="0"/>
                <w:sz w:val="20"/>
                <w:szCs w:val="20"/>
              </w:rPr>
              <w:t>Besin</w:t>
            </w:r>
            <w:proofErr w:type="spellEnd"/>
            <w:r w:rsidRPr="00A349BB">
              <w:rPr>
                <w:rStyle w:val="Gl"/>
                <w:b w:val="0"/>
                <w:sz w:val="20"/>
                <w:szCs w:val="20"/>
              </w:rPr>
              <w:t xml:space="preserve"> </w:t>
            </w:r>
            <w:proofErr w:type="spellStart"/>
            <w:r w:rsidRPr="00A349BB">
              <w:rPr>
                <w:rStyle w:val="Gl"/>
                <w:b w:val="0"/>
                <w:sz w:val="20"/>
                <w:szCs w:val="20"/>
              </w:rPr>
              <w:t>zincirinin</w:t>
            </w:r>
            <w:proofErr w:type="spellEnd"/>
            <w:r w:rsidRPr="00A349BB">
              <w:rPr>
                <w:rStyle w:val="Gl"/>
                <w:b w:val="0"/>
                <w:sz w:val="20"/>
                <w:szCs w:val="20"/>
              </w:rPr>
              <w:t xml:space="preserve"> </w:t>
            </w:r>
            <w:proofErr w:type="spellStart"/>
            <w:r w:rsidRPr="00A349BB">
              <w:rPr>
                <w:rStyle w:val="Gl"/>
                <w:b w:val="0"/>
                <w:sz w:val="20"/>
                <w:szCs w:val="20"/>
              </w:rPr>
              <w:t>mikrobiyolojisi</w:t>
            </w:r>
            <w:proofErr w:type="spellEnd"/>
            <w:r w:rsidRPr="00A349BB">
              <w:rPr>
                <w:rStyle w:val="Gl"/>
                <w:b w:val="0"/>
                <w:sz w:val="20"/>
                <w:szCs w:val="20"/>
              </w:rPr>
              <w:t xml:space="preserve"> - </w:t>
            </w:r>
            <w:proofErr w:type="spellStart"/>
            <w:r w:rsidRPr="00A349BB">
              <w:rPr>
                <w:rStyle w:val="Gl"/>
                <w:b w:val="0"/>
                <w:sz w:val="20"/>
                <w:szCs w:val="20"/>
              </w:rPr>
              <w:t>Salmonella'nın</w:t>
            </w:r>
            <w:proofErr w:type="spellEnd"/>
            <w:r w:rsidRPr="00A349BB">
              <w:rPr>
                <w:rStyle w:val="Gl"/>
                <w:b w:val="0"/>
                <w:sz w:val="20"/>
                <w:szCs w:val="20"/>
              </w:rPr>
              <w:t xml:space="preserve"> </w:t>
            </w:r>
            <w:proofErr w:type="spellStart"/>
            <w:r w:rsidRPr="00A349BB">
              <w:rPr>
                <w:rStyle w:val="Gl"/>
                <w:b w:val="0"/>
                <w:sz w:val="20"/>
                <w:szCs w:val="20"/>
              </w:rPr>
              <w:t>tespiti</w:t>
            </w:r>
            <w:proofErr w:type="spellEnd"/>
            <w:r w:rsidRPr="00A349BB">
              <w:rPr>
                <w:rStyle w:val="Gl"/>
                <w:b w:val="0"/>
                <w:sz w:val="20"/>
                <w:szCs w:val="20"/>
              </w:rPr>
              <w:t xml:space="preserve">, </w:t>
            </w:r>
            <w:proofErr w:type="spellStart"/>
            <w:r w:rsidRPr="00A349BB">
              <w:rPr>
                <w:rStyle w:val="Gl"/>
                <w:b w:val="0"/>
                <w:sz w:val="20"/>
                <w:szCs w:val="20"/>
              </w:rPr>
              <w:t>sayımı</w:t>
            </w:r>
            <w:proofErr w:type="spellEnd"/>
            <w:r w:rsidRPr="00A349BB">
              <w:rPr>
                <w:rStyle w:val="Gl"/>
                <w:b w:val="0"/>
                <w:sz w:val="20"/>
                <w:szCs w:val="20"/>
              </w:rPr>
              <w:t xml:space="preserve"> </w:t>
            </w:r>
            <w:proofErr w:type="spellStart"/>
            <w:r w:rsidRPr="00A349BB">
              <w:rPr>
                <w:rStyle w:val="Gl"/>
                <w:b w:val="0"/>
                <w:sz w:val="20"/>
                <w:szCs w:val="20"/>
              </w:rPr>
              <w:t>ve</w:t>
            </w:r>
            <w:proofErr w:type="spellEnd"/>
            <w:r w:rsidRPr="00A349BB">
              <w:rPr>
                <w:rStyle w:val="Gl"/>
                <w:b w:val="0"/>
                <w:sz w:val="20"/>
                <w:szCs w:val="20"/>
              </w:rPr>
              <w:t xml:space="preserve"> </w:t>
            </w:r>
            <w:proofErr w:type="spellStart"/>
            <w:r w:rsidRPr="00A349BB">
              <w:rPr>
                <w:rStyle w:val="Gl"/>
                <w:b w:val="0"/>
                <w:sz w:val="20"/>
                <w:szCs w:val="20"/>
              </w:rPr>
              <w:t>serotiplendirmesi</w:t>
            </w:r>
            <w:proofErr w:type="spellEnd"/>
            <w:r w:rsidRPr="00A349BB">
              <w:rPr>
                <w:rStyle w:val="Gl"/>
                <w:b w:val="0"/>
                <w:sz w:val="20"/>
                <w:szCs w:val="20"/>
              </w:rPr>
              <w:t xml:space="preserve"> </w:t>
            </w:r>
            <w:proofErr w:type="spellStart"/>
            <w:r w:rsidRPr="00A349BB">
              <w:rPr>
                <w:rStyle w:val="Gl"/>
                <w:b w:val="0"/>
                <w:sz w:val="20"/>
                <w:szCs w:val="20"/>
              </w:rPr>
              <w:t>için</w:t>
            </w:r>
            <w:proofErr w:type="spellEnd"/>
            <w:r w:rsidRPr="00A349BB">
              <w:rPr>
                <w:rStyle w:val="Gl"/>
                <w:b w:val="0"/>
                <w:sz w:val="20"/>
                <w:szCs w:val="20"/>
              </w:rPr>
              <w:t xml:space="preserve"> </w:t>
            </w:r>
            <w:proofErr w:type="spellStart"/>
            <w:r w:rsidRPr="00A349BB">
              <w:rPr>
                <w:rStyle w:val="Gl"/>
                <w:b w:val="0"/>
                <w:sz w:val="20"/>
                <w:szCs w:val="20"/>
              </w:rPr>
              <w:t>yatay</w:t>
            </w:r>
            <w:proofErr w:type="spellEnd"/>
            <w:r w:rsidRPr="00A349BB">
              <w:rPr>
                <w:rStyle w:val="Gl"/>
                <w:b w:val="0"/>
                <w:sz w:val="20"/>
                <w:szCs w:val="20"/>
              </w:rPr>
              <w:t xml:space="preserve"> </w:t>
            </w:r>
            <w:proofErr w:type="spellStart"/>
            <w:r w:rsidRPr="00A349BB">
              <w:rPr>
                <w:rStyle w:val="Gl"/>
                <w:b w:val="0"/>
                <w:sz w:val="20"/>
                <w:szCs w:val="20"/>
              </w:rPr>
              <w:t>yöntem</w:t>
            </w:r>
            <w:proofErr w:type="spellEnd"/>
            <w:r w:rsidRPr="00A349BB">
              <w:rPr>
                <w:rStyle w:val="Gl"/>
                <w:b w:val="0"/>
                <w:sz w:val="20"/>
                <w:szCs w:val="20"/>
              </w:rPr>
              <w:t xml:space="preserve"> - </w:t>
            </w:r>
            <w:proofErr w:type="spellStart"/>
            <w:r w:rsidRPr="00A349BB">
              <w:rPr>
                <w:rStyle w:val="Gl"/>
                <w:b w:val="0"/>
                <w:sz w:val="20"/>
                <w:szCs w:val="20"/>
              </w:rPr>
              <w:t>Bölüm</w:t>
            </w:r>
            <w:proofErr w:type="spellEnd"/>
            <w:r w:rsidRPr="00A349BB">
              <w:rPr>
                <w:rStyle w:val="Gl"/>
                <w:b w:val="0"/>
                <w:sz w:val="20"/>
                <w:szCs w:val="20"/>
              </w:rPr>
              <w:t xml:space="preserve"> </w:t>
            </w:r>
            <w:proofErr w:type="gramStart"/>
            <w:r w:rsidRPr="00A349BB">
              <w:rPr>
                <w:rStyle w:val="Gl"/>
                <w:b w:val="0"/>
                <w:sz w:val="20"/>
                <w:szCs w:val="20"/>
              </w:rPr>
              <w:t>1:</w:t>
            </w:r>
            <w:proofErr w:type="gramEnd"/>
            <w:r w:rsidRPr="00A349BB">
              <w:rPr>
                <w:rStyle w:val="Gl"/>
                <w:b w:val="0"/>
                <w:sz w:val="20"/>
                <w:szCs w:val="20"/>
              </w:rPr>
              <w:t xml:space="preserve"> Salmonella </w:t>
            </w:r>
            <w:proofErr w:type="spellStart"/>
            <w:r w:rsidRPr="00A349BB">
              <w:rPr>
                <w:rStyle w:val="Gl"/>
                <w:b w:val="0"/>
                <w:sz w:val="20"/>
                <w:szCs w:val="20"/>
              </w:rPr>
              <w:t>spp</w:t>
            </w:r>
            <w:proofErr w:type="spellEnd"/>
            <w:r w:rsidRPr="00A349BB">
              <w:rPr>
                <w:rStyle w:val="Gl"/>
                <w:b w:val="0"/>
                <w:sz w:val="20"/>
                <w:szCs w:val="20"/>
              </w:rPr>
              <w:t>.</w:t>
            </w:r>
          </w:p>
        </w:tc>
        <w:tc>
          <w:tcPr>
            <w:tcW w:w="4200" w:type="dxa"/>
          </w:tcPr>
          <w:p w14:paraId="4E538F9A" w14:textId="12383E93" w:rsidR="00394679" w:rsidRPr="00990188" w:rsidRDefault="00394679" w:rsidP="00A349BB">
            <w:pPr>
              <w:rPr>
                <w:rFonts w:cs="Arial"/>
                <w:bCs/>
              </w:rPr>
            </w:pPr>
            <w:proofErr w:type="spellStart"/>
            <w:r w:rsidRPr="00A349BB">
              <w:rPr>
                <w:rStyle w:val="Gl"/>
                <w:b w:val="0"/>
                <w:sz w:val="20"/>
                <w:szCs w:val="20"/>
              </w:rPr>
              <w:t>Microbiology</w:t>
            </w:r>
            <w:proofErr w:type="spellEnd"/>
            <w:r w:rsidRPr="00A349BB">
              <w:rPr>
                <w:rStyle w:val="Gl"/>
                <w:b w:val="0"/>
                <w:sz w:val="20"/>
                <w:szCs w:val="20"/>
              </w:rPr>
              <w:t xml:space="preserve"> of the </w:t>
            </w:r>
            <w:proofErr w:type="spellStart"/>
            <w:r w:rsidRPr="00A349BB">
              <w:rPr>
                <w:rStyle w:val="Gl"/>
                <w:b w:val="0"/>
                <w:sz w:val="20"/>
                <w:szCs w:val="20"/>
              </w:rPr>
              <w:t>food</w:t>
            </w:r>
            <w:proofErr w:type="spellEnd"/>
            <w:r w:rsidRPr="00A349BB">
              <w:rPr>
                <w:rStyle w:val="Gl"/>
                <w:b w:val="0"/>
                <w:sz w:val="20"/>
                <w:szCs w:val="20"/>
              </w:rPr>
              <w:t xml:space="preserve"> </w:t>
            </w:r>
            <w:proofErr w:type="spellStart"/>
            <w:r w:rsidRPr="00A349BB">
              <w:rPr>
                <w:rStyle w:val="Gl"/>
                <w:b w:val="0"/>
                <w:sz w:val="20"/>
                <w:szCs w:val="20"/>
              </w:rPr>
              <w:t>chain</w:t>
            </w:r>
            <w:proofErr w:type="spellEnd"/>
            <w:r w:rsidRPr="00A349BB">
              <w:rPr>
                <w:rStyle w:val="Gl"/>
                <w:b w:val="0"/>
                <w:sz w:val="20"/>
                <w:szCs w:val="20"/>
              </w:rPr>
              <w:t xml:space="preserve"> - Horizontal </w:t>
            </w:r>
            <w:proofErr w:type="spellStart"/>
            <w:r w:rsidRPr="00A349BB">
              <w:rPr>
                <w:rStyle w:val="Gl"/>
                <w:b w:val="0"/>
                <w:sz w:val="20"/>
                <w:szCs w:val="20"/>
              </w:rPr>
              <w:t>method</w:t>
            </w:r>
            <w:proofErr w:type="spellEnd"/>
            <w:r w:rsidRPr="00A349BB">
              <w:rPr>
                <w:rStyle w:val="Gl"/>
                <w:b w:val="0"/>
                <w:sz w:val="20"/>
                <w:szCs w:val="20"/>
              </w:rPr>
              <w:t xml:space="preserve"> for the </w:t>
            </w:r>
            <w:proofErr w:type="spellStart"/>
            <w:r w:rsidRPr="00A349BB">
              <w:rPr>
                <w:rStyle w:val="Gl"/>
                <w:b w:val="0"/>
                <w:sz w:val="20"/>
                <w:szCs w:val="20"/>
              </w:rPr>
              <w:t>detection</w:t>
            </w:r>
            <w:proofErr w:type="spellEnd"/>
            <w:r w:rsidRPr="00A349BB">
              <w:rPr>
                <w:rStyle w:val="Gl"/>
                <w:b w:val="0"/>
                <w:sz w:val="20"/>
                <w:szCs w:val="20"/>
              </w:rPr>
              <w:t xml:space="preserve">, </w:t>
            </w:r>
            <w:proofErr w:type="spellStart"/>
            <w:r w:rsidRPr="00A349BB">
              <w:rPr>
                <w:rStyle w:val="Gl"/>
                <w:b w:val="0"/>
                <w:sz w:val="20"/>
                <w:szCs w:val="20"/>
              </w:rPr>
              <w:t>enumeration</w:t>
            </w:r>
            <w:proofErr w:type="spellEnd"/>
            <w:r w:rsidRPr="00A349BB">
              <w:rPr>
                <w:rStyle w:val="Gl"/>
                <w:b w:val="0"/>
                <w:sz w:val="20"/>
                <w:szCs w:val="20"/>
              </w:rPr>
              <w:t xml:space="preserve"> and </w:t>
            </w:r>
            <w:proofErr w:type="spellStart"/>
            <w:r w:rsidRPr="00A349BB">
              <w:rPr>
                <w:rStyle w:val="Gl"/>
                <w:b w:val="0"/>
                <w:sz w:val="20"/>
                <w:szCs w:val="20"/>
              </w:rPr>
              <w:t>serotyping</w:t>
            </w:r>
            <w:proofErr w:type="spellEnd"/>
            <w:r w:rsidRPr="00A349BB">
              <w:rPr>
                <w:rStyle w:val="Gl"/>
                <w:b w:val="0"/>
                <w:sz w:val="20"/>
                <w:szCs w:val="20"/>
              </w:rPr>
              <w:t xml:space="preserve"> of Salmonella - Part </w:t>
            </w:r>
            <w:proofErr w:type="gramStart"/>
            <w:r w:rsidRPr="00A349BB">
              <w:rPr>
                <w:rStyle w:val="Gl"/>
                <w:b w:val="0"/>
                <w:sz w:val="20"/>
                <w:szCs w:val="20"/>
              </w:rPr>
              <w:t>1:</w:t>
            </w:r>
            <w:proofErr w:type="gramEnd"/>
            <w:r w:rsidRPr="00A349BB">
              <w:rPr>
                <w:rStyle w:val="Gl"/>
                <w:b w:val="0"/>
                <w:sz w:val="20"/>
                <w:szCs w:val="20"/>
              </w:rPr>
              <w:t xml:space="preserve"> </w:t>
            </w:r>
            <w:proofErr w:type="spellStart"/>
            <w:r w:rsidRPr="00A349BB">
              <w:rPr>
                <w:rStyle w:val="Gl"/>
                <w:b w:val="0"/>
                <w:sz w:val="20"/>
                <w:szCs w:val="20"/>
              </w:rPr>
              <w:t>Detection</w:t>
            </w:r>
            <w:proofErr w:type="spellEnd"/>
            <w:r w:rsidRPr="00A349BB">
              <w:rPr>
                <w:rStyle w:val="Gl"/>
                <w:b w:val="0"/>
                <w:sz w:val="20"/>
                <w:szCs w:val="20"/>
              </w:rPr>
              <w:t xml:space="preserve"> of Salmonella </w:t>
            </w:r>
            <w:proofErr w:type="spellStart"/>
            <w:r w:rsidRPr="00A349BB">
              <w:rPr>
                <w:rStyle w:val="Gl"/>
                <w:b w:val="0"/>
                <w:sz w:val="20"/>
                <w:szCs w:val="20"/>
              </w:rPr>
              <w:t>spp</w:t>
            </w:r>
            <w:proofErr w:type="spellEnd"/>
            <w:r w:rsidRPr="00A349BB">
              <w:rPr>
                <w:rStyle w:val="Gl"/>
                <w:b w:val="0"/>
                <w:sz w:val="20"/>
                <w:szCs w:val="20"/>
              </w:rPr>
              <w:t>. (ISO 6579-</w:t>
            </w:r>
            <w:proofErr w:type="gramStart"/>
            <w:r w:rsidRPr="00A349BB">
              <w:rPr>
                <w:rStyle w:val="Gl"/>
                <w:b w:val="0"/>
                <w:sz w:val="20"/>
                <w:szCs w:val="20"/>
              </w:rPr>
              <w:t>1:</w:t>
            </w:r>
            <w:proofErr w:type="gramEnd"/>
            <w:r w:rsidRPr="00A349BB">
              <w:rPr>
                <w:rStyle w:val="Gl"/>
                <w:b w:val="0"/>
                <w:sz w:val="20"/>
                <w:szCs w:val="20"/>
              </w:rPr>
              <w:t>2017)</w:t>
            </w:r>
          </w:p>
        </w:tc>
      </w:tr>
      <w:tr w:rsidR="00394679" w:rsidRPr="00990188" w14:paraId="7551FA20" w14:textId="77777777" w:rsidTr="004028CA">
        <w:tc>
          <w:tcPr>
            <w:tcW w:w="1329" w:type="dxa"/>
          </w:tcPr>
          <w:p w14:paraId="3167EE8B" w14:textId="12C547ED" w:rsidR="00394679" w:rsidRPr="00A349BB" w:rsidRDefault="00394679" w:rsidP="00394679">
            <w:pPr>
              <w:rPr>
                <w:rFonts w:cs="Arial"/>
              </w:rPr>
            </w:pPr>
            <w:r w:rsidRPr="00990188">
              <w:rPr>
                <w:rFonts w:cs="Arial"/>
              </w:rPr>
              <w:t>TS EN ISO 6888-1*</w:t>
            </w:r>
          </w:p>
        </w:tc>
        <w:tc>
          <w:tcPr>
            <w:tcW w:w="4100" w:type="dxa"/>
          </w:tcPr>
          <w:p w14:paraId="7B3707C9" w14:textId="3564FD41" w:rsidR="00394679" w:rsidRPr="00990188" w:rsidRDefault="00394679" w:rsidP="00A349BB">
            <w:pPr>
              <w:rPr>
                <w:rFonts w:cs="Arial"/>
                <w:bCs/>
              </w:rPr>
            </w:pPr>
            <w:r w:rsidRPr="00990188">
              <w:rPr>
                <w:rFonts w:cs="Arial"/>
                <w:bCs/>
              </w:rPr>
              <w:t xml:space="preserve">Gıda zincirinin </w:t>
            </w:r>
            <w:proofErr w:type="gramStart"/>
            <w:r w:rsidRPr="00990188">
              <w:rPr>
                <w:rFonts w:cs="Arial"/>
                <w:bCs/>
              </w:rPr>
              <w:t>mikrobiyolojisi -</w:t>
            </w:r>
            <w:proofErr w:type="gramEnd"/>
            <w:r w:rsidRPr="00990188">
              <w:rPr>
                <w:rFonts w:cs="Arial"/>
                <w:bCs/>
              </w:rPr>
              <w:t xml:space="preserve"> Koagülaz pozitif stafilokokların (</w:t>
            </w:r>
            <w:proofErr w:type="spellStart"/>
            <w:r w:rsidRPr="00A349BB">
              <w:rPr>
                <w:rFonts w:cs="Arial"/>
                <w:bCs/>
                <w:i/>
              </w:rPr>
              <w:t>Staphylococcus</w:t>
            </w:r>
            <w:proofErr w:type="spellEnd"/>
            <w:r w:rsidRPr="00A349BB">
              <w:rPr>
                <w:rFonts w:cs="Arial"/>
                <w:bCs/>
                <w:i/>
              </w:rPr>
              <w:t xml:space="preserve"> </w:t>
            </w:r>
            <w:proofErr w:type="spellStart"/>
            <w:r w:rsidRPr="00A349BB">
              <w:rPr>
                <w:rFonts w:cs="Arial"/>
                <w:bCs/>
                <w:i/>
              </w:rPr>
              <w:t>aureus</w:t>
            </w:r>
            <w:proofErr w:type="spellEnd"/>
            <w:r w:rsidRPr="00990188">
              <w:rPr>
                <w:rFonts w:cs="Arial"/>
                <w:bCs/>
              </w:rPr>
              <w:t xml:space="preserve"> ve diğer türler) sayımı için yatay </w:t>
            </w:r>
            <w:proofErr w:type="gramStart"/>
            <w:r w:rsidRPr="00990188">
              <w:rPr>
                <w:rFonts w:cs="Arial"/>
                <w:bCs/>
              </w:rPr>
              <w:t>yöntem -</w:t>
            </w:r>
            <w:proofErr w:type="gramEnd"/>
            <w:r w:rsidRPr="00990188">
              <w:rPr>
                <w:rFonts w:cs="Arial"/>
                <w:bCs/>
              </w:rPr>
              <w:t xml:space="preserve"> Bölüm 1: </w:t>
            </w:r>
            <w:proofErr w:type="spellStart"/>
            <w:r w:rsidRPr="00990188">
              <w:rPr>
                <w:rFonts w:cs="Arial"/>
                <w:bCs/>
              </w:rPr>
              <w:t>Baird</w:t>
            </w:r>
            <w:proofErr w:type="spellEnd"/>
            <w:r w:rsidRPr="00990188">
              <w:rPr>
                <w:rFonts w:cs="Arial"/>
                <w:bCs/>
              </w:rPr>
              <w:t xml:space="preserve">-Parker </w:t>
            </w:r>
            <w:proofErr w:type="spellStart"/>
            <w:r w:rsidRPr="00990188">
              <w:rPr>
                <w:rFonts w:cs="Arial"/>
                <w:bCs/>
              </w:rPr>
              <w:t>agar</w:t>
            </w:r>
            <w:proofErr w:type="spellEnd"/>
            <w:r w:rsidRPr="00990188">
              <w:rPr>
                <w:rFonts w:cs="Arial"/>
                <w:bCs/>
              </w:rPr>
              <w:t xml:space="preserve"> besiyeri kullanan yöntem</w:t>
            </w:r>
          </w:p>
        </w:tc>
        <w:tc>
          <w:tcPr>
            <w:tcW w:w="4200" w:type="dxa"/>
          </w:tcPr>
          <w:p w14:paraId="09329A31" w14:textId="7E547C41" w:rsidR="00394679" w:rsidRPr="00990188" w:rsidRDefault="00394679" w:rsidP="00A349BB">
            <w:pPr>
              <w:rPr>
                <w:rFonts w:cs="Arial"/>
                <w:bCs/>
              </w:rPr>
            </w:pPr>
            <w:proofErr w:type="spellStart"/>
            <w:r w:rsidRPr="00A349BB">
              <w:rPr>
                <w:rStyle w:val="Gl"/>
                <w:rFonts w:cs="Arial"/>
                <w:b w:val="0"/>
                <w:sz w:val="20"/>
                <w:szCs w:val="20"/>
              </w:rPr>
              <w:t>Microbiology</w:t>
            </w:r>
            <w:proofErr w:type="spellEnd"/>
            <w:r w:rsidRPr="00A349BB">
              <w:rPr>
                <w:rStyle w:val="Gl"/>
                <w:rFonts w:cs="Arial"/>
                <w:b w:val="0"/>
                <w:sz w:val="20"/>
                <w:szCs w:val="20"/>
              </w:rPr>
              <w:t xml:space="preserve"> of the </w:t>
            </w:r>
            <w:proofErr w:type="spellStart"/>
            <w:r w:rsidRPr="00A349BB">
              <w:rPr>
                <w:rStyle w:val="Gl"/>
                <w:rFonts w:cs="Arial"/>
                <w:b w:val="0"/>
                <w:sz w:val="20"/>
                <w:szCs w:val="20"/>
              </w:rPr>
              <w:t>food</w:t>
            </w:r>
            <w:proofErr w:type="spellEnd"/>
            <w:r w:rsidRPr="00A349BB">
              <w:rPr>
                <w:rStyle w:val="Gl"/>
                <w:rFonts w:cs="Arial"/>
                <w:b w:val="0"/>
                <w:sz w:val="20"/>
                <w:szCs w:val="20"/>
              </w:rPr>
              <w:t xml:space="preserve"> </w:t>
            </w:r>
            <w:proofErr w:type="spellStart"/>
            <w:r w:rsidRPr="00A349BB">
              <w:rPr>
                <w:rStyle w:val="Gl"/>
                <w:rFonts w:cs="Arial"/>
                <w:b w:val="0"/>
                <w:sz w:val="20"/>
                <w:szCs w:val="20"/>
              </w:rPr>
              <w:t>chain</w:t>
            </w:r>
            <w:proofErr w:type="spellEnd"/>
            <w:r w:rsidRPr="00A349BB">
              <w:rPr>
                <w:rStyle w:val="Gl"/>
                <w:rFonts w:cs="Arial"/>
                <w:b w:val="0"/>
                <w:sz w:val="20"/>
                <w:szCs w:val="20"/>
              </w:rPr>
              <w:t xml:space="preserve"> - Horizontal </w:t>
            </w:r>
            <w:proofErr w:type="spellStart"/>
            <w:r w:rsidRPr="00A349BB">
              <w:rPr>
                <w:rStyle w:val="Gl"/>
                <w:rFonts w:cs="Arial"/>
                <w:b w:val="0"/>
                <w:sz w:val="20"/>
                <w:szCs w:val="20"/>
              </w:rPr>
              <w:t>method</w:t>
            </w:r>
            <w:proofErr w:type="spellEnd"/>
            <w:r w:rsidRPr="00A349BB">
              <w:rPr>
                <w:rStyle w:val="Gl"/>
                <w:rFonts w:cs="Arial"/>
                <w:b w:val="0"/>
                <w:sz w:val="20"/>
                <w:szCs w:val="20"/>
              </w:rPr>
              <w:t xml:space="preserve"> for the </w:t>
            </w:r>
            <w:proofErr w:type="spellStart"/>
            <w:r w:rsidRPr="00A349BB">
              <w:rPr>
                <w:rStyle w:val="Gl"/>
                <w:rFonts w:cs="Arial"/>
                <w:b w:val="0"/>
                <w:sz w:val="20"/>
                <w:szCs w:val="20"/>
              </w:rPr>
              <w:t>enumeration</w:t>
            </w:r>
            <w:proofErr w:type="spellEnd"/>
            <w:r w:rsidRPr="00A349BB">
              <w:rPr>
                <w:rStyle w:val="Gl"/>
                <w:rFonts w:cs="Arial"/>
                <w:b w:val="0"/>
                <w:sz w:val="20"/>
                <w:szCs w:val="20"/>
              </w:rPr>
              <w:t xml:space="preserve"> of coagulase-positive </w:t>
            </w:r>
            <w:proofErr w:type="spellStart"/>
            <w:r w:rsidRPr="00A349BB">
              <w:rPr>
                <w:rStyle w:val="Gl"/>
                <w:rFonts w:cs="Arial"/>
                <w:b w:val="0"/>
                <w:sz w:val="20"/>
                <w:szCs w:val="20"/>
              </w:rPr>
              <w:t>staphylococci</w:t>
            </w:r>
            <w:proofErr w:type="spellEnd"/>
            <w:r w:rsidRPr="00A349BB">
              <w:rPr>
                <w:rStyle w:val="Gl"/>
                <w:rFonts w:cs="Arial"/>
                <w:b w:val="0"/>
                <w:sz w:val="20"/>
                <w:szCs w:val="20"/>
              </w:rPr>
              <w:t xml:space="preserve"> (Staphylococcus aureus and </w:t>
            </w:r>
            <w:proofErr w:type="spellStart"/>
            <w:r w:rsidRPr="00A349BB">
              <w:rPr>
                <w:rStyle w:val="Gl"/>
                <w:rFonts w:cs="Arial"/>
                <w:b w:val="0"/>
                <w:sz w:val="20"/>
                <w:szCs w:val="20"/>
              </w:rPr>
              <w:t>other</w:t>
            </w:r>
            <w:proofErr w:type="spellEnd"/>
            <w:r w:rsidRPr="00A349BB">
              <w:rPr>
                <w:rStyle w:val="Gl"/>
                <w:rFonts w:cs="Arial"/>
                <w:b w:val="0"/>
                <w:sz w:val="20"/>
                <w:szCs w:val="20"/>
              </w:rPr>
              <w:t xml:space="preserve"> </w:t>
            </w:r>
            <w:proofErr w:type="spellStart"/>
            <w:r w:rsidRPr="00A349BB">
              <w:rPr>
                <w:rStyle w:val="Gl"/>
                <w:rFonts w:cs="Arial"/>
                <w:b w:val="0"/>
                <w:sz w:val="20"/>
                <w:szCs w:val="20"/>
              </w:rPr>
              <w:t>species</w:t>
            </w:r>
            <w:proofErr w:type="spellEnd"/>
            <w:r w:rsidRPr="00A349BB">
              <w:rPr>
                <w:rStyle w:val="Gl"/>
                <w:rFonts w:cs="Arial"/>
                <w:b w:val="0"/>
                <w:sz w:val="20"/>
                <w:szCs w:val="20"/>
              </w:rPr>
              <w:t xml:space="preserve">) - Part </w:t>
            </w:r>
            <w:proofErr w:type="gramStart"/>
            <w:r w:rsidRPr="00A349BB">
              <w:rPr>
                <w:rStyle w:val="Gl"/>
                <w:rFonts w:cs="Arial"/>
                <w:b w:val="0"/>
                <w:sz w:val="20"/>
                <w:szCs w:val="20"/>
              </w:rPr>
              <w:t>1:</w:t>
            </w:r>
            <w:proofErr w:type="gramEnd"/>
            <w:r w:rsidRPr="00A349BB">
              <w:rPr>
                <w:rStyle w:val="Gl"/>
                <w:rFonts w:cs="Arial"/>
                <w:b w:val="0"/>
                <w:sz w:val="20"/>
                <w:szCs w:val="20"/>
              </w:rPr>
              <w:t xml:space="preserve"> Method </w:t>
            </w:r>
            <w:proofErr w:type="spellStart"/>
            <w:r w:rsidRPr="00A349BB">
              <w:rPr>
                <w:rStyle w:val="Gl"/>
                <w:rFonts w:cs="Arial"/>
                <w:b w:val="0"/>
                <w:sz w:val="20"/>
                <w:szCs w:val="20"/>
              </w:rPr>
              <w:t>using</w:t>
            </w:r>
            <w:proofErr w:type="spellEnd"/>
            <w:r w:rsidRPr="00A349BB">
              <w:rPr>
                <w:rStyle w:val="Gl"/>
                <w:rFonts w:cs="Arial"/>
                <w:b w:val="0"/>
                <w:sz w:val="20"/>
                <w:szCs w:val="20"/>
              </w:rPr>
              <w:t xml:space="preserve"> Baird-Parker agar medium</w:t>
            </w:r>
          </w:p>
        </w:tc>
      </w:tr>
      <w:tr w:rsidR="00394679" w:rsidRPr="00990188" w14:paraId="2FF73534" w14:textId="77777777" w:rsidTr="00A349BB">
        <w:tc>
          <w:tcPr>
            <w:tcW w:w="1329" w:type="dxa"/>
            <w:vAlign w:val="center"/>
          </w:tcPr>
          <w:p w14:paraId="16632F3D" w14:textId="0A2FBB0F" w:rsidR="00394679" w:rsidRPr="00A349BB" w:rsidRDefault="00394679" w:rsidP="00394679">
            <w:pPr>
              <w:rPr>
                <w:rFonts w:cs="Arial"/>
              </w:rPr>
            </w:pPr>
            <w:r w:rsidRPr="00A349BB">
              <w:rPr>
                <w:rFonts w:cs="Arial"/>
                <w:bCs/>
              </w:rPr>
              <w:t>TS EN ISO 7932</w:t>
            </w:r>
          </w:p>
        </w:tc>
        <w:tc>
          <w:tcPr>
            <w:tcW w:w="4100" w:type="dxa"/>
            <w:vAlign w:val="center"/>
          </w:tcPr>
          <w:p w14:paraId="7618011D" w14:textId="7D5FC9E8" w:rsidR="00394679" w:rsidRPr="00990188" w:rsidRDefault="00394679" w:rsidP="00A349BB">
            <w:pPr>
              <w:rPr>
                <w:rFonts w:cs="Arial"/>
                <w:bCs/>
              </w:rPr>
            </w:pPr>
            <w:r w:rsidRPr="00A349BB">
              <w:rPr>
                <w:rFonts w:cs="Arial"/>
              </w:rPr>
              <w:t xml:space="preserve">Gıda ve hayvan yemlerinin mikrobiyolojisi – Muhtemel </w:t>
            </w:r>
            <w:proofErr w:type="spellStart"/>
            <w:r w:rsidRPr="00A349BB">
              <w:rPr>
                <w:rFonts w:cs="Arial"/>
                <w:i/>
              </w:rPr>
              <w:t>Bacillus</w:t>
            </w:r>
            <w:proofErr w:type="spellEnd"/>
            <w:r w:rsidRPr="00A349BB">
              <w:rPr>
                <w:rFonts w:cs="Arial"/>
                <w:i/>
              </w:rPr>
              <w:t xml:space="preserve"> </w:t>
            </w:r>
            <w:proofErr w:type="spellStart"/>
            <w:r w:rsidRPr="00A349BB">
              <w:rPr>
                <w:rFonts w:cs="Arial"/>
                <w:i/>
              </w:rPr>
              <w:t>cereus</w:t>
            </w:r>
            <w:proofErr w:type="spellEnd"/>
            <w:r w:rsidRPr="00A349BB">
              <w:rPr>
                <w:rFonts w:cs="Arial"/>
              </w:rPr>
              <w:t xml:space="preserve"> sayımı </w:t>
            </w:r>
            <w:proofErr w:type="spellStart"/>
            <w:r w:rsidRPr="00A349BB">
              <w:rPr>
                <w:rFonts w:cs="Arial"/>
              </w:rPr>
              <w:t>ıçin</w:t>
            </w:r>
            <w:proofErr w:type="spellEnd"/>
            <w:r w:rsidRPr="00A349BB">
              <w:rPr>
                <w:rFonts w:cs="Arial"/>
              </w:rPr>
              <w:t xml:space="preserve"> yatay yöntem – 30°C’ta koloni sayım tekniği</w:t>
            </w:r>
          </w:p>
        </w:tc>
        <w:tc>
          <w:tcPr>
            <w:tcW w:w="4200" w:type="dxa"/>
            <w:vAlign w:val="center"/>
          </w:tcPr>
          <w:p w14:paraId="11EF9A18" w14:textId="625B3BE7" w:rsidR="00394679" w:rsidRPr="00990188" w:rsidRDefault="00394679" w:rsidP="00A349BB">
            <w:pPr>
              <w:rPr>
                <w:rFonts w:cs="Arial"/>
                <w:bCs/>
              </w:rPr>
            </w:pPr>
            <w:proofErr w:type="spellStart"/>
            <w:proofErr w:type="gramStart"/>
            <w:r w:rsidRPr="00A349BB">
              <w:rPr>
                <w:rFonts w:cs="Arial"/>
              </w:rPr>
              <w:t>Microbiology</w:t>
            </w:r>
            <w:proofErr w:type="spellEnd"/>
            <w:r w:rsidRPr="00A349BB">
              <w:rPr>
                <w:rFonts w:cs="Arial"/>
              </w:rPr>
              <w:t xml:space="preserve"> -</w:t>
            </w:r>
            <w:proofErr w:type="gramEnd"/>
            <w:r w:rsidRPr="00A349BB">
              <w:rPr>
                <w:rFonts w:cs="Arial"/>
              </w:rPr>
              <w:t xml:space="preserve"> General </w:t>
            </w:r>
            <w:proofErr w:type="spellStart"/>
            <w:r w:rsidRPr="00A349BB">
              <w:rPr>
                <w:rFonts w:cs="Arial"/>
              </w:rPr>
              <w:t>guidance</w:t>
            </w:r>
            <w:proofErr w:type="spellEnd"/>
            <w:r w:rsidRPr="00A349BB">
              <w:rPr>
                <w:rFonts w:cs="Arial"/>
              </w:rPr>
              <w:t xml:space="preserve"> </w:t>
            </w:r>
            <w:proofErr w:type="spellStart"/>
            <w:r w:rsidRPr="00A349BB">
              <w:rPr>
                <w:rFonts w:cs="Arial"/>
              </w:rPr>
              <w:t>for</w:t>
            </w:r>
            <w:proofErr w:type="spellEnd"/>
            <w:r w:rsidRPr="00A349BB">
              <w:rPr>
                <w:rFonts w:cs="Arial"/>
              </w:rPr>
              <w:t xml:space="preserve"> </w:t>
            </w:r>
            <w:proofErr w:type="spellStart"/>
            <w:r w:rsidRPr="00A349BB">
              <w:rPr>
                <w:rFonts w:cs="Arial"/>
              </w:rPr>
              <w:t>the</w:t>
            </w:r>
            <w:proofErr w:type="spellEnd"/>
            <w:r w:rsidRPr="00A349BB">
              <w:rPr>
                <w:rFonts w:cs="Arial"/>
              </w:rPr>
              <w:t xml:space="preserve"> </w:t>
            </w:r>
            <w:proofErr w:type="spellStart"/>
            <w:r w:rsidRPr="00A349BB">
              <w:rPr>
                <w:rFonts w:cs="Arial"/>
              </w:rPr>
              <w:t>enumeration</w:t>
            </w:r>
            <w:proofErr w:type="spellEnd"/>
            <w:r w:rsidRPr="00A349BB">
              <w:rPr>
                <w:rFonts w:cs="Arial"/>
              </w:rPr>
              <w:t xml:space="preserve"> of </w:t>
            </w:r>
            <w:proofErr w:type="spellStart"/>
            <w:r w:rsidRPr="00A349BB">
              <w:rPr>
                <w:rFonts w:cs="Arial"/>
                <w:i/>
              </w:rPr>
              <w:t>Bacillus</w:t>
            </w:r>
            <w:proofErr w:type="spellEnd"/>
            <w:r w:rsidRPr="00A349BB">
              <w:rPr>
                <w:rFonts w:cs="Arial"/>
                <w:i/>
              </w:rPr>
              <w:t xml:space="preserve"> </w:t>
            </w:r>
            <w:proofErr w:type="spellStart"/>
            <w:proofErr w:type="gramStart"/>
            <w:r w:rsidRPr="00A349BB">
              <w:rPr>
                <w:rFonts w:cs="Arial"/>
                <w:i/>
              </w:rPr>
              <w:t>cereus</w:t>
            </w:r>
            <w:proofErr w:type="spellEnd"/>
            <w:r w:rsidRPr="00A349BB">
              <w:rPr>
                <w:rFonts w:cs="Arial"/>
              </w:rPr>
              <w:t xml:space="preserve"> -</w:t>
            </w:r>
            <w:proofErr w:type="gramEnd"/>
            <w:r w:rsidRPr="00A349BB">
              <w:rPr>
                <w:rFonts w:cs="Arial"/>
              </w:rPr>
              <w:t xml:space="preserve"> </w:t>
            </w:r>
            <w:proofErr w:type="spellStart"/>
            <w:r w:rsidRPr="00A349BB">
              <w:rPr>
                <w:rFonts w:cs="Arial"/>
              </w:rPr>
              <w:t>Colony</w:t>
            </w:r>
            <w:proofErr w:type="spellEnd"/>
            <w:r w:rsidRPr="00A349BB">
              <w:rPr>
                <w:rFonts w:cs="Arial"/>
              </w:rPr>
              <w:t xml:space="preserve"> </w:t>
            </w:r>
            <w:proofErr w:type="spellStart"/>
            <w:r w:rsidRPr="00A349BB">
              <w:rPr>
                <w:rFonts w:cs="Arial"/>
              </w:rPr>
              <w:t>count</w:t>
            </w:r>
            <w:proofErr w:type="spellEnd"/>
            <w:r w:rsidRPr="00A349BB">
              <w:rPr>
                <w:rFonts w:cs="Arial"/>
              </w:rPr>
              <w:t xml:space="preserve"> </w:t>
            </w:r>
            <w:proofErr w:type="spellStart"/>
            <w:r w:rsidRPr="00A349BB">
              <w:rPr>
                <w:rFonts w:cs="Arial"/>
              </w:rPr>
              <w:t>technique</w:t>
            </w:r>
            <w:proofErr w:type="spellEnd"/>
            <w:r w:rsidRPr="00A349BB">
              <w:rPr>
                <w:rFonts w:cs="Arial"/>
              </w:rPr>
              <w:t xml:space="preserve"> at 30 °C</w:t>
            </w:r>
          </w:p>
        </w:tc>
      </w:tr>
      <w:tr w:rsidR="00394679" w:rsidRPr="00990188" w14:paraId="4D1F3856" w14:textId="77777777" w:rsidTr="004028CA">
        <w:tc>
          <w:tcPr>
            <w:tcW w:w="1329" w:type="dxa"/>
          </w:tcPr>
          <w:p w14:paraId="550DF75D" w14:textId="2516E02A" w:rsidR="00394679" w:rsidRPr="00A349BB" w:rsidRDefault="00394679" w:rsidP="00394679">
            <w:pPr>
              <w:rPr>
                <w:rFonts w:cs="Arial"/>
              </w:rPr>
            </w:pPr>
            <w:r w:rsidRPr="00990188">
              <w:rPr>
                <w:rFonts w:cs="Arial"/>
                <w:bCs/>
              </w:rPr>
              <w:t>TS 12933</w:t>
            </w:r>
          </w:p>
        </w:tc>
        <w:tc>
          <w:tcPr>
            <w:tcW w:w="4100" w:type="dxa"/>
          </w:tcPr>
          <w:p w14:paraId="13D79530" w14:textId="79A28060" w:rsidR="00394679" w:rsidRPr="00990188" w:rsidRDefault="00394679" w:rsidP="00A349BB">
            <w:pPr>
              <w:rPr>
                <w:rFonts w:cs="Arial"/>
                <w:bCs/>
              </w:rPr>
            </w:pPr>
            <w:r w:rsidRPr="00990188">
              <w:rPr>
                <w:rFonts w:cs="Arial"/>
                <w:bCs/>
              </w:rPr>
              <w:t>Bitkisel çaylar</w:t>
            </w:r>
          </w:p>
        </w:tc>
        <w:tc>
          <w:tcPr>
            <w:tcW w:w="4200" w:type="dxa"/>
          </w:tcPr>
          <w:p w14:paraId="50830337" w14:textId="6A23C9E6" w:rsidR="00394679" w:rsidRPr="00990188" w:rsidRDefault="00394679" w:rsidP="00A349BB">
            <w:pPr>
              <w:rPr>
                <w:rFonts w:cs="Arial"/>
                <w:bCs/>
              </w:rPr>
            </w:pPr>
            <w:proofErr w:type="spellStart"/>
            <w:r w:rsidRPr="00990188">
              <w:rPr>
                <w:rFonts w:cs="Arial"/>
                <w:bCs/>
              </w:rPr>
              <w:t>Herbal</w:t>
            </w:r>
            <w:proofErr w:type="spellEnd"/>
            <w:r w:rsidRPr="00990188">
              <w:rPr>
                <w:rFonts w:cs="Arial"/>
                <w:bCs/>
              </w:rPr>
              <w:t xml:space="preserve"> </w:t>
            </w:r>
            <w:proofErr w:type="spellStart"/>
            <w:r w:rsidRPr="00990188">
              <w:rPr>
                <w:rFonts w:cs="Arial"/>
                <w:bCs/>
              </w:rPr>
              <w:t>teas</w:t>
            </w:r>
            <w:proofErr w:type="spellEnd"/>
          </w:p>
        </w:tc>
      </w:tr>
      <w:tr w:rsidR="002E7238" w:rsidRPr="00990188" w14:paraId="46B99492" w14:textId="77777777" w:rsidTr="00A349BB">
        <w:tc>
          <w:tcPr>
            <w:tcW w:w="1329" w:type="dxa"/>
            <w:vAlign w:val="center"/>
          </w:tcPr>
          <w:p w14:paraId="25E36558" w14:textId="26F0F824" w:rsidR="002E7238" w:rsidRPr="00990188" w:rsidRDefault="002E7238" w:rsidP="002E7238">
            <w:pPr>
              <w:rPr>
                <w:rFonts w:cs="Arial"/>
                <w:bCs/>
              </w:rPr>
            </w:pPr>
            <w:r w:rsidRPr="001A4419">
              <w:rPr>
                <w:rFonts w:cs="Arial"/>
                <w:bCs/>
                <w:sz w:val="20"/>
                <w:szCs w:val="20"/>
              </w:rPr>
              <w:t>TS EN 14082</w:t>
            </w:r>
          </w:p>
        </w:tc>
        <w:tc>
          <w:tcPr>
            <w:tcW w:w="4100" w:type="dxa"/>
            <w:vAlign w:val="center"/>
          </w:tcPr>
          <w:p w14:paraId="1FB3B3D7" w14:textId="056C54C0" w:rsidR="002E7238" w:rsidRPr="00990188" w:rsidRDefault="002E7238" w:rsidP="002E7238">
            <w:pPr>
              <w:rPr>
                <w:rFonts w:cs="Arial"/>
                <w:bCs/>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Kuru yakma işleminden sonra kurşun, kadmiyum, çinko, bakır, demir ve kromun atomik absorpsiyon spektrometri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4C0714E6" w14:textId="27FBEACC" w:rsidR="002E7238" w:rsidRPr="00990188" w:rsidRDefault="002E7238" w:rsidP="002E7238">
            <w:pPr>
              <w:rPr>
                <w:rFonts w:cs="Arial"/>
                <w:bCs/>
              </w:rPr>
            </w:pPr>
            <w:proofErr w:type="spellStart"/>
            <w:r w:rsidRPr="001A4419">
              <w:rPr>
                <w:rFonts w:cs="Arial"/>
                <w:sz w:val="20"/>
                <w:szCs w:val="20"/>
              </w:rPr>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dry</w:t>
            </w:r>
            <w:proofErr w:type="spellEnd"/>
            <w:r w:rsidRPr="001A4419">
              <w:rPr>
                <w:rFonts w:cs="Arial"/>
                <w:sz w:val="20"/>
                <w:szCs w:val="20"/>
              </w:rPr>
              <w:t xml:space="preserve"> </w:t>
            </w:r>
            <w:proofErr w:type="spellStart"/>
            <w:r w:rsidRPr="001A4419">
              <w:rPr>
                <w:rFonts w:cs="Arial"/>
                <w:sz w:val="20"/>
                <w:szCs w:val="20"/>
              </w:rPr>
              <w:t>ashing</w:t>
            </w:r>
            <w:proofErr w:type="spellEnd"/>
          </w:p>
        </w:tc>
      </w:tr>
      <w:tr w:rsidR="002E7238" w:rsidRPr="00990188" w14:paraId="2127C3F2" w14:textId="77777777" w:rsidTr="00A349BB">
        <w:tc>
          <w:tcPr>
            <w:tcW w:w="1329" w:type="dxa"/>
            <w:vAlign w:val="center"/>
          </w:tcPr>
          <w:p w14:paraId="5F4C7F20" w14:textId="066B4B8F" w:rsidR="002E7238" w:rsidRPr="00990188" w:rsidRDefault="002E7238" w:rsidP="002E7238">
            <w:pPr>
              <w:rPr>
                <w:rFonts w:cs="Arial"/>
                <w:bCs/>
              </w:rPr>
            </w:pPr>
            <w:r w:rsidRPr="001A4419">
              <w:rPr>
                <w:rFonts w:cs="Arial"/>
                <w:bCs/>
                <w:sz w:val="20"/>
                <w:szCs w:val="20"/>
              </w:rPr>
              <w:t>TS EN 14083</w:t>
            </w:r>
          </w:p>
        </w:tc>
        <w:tc>
          <w:tcPr>
            <w:tcW w:w="4100" w:type="dxa"/>
            <w:vAlign w:val="center"/>
          </w:tcPr>
          <w:p w14:paraId="14B5D9DA" w14:textId="5D3E704F" w:rsidR="002E7238" w:rsidRPr="00990188" w:rsidRDefault="002E7238" w:rsidP="002E7238">
            <w:pPr>
              <w:rPr>
                <w:rFonts w:cs="Arial"/>
                <w:bCs/>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Basınç altında parçalama işleminden sonra kurşun, kadmiyum, krom ve molibdenin grafit fırınlı atomik absorpsiyon spektrometri (</w:t>
            </w:r>
            <w:proofErr w:type="spellStart"/>
            <w:r w:rsidRPr="001A4419">
              <w:rPr>
                <w:rFonts w:cs="Arial"/>
                <w:sz w:val="20"/>
                <w:szCs w:val="20"/>
              </w:rPr>
              <w:t>gfaas</w:t>
            </w:r>
            <w:proofErr w:type="spellEnd"/>
            <w:r w:rsidRPr="001A4419">
              <w:rPr>
                <w:rFonts w:cs="Arial"/>
                <w:sz w:val="20"/>
                <w:szCs w:val="20"/>
              </w:rPr>
              <w:t>) ile tayini</w:t>
            </w:r>
          </w:p>
        </w:tc>
        <w:tc>
          <w:tcPr>
            <w:tcW w:w="4200" w:type="dxa"/>
            <w:vAlign w:val="center"/>
          </w:tcPr>
          <w:p w14:paraId="1F7330E7" w14:textId="3F676BDA" w:rsidR="002E7238" w:rsidRPr="00990188" w:rsidRDefault="002E7238" w:rsidP="002E7238">
            <w:pPr>
              <w:rPr>
                <w:rFonts w:cs="Arial"/>
                <w:bCs/>
              </w:rPr>
            </w:pPr>
            <w:proofErr w:type="spellStart"/>
            <w:proofErr w:type="gramStart"/>
            <w:r w:rsidRPr="001A4419">
              <w:rPr>
                <w:rFonts w:cs="Arial"/>
                <w:sz w:val="20"/>
                <w:szCs w:val="20"/>
              </w:rPr>
              <w:t>Foodstuffs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proofErr w:type="gramStart"/>
            <w:r w:rsidRPr="001A4419">
              <w:rPr>
                <w:rFonts w:cs="Arial"/>
                <w:sz w:val="20"/>
                <w:szCs w:val="20"/>
              </w:rPr>
              <w:t>elements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molybdenum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graphite</w:t>
            </w:r>
            <w:proofErr w:type="spellEnd"/>
            <w:r w:rsidRPr="001A4419">
              <w:rPr>
                <w:rFonts w:cs="Arial"/>
                <w:sz w:val="20"/>
                <w:szCs w:val="20"/>
              </w:rPr>
              <w:t xml:space="preserve"> </w:t>
            </w:r>
            <w:proofErr w:type="spellStart"/>
            <w:r w:rsidRPr="001A4419">
              <w:rPr>
                <w:rFonts w:cs="Arial"/>
                <w:sz w:val="20"/>
                <w:szCs w:val="20"/>
              </w:rPr>
              <w:t>furnace</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(GFAAS)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pressure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2E7238" w:rsidRPr="00990188" w14:paraId="4AF3747C" w14:textId="77777777" w:rsidTr="00A349BB">
        <w:tc>
          <w:tcPr>
            <w:tcW w:w="1329" w:type="dxa"/>
            <w:vAlign w:val="center"/>
          </w:tcPr>
          <w:p w14:paraId="44F501FD" w14:textId="7DA16C46" w:rsidR="002E7238" w:rsidRPr="00990188" w:rsidRDefault="002E7238" w:rsidP="002E7238">
            <w:pPr>
              <w:rPr>
                <w:rFonts w:cs="Arial"/>
                <w:bCs/>
              </w:rPr>
            </w:pPr>
            <w:r w:rsidRPr="001A4419">
              <w:rPr>
                <w:rFonts w:cs="Arial"/>
                <w:bCs/>
                <w:sz w:val="20"/>
                <w:szCs w:val="20"/>
              </w:rPr>
              <w:t>TS EN 14084</w:t>
            </w:r>
          </w:p>
        </w:tc>
        <w:tc>
          <w:tcPr>
            <w:tcW w:w="4100" w:type="dxa"/>
            <w:vAlign w:val="center"/>
          </w:tcPr>
          <w:p w14:paraId="065A2446" w14:textId="34C3B0B7" w:rsidR="002E7238" w:rsidRPr="00990188" w:rsidRDefault="002E7238" w:rsidP="002E7238">
            <w:pPr>
              <w:rPr>
                <w:rFonts w:cs="Arial"/>
                <w:bCs/>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Mikrodalga ile parçalama işleminden sonra kurşun, kadmiyum, çinko, bakır ve demirin atomik absorpsiyon spektrometri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4B2E5158" w14:textId="525F3CEA" w:rsidR="002E7238" w:rsidRPr="00990188" w:rsidRDefault="002E7238" w:rsidP="002E7238">
            <w:pPr>
              <w:rPr>
                <w:rFonts w:cs="Arial"/>
                <w:bCs/>
              </w:rPr>
            </w:pPr>
            <w:proofErr w:type="spellStart"/>
            <w:proofErr w:type="gramStart"/>
            <w:r w:rsidRPr="001A4419">
              <w:rPr>
                <w:rFonts w:cs="Arial"/>
                <w:sz w:val="20"/>
                <w:szCs w:val="20"/>
              </w:rPr>
              <w:t>Foodstuffs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proofErr w:type="gramStart"/>
            <w:r w:rsidRPr="001A4419">
              <w:rPr>
                <w:rFonts w:cs="Arial"/>
                <w:sz w:val="20"/>
                <w:szCs w:val="20"/>
              </w:rPr>
              <w:t>elements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microwave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2E7238" w:rsidRPr="00990188" w14:paraId="1BEA8FBD" w14:textId="77777777" w:rsidTr="004028CA">
        <w:tc>
          <w:tcPr>
            <w:tcW w:w="1329" w:type="dxa"/>
          </w:tcPr>
          <w:p w14:paraId="1CB29213" w14:textId="74FE81D3" w:rsidR="002E7238" w:rsidRPr="00990188" w:rsidRDefault="002E7238" w:rsidP="002E7238">
            <w:pPr>
              <w:rPr>
                <w:rFonts w:cs="Arial"/>
                <w:bCs/>
              </w:rPr>
            </w:pPr>
            <w:r w:rsidRPr="00990188">
              <w:t>TS EN 14123</w:t>
            </w:r>
          </w:p>
        </w:tc>
        <w:tc>
          <w:tcPr>
            <w:tcW w:w="4100" w:type="dxa"/>
          </w:tcPr>
          <w:p w14:paraId="099AAF42" w14:textId="62C77A5B" w:rsidR="002E7238" w:rsidRPr="00990188" w:rsidRDefault="002E7238" w:rsidP="002E7238">
            <w:pPr>
              <w:rPr>
                <w:rFonts w:cs="Arial"/>
                <w:bCs/>
              </w:rPr>
            </w:pPr>
            <w:r w:rsidRPr="00990188">
              <w:rPr>
                <w:rFonts w:cs="Arial"/>
                <w:bdr w:val="none" w:sz="0" w:space="0" w:color="auto" w:frame="1"/>
              </w:rPr>
              <w:t xml:space="preserve">Gıda </w:t>
            </w:r>
            <w:proofErr w:type="gramStart"/>
            <w:r w:rsidRPr="00990188">
              <w:rPr>
                <w:rFonts w:cs="Arial"/>
                <w:bdr w:val="none" w:sz="0" w:space="0" w:color="auto" w:frame="1"/>
              </w:rPr>
              <w:t>maddeleri -</w:t>
            </w:r>
            <w:proofErr w:type="gramEnd"/>
            <w:r w:rsidRPr="00990188">
              <w:rPr>
                <w:rFonts w:cs="Arial"/>
                <w:bdr w:val="none" w:sz="0" w:space="0" w:color="auto" w:frame="1"/>
              </w:rPr>
              <w:t xml:space="preserve"> Fındık, yerfıstığı, antepfıstığı, incir ve kırmızı toz biberde </w:t>
            </w:r>
            <w:proofErr w:type="spellStart"/>
            <w:r w:rsidRPr="00990188">
              <w:rPr>
                <w:rFonts w:cs="Arial"/>
                <w:bdr w:val="none" w:sz="0" w:space="0" w:color="auto" w:frame="1"/>
              </w:rPr>
              <w:t>Aflatoksin</w:t>
            </w:r>
            <w:proofErr w:type="spellEnd"/>
            <w:r w:rsidRPr="00990188">
              <w:rPr>
                <w:rFonts w:cs="Arial"/>
                <w:bdr w:val="none" w:sz="0" w:space="0" w:color="auto" w:frame="1"/>
              </w:rPr>
              <w:t xml:space="preserve"> B1 ile </w:t>
            </w:r>
            <w:proofErr w:type="spellStart"/>
            <w:r w:rsidRPr="00990188">
              <w:rPr>
                <w:rFonts w:cs="Arial"/>
                <w:bdr w:val="none" w:sz="0" w:space="0" w:color="auto" w:frame="1"/>
              </w:rPr>
              <w:t>Aflatoksin</w:t>
            </w:r>
            <w:proofErr w:type="spellEnd"/>
            <w:r w:rsidRPr="00990188">
              <w:rPr>
                <w:rFonts w:cs="Arial"/>
                <w:bdr w:val="none" w:sz="0" w:space="0" w:color="auto" w:frame="1"/>
              </w:rPr>
              <w:t xml:space="preserve"> B1, B2, G1 ve G2, toplamlarının tayini art kolon </w:t>
            </w:r>
            <w:proofErr w:type="spellStart"/>
            <w:r w:rsidRPr="00990188">
              <w:rPr>
                <w:rFonts w:cs="Arial"/>
                <w:bdr w:val="none" w:sz="0" w:space="0" w:color="auto" w:frame="1"/>
              </w:rPr>
              <w:t>türevlendirmeli</w:t>
            </w:r>
            <w:proofErr w:type="spellEnd"/>
            <w:r w:rsidRPr="00990188">
              <w:rPr>
                <w:rFonts w:cs="Arial"/>
                <w:bdr w:val="none" w:sz="0" w:space="0" w:color="auto" w:frame="1"/>
              </w:rPr>
              <w:t xml:space="preserve"> ve </w:t>
            </w:r>
            <w:proofErr w:type="spellStart"/>
            <w:r w:rsidRPr="00990188">
              <w:rPr>
                <w:rFonts w:cs="Arial"/>
                <w:bdr w:val="none" w:sz="0" w:space="0" w:color="auto" w:frame="1"/>
              </w:rPr>
              <w:t>immunoaffinite</w:t>
            </w:r>
            <w:proofErr w:type="spellEnd"/>
            <w:r w:rsidRPr="00990188">
              <w:rPr>
                <w:rFonts w:cs="Arial"/>
                <w:bdr w:val="none" w:sz="0" w:space="0" w:color="auto" w:frame="1"/>
              </w:rPr>
              <w:t xml:space="preserve"> ile kolondan geri almalı yüksek performanslı sıvı </w:t>
            </w:r>
            <w:proofErr w:type="spellStart"/>
            <w:r w:rsidRPr="00990188">
              <w:rPr>
                <w:rFonts w:cs="Arial"/>
                <w:bdr w:val="none" w:sz="0" w:space="0" w:color="auto" w:frame="1"/>
              </w:rPr>
              <w:t>kromotografisi</w:t>
            </w:r>
            <w:proofErr w:type="spellEnd"/>
            <w:r w:rsidRPr="00990188">
              <w:rPr>
                <w:rFonts w:cs="Arial"/>
                <w:bdr w:val="none" w:sz="0" w:space="0" w:color="auto" w:frame="1"/>
              </w:rPr>
              <w:t xml:space="preserve"> yöntemi</w:t>
            </w:r>
          </w:p>
        </w:tc>
        <w:tc>
          <w:tcPr>
            <w:tcW w:w="4200" w:type="dxa"/>
          </w:tcPr>
          <w:p w14:paraId="0E422DFA" w14:textId="19ADD4E5" w:rsidR="002E7238" w:rsidRPr="00990188" w:rsidRDefault="002E7238" w:rsidP="002E7238">
            <w:pPr>
              <w:rPr>
                <w:rFonts w:cs="Arial"/>
                <w:bCs/>
              </w:rPr>
            </w:pPr>
            <w:proofErr w:type="spellStart"/>
            <w:proofErr w:type="gramStart"/>
            <w:r w:rsidRPr="00990188">
              <w:rPr>
                <w:rFonts w:cs="Arial"/>
                <w:iCs/>
                <w:bdr w:val="none" w:sz="0" w:space="0" w:color="auto" w:frame="1"/>
              </w:rPr>
              <w:t>Foodstuffs</w:t>
            </w:r>
            <w:proofErr w:type="spellEnd"/>
            <w:r w:rsidRPr="00990188">
              <w:rPr>
                <w:rFonts w:cs="Arial"/>
                <w:iCs/>
                <w:bdr w:val="none" w:sz="0" w:space="0" w:color="auto" w:frame="1"/>
              </w:rPr>
              <w:t xml:space="preserve"> -</w:t>
            </w:r>
            <w:proofErr w:type="gramEnd"/>
            <w:r w:rsidRPr="00990188">
              <w:rPr>
                <w:rFonts w:cs="Arial"/>
                <w:iCs/>
                <w:bdr w:val="none" w:sz="0" w:space="0" w:color="auto" w:frame="1"/>
              </w:rPr>
              <w:t xml:space="preserve"> </w:t>
            </w:r>
            <w:proofErr w:type="spellStart"/>
            <w:r w:rsidRPr="00990188">
              <w:rPr>
                <w:rFonts w:cs="Arial"/>
                <w:iCs/>
                <w:bdr w:val="none" w:sz="0" w:space="0" w:color="auto" w:frame="1"/>
              </w:rPr>
              <w:t>Determination</w:t>
            </w:r>
            <w:proofErr w:type="spellEnd"/>
            <w:r w:rsidRPr="00990188">
              <w:rPr>
                <w:rFonts w:cs="Arial"/>
                <w:iCs/>
                <w:bdr w:val="none" w:sz="0" w:space="0" w:color="auto" w:frame="1"/>
              </w:rPr>
              <w:t xml:space="preserve"> of </w:t>
            </w:r>
            <w:proofErr w:type="spellStart"/>
            <w:r w:rsidRPr="00990188">
              <w:rPr>
                <w:rFonts w:cs="Arial"/>
                <w:iCs/>
                <w:bdr w:val="none" w:sz="0" w:space="0" w:color="auto" w:frame="1"/>
              </w:rPr>
              <w:t>aflatoksin</w:t>
            </w:r>
            <w:proofErr w:type="spellEnd"/>
            <w:r w:rsidRPr="00990188">
              <w:rPr>
                <w:rFonts w:cs="Arial"/>
                <w:iCs/>
                <w:bdr w:val="none" w:sz="0" w:space="0" w:color="auto" w:frame="1"/>
              </w:rPr>
              <w:t xml:space="preserve"> B1, </w:t>
            </w:r>
            <w:proofErr w:type="spellStart"/>
            <w:r w:rsidRPr="00990188">
              <w:rPr>
                <w:rFonts w:cs="Arial"/>
                <w:iCs/>
                <w:bdr w:val="none" w:sz="0" w:space="0" w:color="auto" w:frame="1"/>
              </w:rPr>
              <w:t>and</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the</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sum</w:t>
            </w:r>
            <w:proofErr w:type="spellEnd"/>
            <w:r w:rsidRPr="00990188">
              <w:rPr>
                <w:rFonts w:cs="Arial"/>
                <w:iCs/>
                <w:bdr w:val="none" w:sz="0" w:space="0" w:color="auto" w:frame="1"/>
              </w:rPr>
              <w:t xml:space="preserve"> of </w:t>
            </w:r>
            <w:proofErr w:type="spellStart"/>
            <w:r w:rsidRPr="00990188">
              <w:rPr>
                <w:rFonts w:cs="Arial"/>
                <w:iCs/>
                <w:bdr w:val="none" w:sz="0" w:space="0" w:color="auto" w:frame="1"/>
              </w:rPr>
              <w:t>Aflatoksin</w:t>
            </w:r>
            <w:proofErr w:type="spellEnd"/>
            <w:r w:rsidRPr="00990188">
              <w:rPr>
                <w:rFonts w:cs="Arial"/>
                <w:iCs/>
                <w:bdr w:val="none" w:sz="0" w:space="0" w:color="auto" w:frame="1"/>
              </w:rPr>
              <w:t xml:space="preserve"> B</w:t>
            </w:r>
            <w:proofErr w:type="gramStart"/>
            <w:r w:rsidRPr="00990188">
              <w:rPr>
                <w:rFonts w:cs="Arial"/>
                <w:iCs/>
                <w:bdr w:val="none" w:sz="0" w:space="0" w:color="auto" w:frame="1"/>
              </w:rPr>
              <w:t>1,B</w:t>
            </w:r>
            <w:proofErr w:type="gramEnd"/>
            <w:r w:rsidRPr="00990188">
              <w:rPr>
                <w:rFonts w:cs="Arial"/>
                <w:iCs/>
                <w:bdr w:val="none" w:sz="0" w:space="0" w:color="auto" w:frame="1"/>
              </w:rPr>
              <w:t xml:space="preserve">2, G1 ve G2 in </w:t>
            </w:r>
            <w:proofErr w:type="spellStart"/>
            <w:r w:rsidRPr="00990188">
              <w:rPr>
                <w:rFonts w:cs="Arial"/>
                <w:iCs/>
                <w:bdr w:val="none" w:sz="0" w:space="0" w:color="auto" w:frame="1"/>
              </w:rPr>
              <w:t>hazelnuts</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peanuts</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pistachios</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figs</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and</w:t>
            </w:r>
            <w:proofErr w:type="spellEnd"/>
            <w:r w:rsidRPr="00990188">
              <w:rPr>
                <w:rFonts w:cs="Arial"/>
                <w:iCs/>
                <w:bdr w:val="none" w:sz="0" w:space="0" w:color="auto" w:frame="1"/>
              </w:rPr>
              <w:t xml:space="preserve"> paprika </w:t>
            </w:r>
            <w:proofErr w:type="spellStart"/>
            <w:proofErr w:type="gramStart"/>
            <w:r w:rsidRPr="00990188">
              <w:rPr>
                <w:rFonts w:cs="Arial"/>
                <w:iCs/>
                <w:bdr w:val="none" w:sz="0" w:space="0" w:color="auto" w:frame="1"/>
              </w:rPr>
              <w:t>powder</w:t>
            </w:r>
            <w:proofErr w:type="spellEnd"/>
            <w:r w:rsidRPr="00990188">
              <w:rPr>
                <w:rFonts w:cs="Arial"/>
                <w:iCs/>
                <w:bdr w:val="none" w:sz="0" w:space="0" w:color="auto" w:frame="1"/>
              </w:rPr>
              <w:t xml:space="preserve"> -</w:t>
            </w:r>
            <w:proofErr w:type="gramEnd"/>
            <w:r w:rsidRPr="00990188">
              <w:rPr>
                <w:rFonts w:cs="Arial"/>
                <w:iCs/>
                <w:bdr w:val="none" w:sz="0" w:space="0" w:color="auto" w:frame="1"/>
              </w:rPr>
              <w:t xml:space="preserve"> High </w:t>
            </w:r>
            <w:proofErr w:type="spellStart"/>
            <w:r w:rsidRPr="00990188">
              <w:rPr>
                <w:rFonts w:cs="Arial"/>
                <w:iCs/>
                <w:bdr w:val="none" w:sz="0" w:space="0" w:color="auto" w:frame="1"/>
              </w:rPr>
              <w:t>performance</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liquid</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chromatographic</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method</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with</w:t>
            </w:r>
            <w:proofErr w:type="spellEnd"/>
            <w:r w:rsidRPr="00990188">
              <w:rPr>
                <w:rFonts w:cs="Arial"/>
                <w:iCs/>
                <w:bdr w:val="none" w:sz="0" w:space="0" w:color="auto" w:frame="1"/>
              </w:rPr>
              <w:t xml:space="preserve"> post </w:t>
            </w:r>
            <w:proofErr w:type="spellStart"/>
            <w:r w:rsidRPr="00990188">
              <w:rPr>
                <w:rFonts w:cs="Arial"/>
                <w:iCs/>
                <w:bdr w:val="none" w:sz="0" w:space="0" w:color="auto" w:frame="1"/>
              </w:rPr>
              <w:t>column</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derivatisation</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and</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immunoaffinity</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column</w:t>
            </w:r>
            <w:proofErr w:type="spellEnd"/>
            <w:r w:rsidRPr="00990188">
              <w:rPr>
                <w:rFonts w:cs="Arial"/>
                <w:iCs/>
                <w:bdr w:val="none" w:sz="0" w:space="0" w:color="auto" w:frame="1"/>
              </w:rPr>
              <w:t xml:space="preserve"> </w:t>
            </w:r>
            <w:proofErr w:type="spellStart"/>
            <w:r w:rsidRPr="00990188">
              <w:rPr>
                <w:rFonts w:cs="Arial"/>
                <w:iCs/>
                <w:bdr w:val="none" w:sz="0" w:space="0" w:color="auto" w:frame="1"/>
              </w:rPr>
              <w:t>cleanup</w:t>
            </w:r>
            <w:proofErr w:type="spellEnd"/>
          </w:p>
        </w:tc>
      </w:tr>
      <w:tr w:rsidR="002E7238" w:rsidRPr="00857E81" w14:paraId="39D6ED58" w14:textId="77777777" w:rsidTr="00A349BB">
        <w:tc>
          <w:tcPr>
            <w:tcW w:w="1329" w:type="dxa"/>
            <w:vAlign w:val="center"/>
          </w:tcPr>
          <w:p w14:paraId="2E25D3E7" w14:textId="23E9AA03" w:rsidR="002E7238" w:rsidRPr="00990188" w:rsidRDefault="002E7238" w:rsidP="002E7238">
            <w:pPr>
              <w:rPr>
                <w:rFonts w:cs="Arial"/>
                <w:bCs/>
              </w:rPr>
            </w:pPr>
            <w:r w:rsidRPr="00990188">
              <w:rPr>
                <w:rFonts w:cs="Arial"/>
                <w:szCs w:val="20"/>
              </w:rPr>
              <w:t>TS EN 17250*</w:t>
            </w:r>
          </w:p>
        </w:tc>
        <w:tc>
          <w:tcPr>
            <w:tcW w:w="4100" w:type="dxa"/>
            <w:vAlign w:val="center"/>
          </w:tcPr>
          <w:p w14:paraId="7C3F1EC1" w14:textId="562BEA23" w:rsidR="002E7238" w:rsidRPr="00990188" w:rsidRDefault="002E7238" w:rsidP="002E7238">
            <w:pPr>
              <w:rPr>
                <w:rFonts w:cs="Arial"/>
                <w:bCs/>
              </w:rPr>
            </w:pPr>
            <w:r w:rsidRPr="00990188">
              <w:rPr>
                <w:rFonts w:cs="Arial"/>
                <w:szCs w:val="20"/>
              </w:rPr>
              <w:t xml:space="preserve">Gıda </w:t>
            </w:r>
            <w:proofErr w:type="gramStart"/>
            <w:r w:rsidRPr="00990188">
              <w:rPr>
                <w:rFonts w:cs="Arial"/>
                <w:szCs w:val="20"/>
              </w:rPr>
              <w:t>maddeleri -</w:t>
            </w:r>
            <w:proofErr w:type="gramEnd"/>
            <w:r w:rsidRPr="00990188">
              <w:rPr>
                <w:rFonts w:cs="Arial"/>
                <w:szCs w:val="20"/>
              </w:rPr>
              <w:t xml:space="preserve"> IAC temizleme ve HPLC-FLD ile baharat, meyan kökü, kakao ve kakao ürünlerinde </w:t>
            </w:r>
            <w:proofErr w:type="spellStart"/>
            <w:r w:rsidRPr="00990188">
              <w:rPr>
                <w:rFonts w:cs="Arial"/>
                <w:szCs w:val="20"/>
              </w:rPr>
              <w:t>okratoksin</w:t>
            </w:r>
            <w:proofErr w:type="spellEnd"/>
            <w:r w:rsidRPr="00990188">
              <w:rPr>
                <w:rFonts w:cs="Arial"/>
                <w:szCs w:val="20"/>
              </w:rPr>
              <w:t xml:space="preserve"> A tayini</w:t>
            </w:r>
          </w:p>
        </w:tc>
        <w:tc>
          <w:tcPr>
            <w:tcW w:w="4200" w:type="dxa"/>
            <w:vAlign w:val="center"/>
          </w:tcPr>
          <w:p w14:paraId="1C8BCA27" w14:textId="6DC231A1" w:rsidR="002E7238" w:rsidRPr="00990188" w:rsidRDefault="002E7238" w:rsidP="002E7238">
            <w:pPr>
              <w:rPr>
                <w:rFonts w:cs="Arial"/>
                <w:bCs/>
              </w:rPr>
            </w:pPr>
            <w:proofErr w:type="spellStart"/>
            <w:proofErr w:type="gramStart"/>
            <w:r w:rsidRPr="00990188">
              <w:rPr>
                <w:rFonts w:cs="Arial"/>
                <w:szCs w:val="20"/>
              </w:rPr>
              <w:t>Foodstuffs</w:t>
            </w:r>
            <w:proofErr w:type="spellEnd"/>
            <w:r w:rsidRPr="00990188">
              <w:rPr>
                <w:rFonts w:cs="Arial"/>
                <w:szCs w:val="20"/>
              </w:rPr>
              <w:t xml:space="preserve"> -</w:t>
            </w:r>
            <w:proofErr w:type="gramEnd"/>
            <w:r w:rsidRPr="00990188">
              <w:rPr>
                <w:rFonts w:cs="Arial"/>
                <w:szCs w:val="20"/>
              </w:rPr>
              <w:t xml:space="preserve"> </w:t>
            </w:r>
            <w:proofErr w:type="spellStart"/>
            <w:r w:rsidRPr="00990188">
              <w:rPr>
                <w:rFonts w:cs="Arial"/>
                <w:szCs w:val="20"/>
              </w:rPr>
              <w:t>Determination</w:t>
            </w:r>
            <w:proofErr w:type="spellEnd"/>
            <w:r w:rsidRPr="00990188">
              <w:rPr>
                <w:rFonts w:cs="Arial"/>
                <w:szCs w:val="20"/>
              </w:rPr>
              <w:t xml:space="preserve"> of </w:t>
            </w:r>
            <w:proofErr w:type="spellStart"/>
            <w:r w:rsidRPr="00990188">
              <w:rPr>
                <w:rFonts w:cs="Arial"/>
                <w:szCs w:val="20"/>
              </w:rPr>
              <w:t>ochratoxin</w:t>
            </w:r>
            <w:proofErr w:type="spellEnd"/>
            <w:r w:rsidRPr="00990188">
              <w:rPr>
                <w:rFonts w:cs="Arial"/>
                <w:szCs w:val="20"/>
              </w:rPr>
              <w:t xml:space="preserve"> A in </w:t>
            </w:r>
            <w:proofErr w:type="spellStart"/>
            <w:r w:rsidRPr="00990188">
              <w:rPr>
                <w:rFonts w:cs="Arial"/>
                <w:szCs w:val="20"/>
              </w:rPr>
              <w:t>spices</w:t>
            </w:r>
            <w:proofErr w:type="spellEnd"/>
            <w:r w:rsidRPr="00990188">
              <w:rPr>
                <w:rFonts w:cs="Arial"/>
                <w:szCs w:val="20"/>
              </w:rPr>
              <w:t xml:space="preserve">, </w:t>
            </w:r>
            <w:proofErr w:type="spellStart"/>
            <w:r w:rsidRPr="00990188">
              <w:rPr>
                <w:rFonts w:cs="Arial"/>
                <w:szCs w:val="20"/>
              </w:rPr>
              <w:t>liquorice</w:t>
            </w:r>
            <w:proofErr w:type="spellEnd"/>
            <w:r w:rsidRPr="00990188">
              <w:rPr>
                <w:rFonts w:cs="Arial"/>
                <w:szCs w:val="20"/>
              </w:rPr>
              <w:t xml:space="preserve">, </w:t>
            </w:r>
            <w:proofErr w:type="spellStart"/>
            <w:r w:rsidRPr="00990188">
              <w:rPr>
                <w:rFonts w:cs="Arial"/>
                <w:szCs w:val="20"/>
              </w:rPr>
              <w:t>cocoa</w:t>
            </w:r>
            <w:proofErr w:type="spellEnd"/>
            <w:r w:rsidRPr="00990188">
              <w:rPr>
                <w:rFonts w:cs="Arial"/>
                <w:szCs w:val="20"/>
              </w:rPr>
              <w:t xml:space="preserve"> </w:t>
            </w:r>
            <w:proofErr w:type="spellStart"/>
            <w:r w:rsidRPr="00990188">
              <w:rPr>
                <w:rFonts w:cs="Arial"/>
                <w:szCs w:val="20"/>
              </w:rPr>
              <w:t>and</w:t>
            </w:r>
            <w:proofErr w:type="spellEnd"/>
            <w:r w:rsidRPr="00990188">
              <w:rPr>
                <w:rFonts w:cs="Arial"/>
                <w:szCs w:val="20"/>
              </w:rPr>
              <w:t xml:space="preserve"> </w:t>
            </w:r>
            <w:proofErr w:type="spellStart"/>
            <w:r w:rsidRPr="00990188">
              <w:rPr>
                <w:rFonts w:cs="Arial"/>
                <w:szCs w:val="20"/>
              </w:rPr>
              <w:t>cocoa</w:t>
            </w:r>
            <w:proofErr w:type="spellEnd"/>
            <w:r w:rsidRPr="00990188">
              <w:rPr>
                <w:rFonts w:cs="Arial"/>
                <w:szCs w:val="20"/>
              </w:rPr>
              <w:t xml:space="preserve"> </w:t>
            </w:r>
            <w:proofErr w:type="spellStart"/>
            <w:r w:rsidRPr="00990188">
              <w:rPr>
                <w:rFonts w:cs="Arial"/>
                <w:szCs w:val="20"/>
              </w:rPr>
              <w:t>products</w:t>
            </w:r>
            <w:proofErr w:type="spellEnd"/>
            <w:r w:rsidRPr="00990188">
              <w:rPr>
                <w:rFonts w:cs="Arial"/>
                <w:szCs w:val="20"/>
              </w:rPr>
              <w:t xml:space="preserve"> </w:t>
            </w:r>
            <w:proofErr w:type="spellStart"/>
            <w:r w:rsidRPr="00990188">
              <w:rPr>
                <w:rFonts w:cs="Arial"/>
                <w:szCs w:val="20"/>
              </w:rPr>
              <w:t>by</w:t>
            </w:r>
            <w:proofErr w:type="spellEnd"/>
            <w:r w:rsidRPr="00990188">
              <w:rPr>
                <w:rFonts w:cs="Arial"/>
                <w:szCs w:val="20"/>
              </w:rPr>
              <w:t xml:space="preserve"> IAC </w:t>
            </w:r>
            <w:proofErr w:type="spellStart"/>
            <w:r w:rsidRPr="00990188">
              <w:rPr>
                <w:rFonts w:cs="Arial"/>
                <w:szCs w:val="20"/>
              </w:rPr>
              <w:t>clean-up</w:t>
            </w:r>
            <w:proofErr w:type="spellEnd"/>
            <w:r w:rsidRPr="00990188">
              <w:rPr>
                <w:rFonts w:cs="Arial"/>
                <w:szCs w:val="20"/>
              </w:rPr>
              <w:t xml:space="preserve"> </w:t>
            </w:r>
            <w:proofErr w:type="spellStart"/>
            <w:r w:rsidRPr="00990188">
              <w:rPr>
                <w:rFonts w:cs="Arial"/>
                <w:szCs w:val="20"/>
              </w:rPr>
              <w:t>and</w:t>
            </w:r>
            <w:proofErr w:type="spellEnd"/>
            <w:r w:rsidRPr="00990188">
              <w:rPr>
                <w:rFonts w:cs="Arial"/>
                <w:szCs w:val="20"/>
              </w:rPr>
              <w:t xml:space="preserve"> HPLC-FLD</w:t>
            </w:r>
          </w:p>
        </w:tc>
      </w:tr>
    </w:tbl>
    <w:p w14:paraId="59CF865E" w14:textId="4E4BE344" w:rsidR="00596992" w:rsidRPr="00270B84" w:rsidRDefault="00596992">
      <w:pPr>
        <w:pStyle w:val="Balk1"/>
        <w:rPr>
          <w:lang w:val="es-ES"/>
        </w:rPr>
      </w:pPr>
      <w:bookmarkStart w:id="7" w:name="_Toc526879419"/>
      <w:bookmarkStart w:id="8" w:name="_Toc91057778"/>
      <w:r w:rsidRPr="00270B84">
        <w:rPr>
          <w:lang w:val="es-ES"/>
        </w:rPr>
        <w:t>Terimler ve tanımlar</w:t>
      </w:r>
      <w:bookmarkEnd w:id="7"/>
      <w:bookmarkEnd w:id="8"/>
    </w:p>
    <w:p w14:paraId="0962A8DB" w14:textId="77777777" w:rsidR="00596992" w:rsidRPr="00270B84" w:rsidRDefault="00596992" w:rsidP="00596992">
      <w:pPr>
        <w:pStyle w:val="TermNum"/>
        <w:rPr>
          <w:lang w:eastAsia="tr-TR"/>
        </w:rPr>
      </w:pPr>
      <w:r w:rsidRPr="00270B84">
        <w:rPr>
          <w:lang w:eastAsia="tr-TR"/>
        </w:rPr>
        <w:t>3.1</w:t>
      </w:r>
    </w:p>
    <w:p w14:paraId="1C0A479C" w14:textId="7828428D" w:rsidR="00271255" w:rsidRDefault="00457B1E" w:rsidP="00A349BB">
      <w:pPr>
        <w:pStyle w:val="Terms"/>
      </w:pPr>
      <w:proofErr w:type="gramStart"/>
      <w:r>
        <w:t>kırmızı</w:t>
      </w:r>
      <w:proofErr w:type="gramEnd"/>
      <w:r>
        <w:t xml:space="preserve"> </w:t>
      </w:r>
      <w:proofErr w:type="gramStart"/>
      <w:r>
        <w:t>biber -</w:t>
      </w:r>
      <w:proofErr w:type="gramEnd"/>
      <w:r>
        <w:t xml:space="preserve"> acı, pul (yaprak)</w:t>
      </w:r>
    </w:p>
    <w:p w14:paraId="2CB20D5D" w14:textId="0DFF1051" w:rsidR="00047698" w:rsidRDefault="00457B1E" w:rsidP="00047698">
      <w:pPr>
        <w:pStyle w:val="Definition"/>
      </w:pPr>
      <w:proofErr w:type="spellStart"/>
      <w:r w:rsidRPr="00A349BB">
        <w:rPr>
          <w:i/>
        </w:rPr>
        <w:t>Capsicum</w:t>
      </w:r>
      <w:proofErr w:type="spellEnd"/>
      <w:r w:rsidRPr="00A349BB">
        <w:rPr>
          <w:i/>
        </w:rPr>
        <w:t xml:space="preserve"> </w:t>
      </w:r>
      <w:proofErr w:type="spellStart"/>
      <w:r w:rsidRPr="00A349BB">
        <w:rPr>
          <w:i/>
        </w:rPr>
        <w:t>annuum</w:t>
      </w:r>
      <w:proofErr w:type="spellEnd"/>
      <w:r w:rsidRPr="00A349BB">
        <w:rPr>
          <w:i/>
        </w:rPr>
        <w:t xml:space="preserve"> L</w:t>
      </w:r>
      <w:r>
        <w:t xml:space="preserve">. türüne giren kültür bitkilerinin tam olgunlaşmış acı meyvelerinin iyice kurutulup, sapları alındıktan sonra, çekirdekli veya çekirdeksiz, yarı öğütülerek </w:t>
      </w:r>
      <w:r w:rsidR="008F7054">
        <w:t>pul (yaprak) haline getirilmiş ürün</w:t>
      </w:r>
    </w:p>
    <w:p w14:paraId="090C6747" w14:textId="521A3685" w:rsidR="00457B1E" w:rsidRPr="00457B1E" w:rsidRDefault="00457B1E" w:rsidP="00A349BB">
      <w:r w:rsidRPr="00A561AB">
        <w:rPr>
          <w:b/>
        </w:rPr>
        <w:t>Not –</w:t>
      </w:r>
      <w:r>
        <w:t xml:space="preserve"> Standard metni içerisinde bundan sonra “Kırmızı biber – acı, pul” ifadesi yerine “biber” ifadesi kullanılacaktır</w:t>
      </w:r>
      <w:r w:rsidR="00EE15AA">
        <w:t>.</w:t>
      </w:r>
    </w:p>
    <w:p w14:paraId="2AB55DAA" w14:textId="77777777" w:rsidR="00047698" w:rsidRDefault="00047698" w:rsidP="00047698">
      <w:pPr>
        <w:pStyle w:val="Terms"/>
      </w:pPr>
      <w:r>
        <w:lastRenderedPageBreak/>
        <w:t>3.2</w:t>
      </w:r>
    </w:p>
    <w:p w14:paraId="05655352" w14:textId="1D32B35F" w:rsidR="00047698" w:rsidRPr="00BB7401" w:rsidRDefault="00047698" w:rsidP="00047698">
      <w:pPr>
        <w:pStyle w:val="TermNum"/>
      </w:pPr>
      <w:bookmarkStart w:id="9" w:name="_Toc404105389"/>
      <w:bookmarkStart w:id="10" w:name="_Toc438115974"/>
      <w:proofErr w:type="gramStart"/>
      <w:r>
        <w:t>y</w:t>
      </w:r>
      <w:r w:rsidRPr="00BB7401">
        <w:t>abancı</w:t>
      </w:r>
      <w:proofErr w:type="gramEnd"/>
      <w:r w:rsidRPr="00BB7401">
        <w:t xml:space="preserve"> madde </w:t>
      </w:r>
    </w:p>
    <w:bookmarkEnd w:id="9"/>
    <w:bookmarkEnd w:id="10"/>
    <w:p w14:paraId="366CBC80" w14:textId="62833946" w:rsidR="00271255" w:rsidRDefault="00457B1E" w:rsidP="00A349BB">
      <w:pPr>
        <w:pStyle w:val="Definition"/>
      </w:pPr>
      <w:proofErr w:type="gramStart"/>
      <w:r>
        <w:t>biberler</w:t>
      </w:r>
      <w:proofErr w:type="gramEnd"/>
      <w:r>
        <w:t xml:space="preserve"> içinde bulunan bitki yaprağı, taş, toprak, gibi kendinden başka her türlü madde (kendisine ait</w:t>
      </w:r>
      <w:r w:rsidR="00FB2BA7">
        <w:t xml:space="preserve">   </w:t>
      </w:r>
      <w:r>
        <w:t xml:space="preserve"> </w:t>
      </w:r>
      <w:proofErr w:type="gramStart"/>
      <w:r w:rsidRPr="00600A72">
        <w:t>% 40</w:t>
      </w:r>
      <w:proofErr w:type="gramEnd"/>
      <w:r w:rsidRPr="00600A72">
        <w:t xml:space="preserve"> oranını geçmeyen tohum ve tohum parçaları yabancı madde sayılmaz).</w:t>
      </w:r>
    </w:p>
    <w:p w14:paraId="189BA04F" w14:textId="271D27FB" w:rsidR="00596992" w:rsidRPr="00270B84" w:rsidRDefault="00596992" w:rsidP="00A349BB">
      <w:pPr>
        <w:pStyle w:val="Balk1"/>
        <w:spacing w:before="0"/>
        <w:rPr>
          <w:snapToGrid w:val="0"/>
        </w:rPr>
      </w:pPr>
      <w:bookmarkStart w:id="11" w:name="_Toc474778349"/>
      <w:bookmarkStart w:id="12" w:name="_Toc526879420"/>
      <w:bookmarkStart w:id="13" w:name="_Toc91057779"/>
      <w:r w:rsidRPr="00270B84">
        <w:rPr>
          <w:snapToGrid w:val="0"/>
        </w:rPr>
        <w:t>Sınıflandırma ve özellikler</w:t>
      </w:r>
      <w:bookmarkEnd w:id="11"/>
      <w:bookmarkEnd w:id="12"/>
      <w:bookmarkEnd w:id="13"/>
      <w:r w:rsidRPr="00270B84">
        <w:rPr>
          <w:snapToGrid w:val="0"/>
        </w:rPr>
        <w:t xml:space="preserve"> </w:t>
      </w:r>
    </w:p>
    <w:p w14:paraId="2561BDA9" w14:textId="5D36593A" w:rsidR="00596992" w:rsidRDefault="00596992" w:rsidP="00670E43">
      <w:pPr>
        <w:pStyle w:val="Balk2"/>
      </w:pPr>
      <w:bookmarkStart w:id="14" w:name="_Toc62548102"/>
      <w:bookmarkStart w:id="15" w:name="_Toc85272272"/>
      <w:bookmarkStart w:id="16" w:name="_Toc129147932"/>
      <w:bookmarkStart w:id="17" w:name="_Toc193109744"/>
      <w:bookmarkStart w:id="18" w:name="_Toc248670394"/>
      <w:bookmarkStart w:id="19" w:name="_Toc248831768"/>
      <w:bookmarkStart w:id="20" w:name="_Toc474778350"/>
      <w:bookmarkStart w:id="21" w:name="_Toc526879421"/>
      <w:bookmarkStart w:id="22" w:name="_Toc91057780"/>
      <w:r w:rsidRPr="00670E43">
        <w:t>Sınıflandırma</w:t>
      </w:r>
      <w:bookmarkEnd w:id="14"/>
      <w:bookmarkEnd w:id="15"/>
      <w:bookmarkEnd w:id="16"/>
      <w:bookmarkEnd w:id="17"/>
      <w:bookmarkEnd w:id="18"/>
      <w:bookmarkEnd w:id="19"/>
      <w:bookmarkEnd w:id="20"/>
      <w:bookmarkEnd w:id="21"/>
      <w:bookmarkEnd w:id="22"/>
    </w:p>
    <w:p w14:paraId="0909EF80" w14:textId="61DDA1B1" w:rsidR="0086498E" w:rsidRDefault="0086498E" w:rsidP="00E72C24">
      <w:pPr>
        <w:pStyle w:val="Balk3"/>
      </w:pPr>
      <w:r>
        <w:t>Sınıflar</w:t>
      </w:r>
    </w:p>
    <w:p w14:paraId="24C434AE" w14:textId="530058D3" w:rsidR="004D29B8" w:rsidRDefault="006B6B58">
      <w:r w:rsidRPr="00A349BB">
        <w:t xml:space="preserve">Biberler </w:t>
      </w:r>
      <w:r w:rsidR="0086498E" w:rsidRPr="006B6B58">
        <w:t>tek sınıftır.</w:t>
      </w:r>
    </w:p>
    <w:p w14:paraId="08C63081" w14:textId="150A1F77" w:rsidR="006B6B58" w:rsidRDefault="006B6B58" w:rsidP="00A349BB">
      <w:pPr>
        <w:pStyle w:val="Balk3"/>
      </w:pPr>
      <w:r>
        <w:t>Boylar</w:t>
      </w:r>
    </w:p>
    <w:p w14:paraId="4065D9DE" w14:textId="1DE74B0F" w:rsidR="006B6B58" w:rsidRDefault="006B6B58">
      <w:r>
        <w:t>Biberler parçacık iriliklerine göre boylara ayrılır.</w:t>
      </w:r>
    </w:p>
    <w:p w14:paraId="1251C7A9" w14:textId="77777777" w:rsidR="006B6B58" w:rsidRDefault="006B6B58" w:rsidP="00A349BB">
      <w:pPr>
        <w:pStyle w:val="ListeMaddemi"/>
      </w:pPr>
      <w:r>
        <w:t>İnce (yavru),</w:t>
      </w:r>
    </w:p>
    <w:p w14:paraId="66656859" w14:textId="60D90F94" w:rsidR="006B6B58" w:rsidRDefault="006B6B58" w:rsidP="00A349BB">
      <w:pPr>
        <w:pStyle w:val="ListeMaddemi"/>
      </w:pPr>
      <w:r>
        <w:t>Orta (sinek kanadı),</w:t>
      </w:r>
    </w:p>
    <w:p w14:paraId="5B6102E2" w14:textId="367A4657" w:rsidR="006B6B58" w:rsidRDefault="006B6B58" w:rsidP="00A349BB">
      <w:pPr>
        <w:pStyle w:val="ListeMaddemi"/>
      </w:pPr>
      <w:r>
        <w:t>İri (</w:t>
      </w:r>
      <w:proofErr w:type="spellStart"/>
      <w:r>
        <w:t>keperik</w:t>
      </w:r>
      <w:proofErr w:type="spellEnd"/>
      <w:r>
        <w:t xml:space="preserve">) </w:t>
      </w:r>
    </w:p>
    <w:p w14:paraId="4D37354C" w14:textId="33B88F2A" w:rsidR="006B6B58" w:rsidRPr="006B6B58" w:rsidRDefault="006B6B58">
      <w:proofErr w:type="gramStart"/>
      <w:r>
        <w:t>olmak</w:t>
      </w:r>
      <w:proofErr w:type="gramEnd"/>
      <w:r>
        <w:t xml:space="preserve"> üzere üç boya ayrılır.</w:t>
      </w:r>
    </w:p>
    <w:p w14:paraId="3FD18707" w14:textId="77777777" w:rsidR="00596992" w:rsidRPr="00270B84" w:rsidRDefault="00596992">
      <w:pPr>
        <w:pStyle w:val="Balk2"/>
      </w:pPr>
      <w:bookmarkStart w:id="23" w:name="_Toc526878881"/>
      <w:bookmarkStart w:id="24" w:name="_Toc526879057"/>
      <w:bookmarkStart w:id="25" w:name="_Toc526879154"/>
      <w:bookmarkStart w:id="26" w:name="_Toc526879422"/>
      <w:bookmarkStart w:id="27" w:name="_Toc474778351"/>
      <w:bookmarkStart w:id="28" w:name="_Toc526879423"/>
      <w:bookmarkStart w:id="29" w:name="_Toc91057781"/>
      <w:bookmarkEnd w:id="23"/>
      <w:bookmarkEnd w:id="24"/>
      <w:bookmarkEnd w:id="25"/>
      <w:bookmarkEnd w:id="26"/>
      <w:r w:rsidRPr="00270B84">
        <w:t>Özellikler</w:t>
      </w:r>
      <w:bookmarkEnd w:id="27"/>
      <w:bookmarkEnd w:id="28"/>
      <w:bookmarkEnd w:id="29"/>
    </w:p>
    <w:p w14:paraId="6435FDF8" w14:textId="275CFF34" w:rsidR="00596992" w:rsidRPr="00270B84" w:rsidRDefault="00DD0EA4" w:rsidP="00596992">
      <w:pPr>
        <w:pStyle w:val="Balk3"/>
        <w:rPr>
          <w:bCs/>
        </w:rPr>
      </w:pPr>
      <w:r>
        <w:t>Gene</w:t>
      </w:r>
      <w:r w:rsidR="00596992" w:rsidRPr="00270B84">
        <w:t>l özellikler</w:t>
      </w:r>
    </w:p>
    <w:p w14:paraId="41E4C03F" w14:textId="4F5C8B17" w:rsidR="00DA593F" w:rsidRDefault="006B6B58" w:rsidP="00670E43">
      <w:r>
        <w:t>Biberler</w:t>
      </w:r>
      <w:r w:rsidR="004371CF">
        <w:t>;</w:t>
      </w:r>
    </w:p>
    <w:p w14:paraId="787F3A19" w14:textId="4288B0BD" w:rsidR="006B6B58" w:rsidRPr="00777B4D" w:rsidRDefault="006B6B58" w:rsidP="00A349BB">
      <w:pPr>
        <w:pStyle w:val="ListeMaddemi"/>
      </w:pPr>
      <w:r w:rsidRPr="00777B4D">
        <w:t>Koyu kırmızı (siyahımsı kırmız</w:t>
      </w:r>
      <w:r w:rsidR="001C5BAF">
        <w:t>ı</w:t>
      </w:r>
      <w:r w:rsidRPr="00777B4D">
        <w:t>) dan açık kırmızıya (gül kurusuna) kadar renklerde olmalıdır.</w:t>
      </w:r>
    </w:p>
    <w:p w14:paraId="396A3032" w14:textId="724060D8" w:rsidR="004D29B8" w:rsidRDefault="00FA13CA" w:rsidP="00A349BB">
      <w:pPr>
        <w:pStyle w:val="ListeMaddemi"/>
      </w:pPr>
      <w:r>
        <w:t>Y</w:t>
      </w:r>
      <w:r w:rsidR="00105C79">
        <w:t>abancı tat ve koku olmamalıdır</w:t>
      </w:r>
      <w:r w:rsidR="004D29B8">
        <w:t>.</w:t>
      </w:r>
      <w:r w:rsidR="00821EE3">
        <w:t xml:space="preserve"> </w:t>
      </w:r>
    </w:p>
    <w:p w14:paraId="561BC7C5" w14:textId="77777777" w:rsidR="004D29B8" w:rsidRDefault="004D29B8" w:rsidP="00A349BB">
      <w:pPr>
        <w:pStyle w:val="ListeMaddemi"/>
      </w:pPr>
      <w:r>
        <w:t>Gözle görülebilir küflenmiş, bayatlamış, çürümüş olmamalıdır.</w:t>
      </w:r>
    </w:p>
    <w:p w14:paraId="445718AB" w14:textId="67959D49" w:rsidR="004D29B8" w:rsidRDefault="004D29B8" w:rsidP="00A349BB">
      <w:pPr>
        <w:pStyle w:val="ListeMaddemi"/>
      </w:pPr>
      <w:r>
        <w:t xml:space="preserve">Canlı böceklerden, normal çıplak veya görme bozuklukları giderilmiş gözle bakıldığında veya herhangi özel bir durumda </w:t>
      </w:r>
      <w:r w:rsidRPr="000C1481">
        <w:t>büyütme</w:t>
      </w:r>
      <w:r>
        <w:t xml:space="preserve"> ile görülebilecek ölü böceklerden, böcek kalıntılarından ve kemirgen hayvan pisliklerinden ari olmalıdır. </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69E52205" w:rsidR="00596992" w:rsidRDefault="00FA13CA" w:rsidP="00596992">
      <w:pPr>
        <w:tabs>
          <w:tab w:val="right" w:pos="8953"/>
        </w:tabs>
        <w:autoSpaceDE w:val="0"/>
        <w:autoSpaceDN w:val="0"/>
        <w:adjustRightInd w:val="0"/>
      </w:pPr>
      <w:r>
        <w:t>Biberin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629B64FB" w14:textId="16570125" w:rsidR="00FA13CA" w:rsidRPr="00A349BB" w:rsidRDefault="001773C8">
      <w:pPr>
        <w:pStyle w:val="Tabletitle"/>
        <w:rPr>
          <w:b w:val="0"/>
        </w:rPr>
      </w:pPr>
      <w:r>
        <w:t>Çizelge </w:t>
      </w:r>
      <w:r>
        <w:fldChar w:fldCharType="begin"/>
      </w:r>
      <w:r>
        <w:instrText xml:space="preserve">\IF </w:instrText>
      </w:r>
      <w:r>
        <w:fldChar w:fldCharType="begin"/>
      </w:r>
      <w:r>
        <w:instrText xml:space="preserve">SEQ aaa \c </w:instrText>
      </w:r>
      <w:r>
        <w:fldChar w:fldCharType="separate"/>
      </w:r>
      <w:r w:rsidR="00457B1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457B1E">
        <w:rPr>
          <w:noProof/>
        </w:rPr>
        <w:t>1</w:t>
      </w:r>
      <w:r>
        <w:fldChar w:fldCharType="end"/>
      </w:r>
      <w:r>
        <w:t xml:space="preserve"> — </w:t>
      </w:r>
      <w:r w:rsidR="00FA13CA">
        <w:rPr>
          <w:color w:val="000000"/>
        </w:rPr>
        <w:t>Biberin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W w:w="8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87"/>
        <w:gridCol w:w="2713"/>
      </w:tblGrid>
      <w:tr w:rsidR="00047698" w:rsidRPr="00C93276" w14:paraId="5615287A" w14:textId="77777777" w:rsidTr="00047698">
        <w:trPr>
          <w:cantSplit/>
          <w:trHeight w:val="185"/>
          <w:tblHeader/>
        </w:trPr>
        <w:tc>
          <w:tcPr>
            <w:tcW w:w="6187" w:type="dxa"/>
            <w:vAlign w:val="center"/>
          </w:tcPr>
          <w:p w14:paraId="1402BF22" w14:textId="77777777" w:rsidR="00047698" w:rsidRPr="00A349BB" w:rsidRDefault="00047698" w:rsidP="00047698">
            <w:pPr>
              <w:spacing w:before="60" w:after="60"/>
              <w:jc w:val="center"/>
              <w:rPr>
                <w:b/>
                <w:bCs/>
                <w:sz w:val="20"/>
                <w:szCs w:val="20"/>
              </w:rPr>
            </w:pPr>
            <w:r w:rsidRPr="00A349BB">
              <w:rPr>
                <w:b/>
                <w:bCs/>
                <w:sz w:val="20"/>
                <w:szCs w:val="20"/>
              </w:rPr>
              <w:t>Özellikler</w:t>
            </w:r>
          </w:p>
        </w:tc>
        <w:tc>
          <w:tcPr>
            <w:tcW w:w="2713" w:type="dxa"/>
            <w:vAlign w:val="center"/>
          </w:tcPr>
          <w:p w14:paraId="486B43CF" w14:textId="77777777" w:rsidR="00047698" w:rsidRPr="00A349BB" w:rsidRDefault="00047698" w:rsidP="00047698">
            <w:pPr>
              <w:spacing w:before="60" w:after="60"/>
              <w:jc w:val="center"/>
              <w:rPr>
                <w:b/>
                <w:bCs/>
                <w:sz w:val="20"/>
                <w:szCs w:val="20"/>
              </w:rPr>
            </w:pPr>
            <w:r w:rsidRPr="00A349BB">
              <w:rPr>
                <w:b/>
                <w:bCs/>
                <w:sz w:val="20"/>
                <w:szCs w:val="20"/>
              </w:rPr>
              <w:t>Değerler</w:t>
            </w:r>
          </w:p>
        </w:tc>
      </w:tr>
      <w:tr w:rsidR="00047698" w:rsidRPr="00C93276" w14:paraId="44186518" w14:textId="77777777" w:rsidTr="00047698">
        <w:tc>
          <w:tcPr>
            <w:tcW w:w="6187" w:type="dxa"/>
          </w:tcPr>
          <w:p w14:paraId="04BEA6B7" w14:textId="1CCCE2BA" w:rsidR="00047698" w:rsidRPr="00A349BB" w:rsidRDefault="00047698">
            <w:pPr>
              <w:spacing w:before="60" w:after="60"/>
              <w:rPr>
                <w:sz w:val="20"/>
                <w:szCs w:val="20"/>
              </w:rPr>
            </w:pPr>
            <w:r w:rsidRPr="00A349BB">
              <w:rPr>
                <w:sz w:val="20"/>
                <w:szCs w:val="20"/>
              </w:rPr>
              <w:t>Rutubet % m/m, en çok</w:t>
            </w:r>
          </w:p>
        </w:tc>
        <w:tc>
          <w:tcPr>
            <w:tcW w:w="2713" w:type="dxa"/>
            <w:vAlign w:val="center"/>
          </w:tcPr>
          <w:p w14:paraId="210E7E84" w14:textId="479DE97D" w:rsidR="00047698" w:rsidRPr="00A349BB" w:rsidRDefault="00047698">
            <w:pPr>
              <w:spacing w:before="60" w:after="60"/>
              <w:jc w:val="center"/>
              <w:rPr>
                <w:sz w:val="20"/>
                <w:szCs w:val="20"/>
              </w:rPr>
            </w:pPr>
            <w:r w:rsidRPr="00A349BB">
              <w:rPr>
                <w:sz w:val="20"/>
                <w:szCs w:val="20"/>
              </w:rPr>
              <w:t>1</w:t>
            </w:r>
            <w:r w:rsidR="00A64548" w:rsidRPr="00A349BB">
              <w:rPr>
                <w:sz w:val="20"/>
                <w:szCs w:val="20"/>
              </w:rPr>
              <w:t>1</w:t>
            </w:r>
            <w:r w:rsidRPr="00A349BB">
              <w:rPr>
                <w:sz w:val="20"/>
                <w:szCs w:val="20"/>
              </w:rPr>
              <w:t>,0</w:t>
            </w:r>
          </w:p>
        </w:tc>
      </w:tr>
      <w:tr w:rsidR="00047698" w:rsidRPr="00C93276" w14:paraId="55539357" w14:textId="77777777" w:rsidTr="00047698">
        <w:tc>
          <w:tcPr>
            <w:tcW w:w="6187" w:type="dxa"/>
          </w:tcPr>
          <w:p w14:paraId="76EB2D12" w14:textId="77777777" w:rsidR="00047698" w:rsidRPr="00A349BB" w:rsidRDefault="00047698" w:rsidP="00047698">
            <w:pPr>
              <w:spacing w:before="60" w:after="60"/>
              <w:rPr>
                <w:sz w:val="20"/>
                <w:szCs w:val="20"/>
              </w:rPr>
            </w:pPr>
            <w:r w:rsidRPr="00A349BB">
              <w:rPr>
                <w:sz w:val="20"/>
                <w:szCs w:val="20"/>
              </w:rPr>
              <w:t>Toplam kül, (kuru maddede), % m/m, en çok</w:t>
            </w:r>
          </w:p>
        </w:tc>
        <w:tc>
          <w:tcPr>
            <w:tcW w:w="2713" w:type="dxa"/>
            <w:vAlign w:val="center"/>
          </w:tcPr>
          <w:p w14:paraId="372D0633" w14:textId="77777777" w:rsidR="00047698" w:rsidRPr="00A349BB" w:rsidRDefault="00047698" w:rsidP="00047698">
            <w:pPr>
              <w:spacing w:before="60" w:after="60"/>
              <w:jc w:val="center"/>
              <w:rPr>
                <w:sz w:val="20"/>
                <w:szCs w:val="20"/>
              </w:rPr>
            </w:pPr>
            <w:r w:rsidRPr="00A349BB">
              <w:rPr>
                <w:sz w:val="20"/>
                <w:szCs w:val="20"/>
              </w:rPr>
              <w:t>9,0</w:t>
            </w:r>
          </w:p>
        </w:tc>
      </w:tr>
      <w:tr w:rsidR="00FA13CA" w:rsidRPr="00C93276" w14:paraId="5653C60E" w14:textId="77777777" w:rsidTr="00047698">
        <w:tc>
          <w:tcPr>
            <w:tcW w:w="6187" w:type="dxa"/>
          </w:tcPr>
          <w:p w14:paraId="7C91D5F9" w14:textId="22D3AE6D" w:rsidR="00FA13CA" w:rsidRPr="00A349BB" w:rsidRDefault="00FB2BA7">
            <w:pPr>
              <w:spacing w:before="60" w:after="60"/>
              <w:rPr>
                <w:sz w:val="20"/>
                <w:szCs w:val="20"/>
              </w:rPr>
            </w:pPr>
            <w:r w:rsidRPr="00A349BB">
              <w:rPr>
                <w:bCs/>
                <w:sz w:val="20"/>
                <w:szCs w:val="20"/>
              </w:rPr>
              <w:t>%</w:t>
            </w:r>
            <w:proofErr w:type="gramStart"/>
            <w:r w:rsidRPr="00A349BB">
              <w:rPr>
                <w:bCs/>
                <w:sz w:val="20"/>
                <w:szCs w:val="20"/>
              </w:rPr>
              <w:t>10luk</w:t>
            </w:r>
            <w:proofErr w:type="gramEnd"/>
            <w:r w:rsidRPr="00A349BB">
              <w:rPr>
                <w:bCs/>
                <w:sz w:val="20"/>
                <w:szCs w:val="20"/>
              </w:rPr>
              <w:t xml:space="preserve"> </w:t>
            </w:r>
            <w:proofErr w:type="spellStart"/>
            <w:r w:rsidRPr="00A349BB">
              <w:rPr>
                <w:bCs/>
                <w:sz w:val="20"/>
                <w:szCs w:val="20"/>
              </w:rPr>
              <w:t>HC</w:t>
            </w:r>
            <w:r w:rsidR="00EE15AA">
              <w:rPr>
                <w:bCs/>
                <w:sz w:val="20"/>
                <w:szCs w:val="20"/>
              </w:rPr>
              <w:t>I</w:t>
            </w:r>
            <w:r w:rsidR="00FA13CA" w:rsidRPr="00A349BB">
              <w:rPr>
                <w:sz w:val="20"/>
                <w:szCs w:val="20"/>
              </w:rPr>
              <w:t>’de</w:t>
            </w:r>
            <w:proofErr w:type="spellEnd"/>
            <w:r w:rsidR="00FA13CA" w:rsidRPr="00A349BB">
              <w:rPr>
                <w:sz w:val="20"/>
                <w:szCs w:val="20"/>
              </w:rPr>
              <w:t xml:space="preserve"> çözünmeyen </w:t>
            </w:r>
            <w:proofErr w:type="gramStart"/>
            <w:r w:rsidR="00FA13CA" w:rsidRPr="00A349BB">
              <w:rPr>
                <w:sz w:val="20"/>
                <w:szCs w:val="20"/>
              </w:rPr>
              <w:t>kül,  %</w:t>
            </w:r>
            <w:proofErr w:type="gramEnd"/>
            <w:r w:rsidR="00FA13CA" w:rsidRPr="00A349BB">
              <w:rPr>
                <w:sz w:val="20"/>
                <w:szCs w:val="20"/>
              </w:rPr>
              <w:t xml:space="preserve"> m/m, en çok</w:t>
            </w:r>
          </w:p>
        </w:tc>
        <w:tc>
          <w:tcPr>
            <w:tcW w:w="2713" w:type="dxa"/>
            <w:vAlign w:val="center"/>
          </w:tcPr>
          <w:p w14:paraId="01CAA620" w14:textId="2397E16E" w:rsidR="00FA13CA" w:rsidRPr="00A349BB" w:rsidRDefault="00A64548" w:rsidP="00FA13CA">
            <w:pPr>
              <w:spacing w:before="60" w:after="60"/>
              <w:jc w:val="center"/>
              <w:rPr>
                <w:sz w:val="20"/>
                <w:szCs w:val="20"/>
              </w:rPr>
            </w:pPr>
            <w:r w:rsidRPr="00A349BB">
              <w:rPr>
                <w:sz w:val="20"/>
                <w:szCs w:val="20"/>
              </w:rPr>
              <w:t>1</w:t>
            </w:r>
            <w:r w:rsidR="00FA13CA" w:rsidRPr="00A349BB">
              <w:rPr>
                <w:sz w:val="20"/>
                <w:szCs w:val="20"/>
              </w:rPr>
              <w:t>,0</w:t>
            </w:r>
          </w:p>
        </w:tc>
      </w:tr>
      <w:tr w:rsidR="00FA13CA" w:rsidRPr="00C93276" w14:paraId="131ADF42" w14:textId="77777777" w:rsidTr="00047698">
        <w:tc>
          <w:tcPr>
            <w:tcW w:w="6187" w:type="dxa"/>
          </w:tcPr>
          <w:p w14:paraId="5F961684" w14:textId="645ACB03" w:rsidR="00FA13CA" w:rsidRPr="00A349BB" w:rsidRDefault="00FA13CA" w:rsidP="00FA13CA">
            <w:pPr>
              <w:spacing w:before="60" w:after="60"/>
              <w:rPr>
                <w:sz w:val="20"/>
                <w:szCs w:val="20"/>
              </w:rPr>
            </w:pPr>
            <w:r w:rsidRPr="00A349BB">
              <w:rPr>
                <w:sz w:val="20"/>
                <w:szCs w:val="20"/>
              </w:rPr>
              <w:t>Uçucu olmayan eter ekstraktı, kuru maddede, % (m/m), en az</w:t>
            </w:r>
          </w:p>
        </w:tc>
        <w:tc>
          <w:tcPr>
            <w:tcW w:w="2713" w:type="dxa"/>
            <w:vAlign w:val="center"/>
          </w:tcPr>
          <w:p w14:paraId="1BEAA078" w14:textId="6420A1BB" w:rsidR="00FA13CA" w:rsidRPr="00A349BB" w:rsidRDefault="00A64548" w:rsidP="00FA13CA">
            <w:pPr>
              <w:spacing w:before="60" w:after="60"/>
              <w:jc w:val="center"/>
              <w:rPr>
                <w:sz w:val="20"/>
                <w:szCs w:val="20"/>
              </w:rPr>
            </w:pPr>
            <w:r w:rsidRPr="00A349BB">
              <w:rPr>
                <w:sz w:val="20"/>
                <w:szCs w:val="20"/>
              </w:rPr>
              <w:t>12,0</w:t>
            </w:r>
          </w:p>
        </w:tc>
      </w:tr>
      <w:tr w:rsidR="00FA13CA" w:rsidRPr="00C93276" w14:paraId="3E4F7D27" w14:textId="77777777" w:rsidTr="00047698">
        <w:tc>
          <w:tcPr>
            <w:tcW w:w="6187" w:type="dxa"/>
          </w:tcPr>
          <w:p w14:paraId="70F0FB87" w14:textId="5FD8B3E8" w:rsidR="00FA13CA" w:rsidRPr="00A349BB" w:rsidRDefault="00FA13CA" w:rsidP="00FA13CA">
            <w:pPr>
              <w:spacing w:before="60" w:after="60"/>
              <w:rPr>
                <w:sz w:val="20"/>
                <w:szCs w:val="20"/>
              </w:rPr>
            </w:pPr>
            <w:r w:rsidRPr="00A349BB">
              <w:rPr>
                <w:sz w:val="20"/>
                <w:szCs w:val="20"/>
              </w:rPr>
              <w:t>Tuz (NaCl), % (mg)</w:t>
            </w:r>
          </w:p>
        </w:tc>
        <w:tc>
          <w:tcPr>
            <w:tcW w:w="2713" w:type="dxa"/>
            <w:vAlign w:val="center"/>
          </w:tcPr>
          <w:p w14:paraId="67EE5C15" w14:textId="02E89839" w:rsidR="00FA13CA" w:rsidRPr="00A349BB" w:rsidRDefault="00A64548" w:rsidP="00FA13CA">
            <w:pPr>
              <w:spacing w:before="60" w:after="60"/>
              <w:jc w:val="center"/>
              <w:rPr>
                <w:sz w:val="20"/>
                <w:szCs w:val="20"/>
              </w:rPr>
            </w:pPr>
            <w:r w:rsidRPr="00A349BB">
              <w:rPr>
                <w:sz w:val="20"/>
                <w:szCs w:val="20"/>
              </w:rPr>
              <w:t>6</w:t>
            </w:r>
            <w:r w:rsidR="00FA13CA" w:rsidRPr="00A349BB">
              <w:rPr>
                <w:sz w:val="20"/>
                <w:szCs w:val="20"/>
              </w:rPr>
              <w:t>,0</w:t>
            </w:r>
          </w:p>
        </w:tc>
      </w:tr>
      <w:tr w:rsidR="00FA13CA" w:rsidRPr="00C93276" w14:paraId="0B6265B8" w14:textId="77777777" w:rsidTr="00047698">
        <w:tc>
          <w:tcPr>
            <w:tcW w:w="6187" w:type="dxa"/>
          </w:tcPr>
          <w:p w14:paraId="02484F05" w14:textId="713E9E42" w:rsidR="00FA13CA" w:rsidRPr="00A349BB" w:rsidRDefault="00FA13CA" w:rsidP="00FA13CA">
            <w:pPr>
              <w:spacing w:before="60" w:after="60"/>
              <w:rPr>
                <w:sz w:val="20"/>
                <w:szCs w:val="20"/>
              </w:rPr>
            </w:pPr>
            <w:r w:rsidRPr="00A349BB">
              <w:rPr>
                <w:sz w:val="20"/>
                <w:szCs w:val="20"/>
              </w:rPr>
              <w:t xml:space="preserve">Kendinden olan sap ve kılçık </w:t>
            </w:r>
            <w:proofErr w:type="gramStart"/>
            <w:r w:rsidRPr="00A349BB">
              <w:rPr>
                <w:sz w:val="20"/>
                <w:szCs w:val="20"/>
              </w:rPr>
              <w:t>parçaları,%</w:t>
            </w:r>
            <w:proofErr w:type="gramEnd"/>
            <w:r w:rsidRPr="00A349BB">
              <w:rPr>
                <w:sz w:val="20"/>
                <w:szCs w:val="20"/>
              </w:rPr>
              <w:t xml:space="preserve"> (m/m), en çok</w:t>
            </w:r>
          </w:p>
        </w:tc>
        <w:tc>
          <w:tcPr>
            <w:tcW w:w="2713" w:type="dxa"/>
            <w:vAlign w:val="center"/>
          </w:tcPr>
          <w:p w14:paraId="2B0C2133" w14:textId="59F604C4" w:rsidR="00FA13CA" w:rsidRPr="00A349BB" w:rsidRDefault="00A64548" w:rsidP="00FA13CA">
            <w:pPr>
              <w:spacing w:before="60" w:after="60"/>
              <w:jc w:val="center"/>
              <w:rPr>
                <w:sz w:val="20"/>
                <w:szCs w:val="20"/>
              </w:rPr>
            </w:pPr>
            <w:r w:rsidRPr="00A349BB">
              <w:rPr>
                <w:sz w:val="20"/>
                <w:szCs w:val="20"/>
              </w:rPr>
              <w:t>1,0</w:t>
            </w:r>
          </w:p>
        </w:tc>
      </w:tr>
      <w:tr w:rsidR="00FA13CA" w:rsidRPr="00C93276" w14:paraId="175EC8D2" w14:textId="77777777" w:rsidTr="00047698">
        <w:tc>
          <w:tcPr>
            <w:tcW w:w="6187" w:type="dxa"/>
          </w:tcPr>
          <w:p w14:paraId="617473C6" w14:textId="3FDD425F" w:rsidR="00FA13CA" w:rsidRPr="00A349BB" w:rsidRDefault="008F7054" w:rsidP="00FA13CA">
            <w:pPr>
              <w:spacing w:before="60" w:after="60"/>
              <w:rPr>
                <w:sz w:val="20"/>
                <w:szCs w:val="20"/>
              </w:rPr>
            </w:pPr>
            <w:proofErr w:type="gramStart"/>
            <w:r w:rsidRPr="008F7054">
              <w:rPr>
                <w:sz w:val="20"/>
                <w:szCs w:val="20"/>
              </w:rPr>
              <w:t>Yağ,%</w:t>
            </w:r>
            <w:proofErr w:type="gramEnd"/>
            <w:r w:rsidRPr="008F7054">
              <w:rPr>
                <w:sz w:val="20"/>
                <w:szCs w:val="20"/>
              </w:rPr>
              <w:t xml:space="preserve"> m/m, en çok</w:t>
            </w:r>
            <w:proofErr w:type="gramStart"/>
            <w:r w:rsidRPr="008F7054">
              <w:rPr>
                <w:sz w:val="20"/>
                <w:szCs w:val="20"/>
              </w:rPr>
              <w:t xml:space="preserve">   (</w:t>
            </w:r>
            <w:proofErr w:type="gramEnd"/>
            <w:r w:rsidRPr="008F7054">
              <w:rPr>
                <w:sz w:val="20"/>
                <w:szCs w:val="20"/>
              </w:rPr>
              <w:t>kuru maddede)</w:t>
            </w:r>
          </w:p>
        </w:tc>
        <w:tc>
          <w:tcPr>
            <w:tcW w:w="2713" w:type="dxa"/>
            <w:vAlign w:val="center"/>
          </w:tcPr>
          <w:p w14:paraId="4B8A6558" w14:textId="0472C0FB" w:rsidR="00FA13CA" w:rsidRPr="00A349BB" w:rsidRDefault="0049205B" w:rsidP="00FA13CA">
            <w:pPr>
              <w:spacing w:before="60" w:after="60"/>
              <w:jc w:val="center"/>
              <w:rPr>
                <w:sz w:val="20"/>
                <w:szCs w:val="20"/>
              </w:rPr>
            </w:pPr>
            <w:r>
              <w:rPr>
                <w:sz w:val="20"/>
                <w:szCs w:val="20"/>
              </w:rPr>
              <w:t>2</w:t>
            </w:r>
            <w:r w:rsidR="00A64548" w:rsidRPr="00A349BB">
              <w:rPr>
                <w:sz w:val="20"/>
                <w:szCs w:val="20"/>
              </w:rPr>
              <w:t>,0</w:t>
            </w:r>
          </w:p>
        </w:tc>
      </w:tr>
      <w:tr w:rsidR="00FA13CA" w:rsidRPr="00C93276" w14:paraId="4D6AA6E6" w14:textId="77777777" w:rsidTr="00047698">
        <w:tc>
          <w:tcPr>
            <w:tcW w:w="6187" w:type="dxa"/>
          </w:tcPr>
          <w:p w14:paraId="40FD839D" w14:textId="7AFED29E" w:rsidR="00FA13CA" w:rsidRPr="00A349BB" w:rsidRDefault="00FA13CA" w:rsidP="00FA13CA">
            <w:pPr>
              <w:spacing w:before="60" w:after="60"/>
              <w:rPr>
                <w:sz w:val="20"/>
                <w:szCs w:val="20"/>
              </w:rPr>
            </w:pPr>
            <w:r w:rsidRPr="00A349BB">
              <w:rPr>
                <w:sz w:val="20"/>
                <w:szCs w:val="20"/>
              </w:rPr>
              <w:t>Tohum ve tohum parçaları, % (m/m), en çok</w:t>
            </w:r>
          </w:p>
        </w:tc>
        <w:tc>
          <w:tcPr>
            <w:tcW w:w="2713" w:type="dxa"/>
            <w:vAlign w:val="center"/>
          </w:tcPr>
          <w:p w14:paraId="58AF0549" w14:textId="50BD4E61" w:rsidR="00FA13CA" w:rsidRPr="00A349BB" w:rsidRDefault="00A64548" w:rsidP="00FA13CA">
            <w:pPr>
              <w:spacing w:before="60" w:after="60"/>
              <w:jc w:val="center"/>
              <w:rPr>
                <w:sz w:val="20"/>
                <w:szCs w:val="20"/>
              </w:rPr>
            </w:pPr>
            <w:r w:rsidRPr="00A349BB">
              <w:rPr>
                <w:sz w:val="20"/>
                <w:szCs w:val="20"/>
              </w:rPr>
              <w:t>35,0</w:t>
            </w:r>
          </w:p>
        </w:tc>
      </w:tr>
      <w:tr w:rsidR="00FA13CA" w:rsidRPr="00C93276" w14:paraId="5EA63527" w14:textId="77777777" w:rsidTr="00047698">
        <w:tc>
          <w:tcPr>
            <w:tcW w:w="6187" w:type="dxa"/>
          </w:tcPr>
          <w:p w14:paraId="7B549346" w14:textId="0D976A89" w:rsidR="00FA13CA" w:rsidRPr="00A349BB" w:rsidRDefault="00FA13CA" w:rsidP="00FA13CA">
            <w:pPr>
              <w:spacing w:before="60" w:after="60"/>
              <w:rPr>
                <w:sz w:val="20"/>
                <w:szCs w:val="20"/>
              </w:rPr>
            </w:pPr>
            <w:proofErr w:type="spellStart"/>
            <w:r w:rsidRPr="00A349BB">
              <w:rPr>
                <w:sz w:val="20"/>
                <w:szCs w:val="20"/>
              </w:rPr>
              <w:t>Aflatoksin</w:t>
            </w:r>
            <w:proofErr w:type="spellEnd"/>
            <w:r w:rsidRPr="00A349BB">
              <w:rPr>
                <w:sz w:val="20"/>
                <w:szCs w:val="20"/>
              </w:rPr>
              <w:t xml:space="preserve"> B</w:t>
            </w:r>
            <w:r w:rsidRPr="00A349BB">
              <w:rPr>
                <w:sz w:val="20"/>
                <w:szCs w:val="20"/>
                <w:vertAlign w:val="subscript"/>
              </w:rPr>
              <w:t xml:space="preserve">1 </w:t>
            </w:r>
            <w:r w:rsidRPr="00A349BB">
              <w:rPr>
                <w:rFonts w:cs="Arial"/>
                <w:sz w:val="20"/>
                <w:szCs w:val="20"/>
              </w:rPr>
              <w:t>µ</w:t>
            </w:r>
            <w:r w:rsidRPr="00A349BB">
              <w:rPr>
                <w:sz w:val="20"/>
                <w:szCs w:val="20"/>
              </w:rPr>
              <w:t>g/kg, en çok</w:t>
            </w:r>
          </w:p>
        </w:tc>
        <w:tc>
          <w:tcPr>
            <w:tcW w:w="2713" w:type="dxa"/>
            <w:vAlign w:val="center"/>
          </w:tcPr>
          <w:p w14:paraId="76A2CD2D" w14:textId="04DEC21F" w:rsidR="00FA13CA" w:rsidRPr="00A349BB" w:rsidRDefault="00FA13CA" w:rsidP="00FA13CA">
            <w:pPr>
              <w:spacing w:before="60" w:after="60"/>
              <w:jc w:val="center"/>
              <w:rPr>
                <w:sz w:val="20"/>
                <w:szCs w:val="20"/>
              </w:rPr>
            </w:pPr>
            <w:r w:rsidRPr="00A349BB">
              <w:rPr>
                <w:sz w:val="20"/>
                <w:szCs w:val="20"/>
              </w:rPr>
              <w:t>5,0</w:t>
            </w:r>
          </w:p>
        </w:tc>
      </w:tr>
      <w:tr w:rsidR="00FA13CA" w:rsidRPr="00C93276" w14:paraId="4ECF7E86" w14:textId="77777777" w:rsidTr="00047698">
        <w:tc>
          <w:tcPr>
            <w:tcW w:w="6187" w:type="dxa"/>
          </w:tcPr>
          <w:p w14:paraId="3F127BB4" w14:textId="46AD2B7D" w:rsidR="00FA13CA" w:rsidRPr="00A349BB" w:rsidRDefault="00F615E8">
            <w:pPr>
              <w:spacing w:before="60" w:after="60"/>
              <w:rPr>
                <w:sz w:val="20"/>
                <w:szCs w:val="20"/>
              </w:rPr>
            </w:pPr>
            <w:proofErr w:type="spellStart"/>
            <w:r w:rsidRPr="00A349BB">
              <w:rPr>
                <w:rFonts w:eastAsia="Calibri" w:cs="Arial"/>
                <w:color w:val="000000"/>
                <w:sz w:val="20"/>
                <w:szCs w:val="20"/>
                <w:lang w:val="de-DE"/>
              </w:rPr>
              <w:t>Toplam</w:t>
            </w:r>
            <w:proofErr w:type="spellEnd"/>
            <w:r w:rsidRPr="00A349BB">
              <w:rPr>
                <w:rFonts w:eastAsia="Calibri" w:cs="Arial"/>
                <w:color w:val="000000"/>
                <w:sz w:val="20"/>
                <w:szCs w:val="20"/>
                <w:lang w:val="de-DE"/>
              </w:rPr>
              <w:t xml:space="preserve"> </w:t>
            </w:r>
            <w:proofErr w:type="spellStart"/>
            <w:r w:rsidR="00FA13CA" w:rsidRPr="00A349BB">
              <w:rPr>
                <w:rFonts w:eastAsia="Calibri" w:cs="Arial"/>
                <w:color w:val="000000"/>
                <w:sz w:val="20"/>
                <w:szCs w:val="20"/>
                <w:lang w:val="de-DE"/>
              </w:rPr>
              <w:t>Aflatoksin</w:t>
            </w:r>
            <w:proofErr w:type="spellEnd"/>
            <w:r w:rsidR="00134FBC" w:rsidRPr="00A349BB">
              <w:rPr>
                <w:rFonts w:eastAsia="Calibri" w:cs="Arial"/>
                <w:color w:val="000000"/>
                <w:sz w:val="20"/>
                <w:szCs w:val="20"/>
                <w:lang w:val="de-DE"/>
              </w:rPr>
              <w:t xml:space="preserve"> (</w:t>
            </w:r>
            <w:r w:rsidR="00FA13CA" w:rsidRPr="00A349BB">
              <w:rPr>
                <w:rFonts w:eastAsia="Calibri" w:cs="Arial"/>
                <w:color w:val="000000"/>
                <w:sz w:val="20"/>
                <w:szCs w:val="20"/>
                <w:lang w:val="de-DE"/>
              </w:rPr>
              <w:t>B</w:t>
            </w:r>
            <w:r w:rsidR="00FA13CA" w:rsidRPr="00A349BB">
              <w:rPr>
                <w:rFonts w:eastAsia="Calibri" w:cs="Arial"/>
                <w:color w:val="000000"/>
                <w:sz w:val="20"/>
                <w:szCs w:val="20"/>
                <w:vertAlign w:val="subscript"/>
                <w:lang w:val="de-DE"/>
              </w:rPr>
              <w:t>1</w:t>
            </w:r>
            <w:r w:rsidR="00FA13CA" w:rsidRPr="00A349BB">
              <w:rPr>
                <w:rFonts w:eastAsia="Calibri" w:cs="Arial"/>
                <w:color w:val="000000"/>
                <w:sz w:val="20"/>
                <w:szCs w:val="20"/>
                <w:lang w:val="de-DE"/>
              </w:rPr>
              <w:t>+B</w:t>
            </w:r>
            <w:r w:rsidR="00FA13CA" w:rsidRPr="00A349BB">
              <w:rPr>
                <w:rFonts w:eastAsia="Calibri" w:cs="Arial"/>
                <w:color w:val="000000"/>
                <w:sz w:val="20"/>
                <w:szCs w:val="20"/>
                <w:vertAlign w:val="subscript"/>
                <w:lang w:val="de-DE"/>
              </w:rPr>
              <w:t>2</w:t>
            </w:r>
            <w:r w:rsidR="00FA13CA" w:rsidRPr="00A349BB">
              <w:rPr>
                <w:rFonts w:eastAsia="Calibri" w:cs="Arial"/>
                <w:color w:val="000000"/>
                <w:sz w:val="20"/>
                <w:szCs w:val="20"/>
                <w:lang w:val="de-DE"/>
              </w:rPr>
              <w:t>+G</w:t>
            </w:r>
            <w:r w:rsidR="00FA13CA" w:rsidRPr="00A349BB">
              <w:rPr>
                <w:rFonts w:eastAsia="Calibri" w:cs="Arial"/>
                <w:color w:val="000000"/>
                <w:sz w:val="20"/>
                <w:szCs w:val="20"/>
                <w:vertAlign w:val="subscript"/>
                <w:lang w:val="de-DE"/>
              </w:rPr>
              <w:t>1</w:t>
            </w:r>
            <w:r w:rsidR="00FA13CA" w:rsidRPr="00A349BB">
              <w:rPr>
                <w:rFonts w:eastAsia="Calibri" w:cs="Arial"/>
                <w:color w:val="000000"/>
                <w:sz w:val="20"/>
                <w:szCs w:val="20"/>
                <w:lang w:val="de-DE"/>
              </w:rPr>
              <w:t>+G</w:t>
            </w:r>
            <w:r w:rsidR="00FA13CA" w:rsidRPr="00A349BB">
              <w:rPr>
                <w:rFonts w:eastAsia="Calibri" w:cs="Arial"/>
                <w:color w:val="000000"/>
                <w:sz w:val="20"/>
                <w:szCs w:val="20"/>
                <w:vertAlign w:val="subscript"/>
                <w:lang w:val="de-DE"/>
              </w:rPr>
              <w:t>2</w:t>
            </w:r>
            <w:r w:rsidR="004463A5" w:rsidRPr="00A349BB">
              <w:rPr>
                <w:rFonts w:eastAsia="Calibri" w:cs="Arial"/>
                <w:color w:val="000000"/>
                <w:sz w:val="20"/>
                <w:szCs w:val="20"/>
                <w:lang w:val="de-DE"/>
              </w:rPr>
              <w:t>), (</w:t>
            </w:r>
            <w:r w:rsidR="00FA13CA" w:rsidRPr="00A349BB">
              <w:rPr>
                <w:rFonts w:cs="Arial"/>
                <w:sz w:val="20"/>
                <w:szCs w:val="20"/>
              </w:rPr>
              <w:t>µ</w:t>
            </w:r>
            <w:r w:rsidR="00FA13CA" w:rsidRPr="00A349BB">
              <w:rPr>
                <w:sz w:val="20"/>
                <w:szCs w:val="20"/>
              </w:rPr>
              <w:t>g/kg</w:t>
            </w:r>
            <w:r w:rsidR="004463A5" w:rsidRPr="00A349BB">
              <w:rPr>
                <w:sz w:val="20"/>
                <w:szCs w:val="20"/>
              </w:rPr>
              <w:t>)</w:t>
            </w:r>
            <w:r w:rsidR="00FA13CA" w:rsidRPr="00A349BB">
              <w:rPr>
                <w:sz w:val="20"/>
                <w:szCs w:val="20"/>
              </w:rPr>
              <w:t>, en çok</w:t>
            </w:r>
          </w:p>
        </w:tc>
        <w:tc>
          <w:tcPr>
            <w:tcW w:w="2713" w:type="dxa"/>
            <w:vAlign w:val="center"/>
          </w:tcPr>
          <w:p w14:paraId="43207258" w14:textId="0750893C" w:rsidR="00FA13CA" w:rsidRPr="00A349BB" w:rsidRDefault="00FA13CA" w:rsidP="00FA13CA">
            <w:pPr>
              <w:spacing w:before="60" w:after="60"/>
              <w:jc w:val="center"/>
              <w:rPr>
                <w:sz w:val="20"/>
                <w:szCs w:val="20"/>
              </w:rPr>
            </w:pPr>
            <w:r w:rsidRPr="00A349BB">
              <w:rPr>
                <w:sz w:val="20"/>
                <w:szCs w:val="20"/>
              </w:rPr>
              <w:t>10,0</w:t>
            </w:r>
          </w:p>
        </w:tc>
      </w:tr>
      <w:tr w:rsidR="00FA13CA" w:rsidRPr="00C93276" w14:paraId="5A141E45" w14:textId="77777777" w:rsidTr="00047698">
        <w:tc>
          <w:tcPr>
            <w:tcW w:w="6187" w:type="dxa"/>
          </w:tcPr>
          <w:p w14:paraId="7E654DB3" w14:textId="32D1F9CD" w:rsidR="00FA13CA" w:rsidRPr="00A349BB" w:rsidRDefault="00FA13CA" w:rsidP="00FA13CA">
            <w:pPr>
              <w:spacing w:before="60" w:after="60"/>
              <w:rPr>
                <w:sz w:val="20"/>
                <w:szCs w:val="20"/>
              </w:rPr>
            </w:pPr>
            <w:proofErr w:type="spellStart"/>
            <w:r w:rsidRPr="00A349BB">
              <w:rPr>
                <w:rFonts w:eastAsia="Calibri" w:cs="Arial"/>
                <w:color w:val="000000"/>
                <w:sz w:val="20"/>
                <w:szCs w:val="20"/>
                <w:lang w:val="de-DE"/>
              </w:rPr>
              <w:lastRenderedPageBreak/>
              <w:t>Okratoksin</w:t>
            </w:r>
            <w:proofErr w:type="spellEnd"/>
            <w:r w:rsidRPr="00A349BB">
              <w:rPr>
                <w:rFonts w:eastAsia="Calibri" w:cs="Arial"/>
                <w:color w:val="000000"/>
                <w:sz w:val="20"/>
                <w:szCs w:val="20"/>
                <w:lang w:val="de-DE"/>
              </w:rPr>
              <w:t xml:space="preserve"> A</w:t>
            </w:r>
            <w:r w:rsidRPr="00A349BB">
              <w:rPr>
                <w:rFonts w:cs="Arial"/>
                <w:sz w:val="20"/>
                <w:szCs w:val="20"/>
              </w:rPr>
              <w:t xml:space="preserve"> </w:t>
            </w:r>
            <w:r w:rsidR="004463A5" w:rsidRPr="00A349BB">
              <w:rPr>
                <w:rFonts w:cs="Arial"/>
                <w:sz w:val="20"/>
                <w:szCs w:val="20"/>
              </w:rPr>
              <w:t>(</w:t>
            </w:r>
            <w:r w:rsidRPr="00A349BB">
              <w:rPr>
                <w:rFonts w:cs="Arial"/>
                <w:sz w:val="20"/>
                <w:szCs w:val="20"/>
              </w:rPr>
              <w:t>µ</w:t>
            </w:r>
            <w:r w:rsidRPr="00A349BB">
              <w:rPr>
                <w:sz w:val="20"/>
                <w:szCs w:val="20"/>
              </w:rPr>
              <w:t>g/kg</w:t>
            </w:r>
            <w:r w:rsidR="004463A5" w:rsidRPr="00A349BB">
              <w:rPr>
                <w:sz w:val="20"/>
                <w:szCs w:val="20"/>
              </w:rPr>
              <w:t>)</w:t>
            </w:r>
            <w:r w:rsidRPr="00A349BB">
              <w:rPr>
                <w:sz w:val="20"/>
                <w:szCs w:val="20"/>
              </w:rPr>
              <w:t>, en çok</w:t>
            </w:r>
          </w:p>
        </w:tc>
        <w:tc>
          <w:tcPr>
            <w:tcW w:w="2713" w:type="dxa"/>
            <w:vAlign w:val="center"/>
          </w:tcPr>
          <w:p w14:paraId="0F62BDB2" w14:textId="75996D76" w:rsidR="00FA13CA" w:rsidRPr="00A349BB" w:rsidRDefault="0001621C" w:rsidP="00FA13CA">
            <w:pPr>
              <w:spacing w:before="60" w:after="60"/>
              <w:jc w:val="center"/>
              <w:rPr>
                <w:sz w:val="20"/>
                <w:szCs w:val="20"/>
              </w:rPr>
            </w:pPr>
            <w:r w:rsidRPr="00A349BB">
              <w:rPr>
                <w:sz w:val="20"/>
                <w:szCs w:val="20"/>
              </w:rPr>
              <w:t>20</w:t>
            </w:r>
            <w:r w:rsidR="00FA13CA" w:rsidRPr="00A349BB">
              <w:rPr>
                <w:sz w:val="20"/>
                <w:szCs w:val="20"/>
              </w:rPr>
              <w:t>,0</w:t>
            </w:r>
          </w:p>
        </w:tc>
      </w:tr>
      <w:tr w:rsidR="002E7238" w:rsidRPr="00C93276" w14:paraId="61782ABA" w14:textId="77777777" w:rsidTr="00A349BB">
        <w:tc>
          <w:tcPr>
            <w:tcW w:w="6187" w:type="dxa"/>
          </w:tcPr>
          <w:p w14:paraId="3E1A1710" w14:textId="21BF2D44" w:rsidR="002E7238" w:rsidRPr="00A349BB" w:rsidRDefault="002E7238" w:rsidP="002E7238">
            <w:pPr>
              <w:spacing w:before="60" w:after="60"/>
              <w:rPr>
                <w:rFonts w:eastAsia="Calibri" w:cs="Arial"/>
                <w:color w:val="000000"/>
                <w:sz w:val="20"/>
                <w:szCs w:val="20"/>
                <w:lang w:val="de-DE"/>
              </w:rPr>
            </w:pPr>
            <w:r w:rsidRPr="00A349BB">
              <w:rPr>
                <w:rFonts w:cs="Arial"/>
                <w:color w:val="000000"/>
                <w:w w:val="106"/>
                <w:sz w:val="20"/>
                <w:szCs w:val="20"/>
              </w:rPr>
              <w:t>Kurşun, (mg/kg), en çok</w:t>
            </w:r>
          </w:p>
        </w:tc>
        <w:tc>
          <w:tcPr>
            <w:tcW w:w="2713" w:type="dxa"/>
          </w:tcPr>
          <w:p w14:paraId="09F39A6E" w14:textId="79E596A8" w:rsidR="002E7238" w:rsidRPr="00A349BB" w:rsidRDefault="002E7238" w:rsidP="002E7238">
            <w:pPr>
              <w:spacing w:before="60" w:after="60"/>
              <w:jc w:val="center"/>
              <w:rPr>
                <w:sz w:val="20"/>
                <w:szCs w:val="20"/>
              </w:rPr>
            </w:pPr>
            <w:r w:rsidRPr="00A349BB">
              <w:rPr>
                <w:rFonts w:cs="Arial"/>
                <w:color w:val="000000"/>
                <w:w w:val="106"/>
                <w:sz w:val="20"/>
                <w:szCs w:val="20"/>
              </w:rPr>
              <w:t>0,60</w:t>
            </w:r>
          </w:p>
        </w:tc>
      </w:tr>
      <w:tr w:rsidR="002E7238" w:rsidRPr="00C93276" w14:paraId="2CB8C411" w14:textId="77777777" w:rsidTr="00047698">
        <w:tc>
          <w:tcPr>
            <w:tcW w:w="6187" w:type="dxa"/>
            <w:vAlign w:val="center"/>
          </w:tcPr>
          <w:p w14:paraId="6F0EE50C" w14:textId="7FC005EF" w:rsidR="002E7238" w:rsidRPr="00A349BB" w:rsidRDefault="002E7238">
            <w:pPr>
              <w:spacing w:before="60" w:after="60"/>
              <w:rPr>
                <w:sz w:val="20"/>
                <w:szCs w:val="20"/>
              </w:rPr>
            </w:pPr>
            <w:r w:rsidRPr="00A349BB">
              <w:rPr>
                <w:sz w:val="20"/>
                <w:szCs w:val="20"/>
              </w:rPr>
              <w:t>Yabancı madde, % (m/m</w:t>
            </w:r>
            <w:proofErr w:type="gramStart"/>
            <w:r w:rsidR="00C93276">
              <w:rPr>
                <w:sz w:val="20"/>
                <w:szCs w:val="20"/>
              </w:rPr>
              <w:t xml:space="preserve">), </w:t>
            </w:r>
            <w:r w:rsidRPr="00A349BB">
              <w:rPr>
                <w:sz w:val="20"/>
                <w:szCs w:val="20"/>
              </w:rPr>
              <w:t xml:space="preserve"> en</w:t>
            </w:r>
            <w:proofErr w:type="gramEnd"/>
            <w:r w:rsidRPr="00A349BB">
              <w:rPr>
                <w:sz w:val="20"/>
                <w:szCs w:val="20"/>
              </w:rPr>
              <w:t xml:space="preserve"> çok</w:t>
            </w:r>
          </w:p>
        </w:tc>
        <w:tc>
          <w:tcPr>
            <w:tcW w:w="2713" w:type="dxa"/>
            <w:vAlign w:val="center"/>
          </w:tcPr>
          <w:p w14:paraId="2975F15A" w14:textId="4ED63173" w:rsidR="002E7238" w:rsidRPr="00A349BB" w:rsidRDefault="002E7238" w:rsidP="002E7238">
            <w:pPr>
              <w:spacing w:before="60" w:after="60"/>
              <w:jc w:val="center"/>
              <w:rPr>
                <w:sz w:val="20"/>
                <w:szCs w:val="20"/>
              </w:rPr>
            </w:pPr>
            <w:r w:rsidRPr="00A349BB">
              <w:rPr>
                <w:sz w:val="20"/>
                <w:szCs w:val="20"/>
              </w:rPr>
              <w:t>Bulunmamalı</w:t>
            </w:r>
          </w:p>
        </w:tc>
      </w:tr>
      <w:tr w:rsidR="002E7238" w:rsidRPr="00C93276" w14:paraId="3444201D" w14:textId="77777777" w:rsidTr="00047698">
        <w:tc>
          <w:tcPr>
            <w:tcW w:w="6187" w:type="dxa"/>
            <w:vAlign w:val="center"/>
          </w:tcPr>
          <w:p w14:paraId="474686C2" w14:textId="77777777" w:rsidR="002E7238" w:rsidRPr="00A349BB" w:rsidRDefault="002E7238" w:rsidP="002E7238">
            <w:pPr>
              <w:spacing w:before="60" w:after="60"/>
              <w:rPr>
                <w:sz w:val="20"/>
                <w:szCs w:val="20"/>
              </w:rPr>
            </w:pPr>
            <w:r w:rsidRPr="00A349BB">
              <w:rPr>
                <w:sz w:val="20"/>
                <w:szCs w:val="20"/>
              </w:rPr>
              <w:t>Boyar madde</w:t>
            </w:r>
          </w:p>
        </w:tc>
        <w:tc>
          <w:tcPr>
            <w:tcW w:w="2713" w:type="dxa"/>
            <w:vAlign w:val="center"/>
          </w:tcPr>
          <w:p w14:paraId="77AC9E5C" w14:textId="496209C7" w:rsidR="002E7238" w:rsidRPr="00A349BB" w:rsidRDefault="002E7238" w:rsidP="002E7238">
            <w:pPr>
              <w:spacing w:before="60" w:after="60"/>
              <w:jc w:val="center"/>
              <w:rPr>
                <w:sz w:val="20"/>
                <w:szCs w:val="20"/>
              </w:rPr>
            </w:pPr>
            <w:r w:rsidRPr="00A349BB">
              <w:rPr>
                <w:sz w:val="20"/>
                <w:szCs w:val="20"/>
              </w:rPr>
              <w:t>Bulunmamalı</w:t>
            </w:r>
          </w:p>
        </w:tc>
      </w:tr>
      <w:tr w:rsidR="002E7238" w:rsidRPr="00C93276" w14:paraId="3DE9D377" w14:textId="77777777" w:rsidTr="00047698">
        <w:tc>
          <w:tcPr>
            <w:tcW w:w="6187" w:type="dxa"/>
            <w:vAlign w:val="center"/>
          </w:tcPr>
          <w:p w14:paraId="66BF0541" w14:textId="255F26F0" w:rsidR="002E7238" w:rsidRPr="00A349BB" w:rsidRDefault="002E7238" w:rsidP="002E7238">
            <w:pPr>
              <w:spacing w:before="60" w:after="60"/>
              <w:rPr>
                <w:sz w:val="20"/>
                <w:szCs w:val="20"/>
              </w:rPr>
            </w:pPr>
            <w:r w:rsidRPr="00A349BB">
              <w:rPr>
                <w:sz w:val="20"/>
                <w:szCs w:val="20"/>
              </w:rPr>
              <w:t xml:space="preserve">Nişasta </w:t>
            </w:r>
          </w:p>
        </w:tc>
        <w:tc>
          <w:tcPr>
            <w:tcW w:w="2713" w:type="dxa"/>
            <w:vAlign w:val="center"/>
          </w:tcPr>
          <w:p w14:paraId="49397FD4" w14:textId="2D411B86" w:rsidR="002E7238" w:rsidRPr="00A349BB" w:rsidRDefault="002E7238" w:rsidP="002E7238">
            <w:pPr>
              <w:spacing w:before="60" w:after="60"/>
              <w:jc w:val="center"/>
              <w:rPr>
                <w:sz w:val="20"/>
                <w:szCs w:val="20"/>
              </w:rPr>
            </w:pPr>
            <w:r w:rsidRPr="00A349BB">
              <w:rPr>
                <w:sz w:val="20"/>
                <w:szCs w:val="20"/>
              </w:rPr>
              <w:t>Bulunmamalı</w:t>
            </w:r>
          </w:p>
        </w:tc>
      </w:tr>
    </w:tbl>
    <w:p w14:paraId="49466725" w14:textId="654EF479" w:rsidR="00047698" w:rsidRDefault="00047698" w:rsidP="00A349BB"/>
    <w:p w14:paraId="2105B0BB" w14:textId="2BF4EA87" w:rsidR="0001621C" w:rsidRDefault="0001621C" w:rsidP="00A349BB">
      <w:pPr>
        <w:pStyle w:val="Balk3"/>
      </w:pPr>
      <w:r>
        <w:t>Boy özellikleri</w:t>
      </w:r>
    </w:p>
    <w:p w14:paraId="0049CDBD" w14:textId="1E36C12E" w:rsidR="0001621C" w:rsidRDefault="008B6C20" w:rsidP="00A349BB">
      <w:pPr>
        <w:pStyle w:val="ListeMaddemi"/>
      </w:pPr>
      <w:r>
        <w:t>İnce (yavru) boy (2,0 mm yuvarlak delikli elekten geçen, 0,5 mm yuvarlak delikli elek üzerinde kalanlar)</w:t>
      </w:r>
      <w:r w:rsidR="0001621C">
        <w:t>.</w:t>
      </w:r>
    </w:p>
    <w:p w14:paraId="2A66891A" w14:textId="77777777" w:rsidR="0001621C" w:rsidRDefault="0001621C" w:rsidP="00A349BB">
      <w:pPr>
        <w:pStyle w:val="ListeMaddemi"/>
      </w:pPr>
      <w:r>
        <w:t>Orta (sinek kanadı) boy (4,0 mm yuvarlak delikli elekten geçen, 2,0 mm yuvarlak delikli elek üzerinde kalanlar).</w:t>
      </w:r>
    </w:p>
    <w:p w14:paraId="6DD6129C" w14:textId="3AA68230" w:rsidR="0001621C" w:rsidRPr="00A349BB" w:rsidRDefault="0001621C" w:rsidP="00A349BB">
      <w:pPr>
        <w:pStyle w:val="ListeMaddemi"/>
      </w:pPr>
      <w:r>
        <w:t>İri (</w:t>
      </w:r>
      <w:proofErr w:type="spellStart"/>
      <w:r>
        <w:t>keperik</w:t>
      </w:r>
      <w:proofErr w:type="spellEnd"/>
      <w:r>
        <w:t>) boy (6,0 mm yuvarlak delikli elekten geçen, 4,0 mm yuvarlak delikli elek üstünde kalanlar).</w:t>
      </w:r>
    </w:p>
    <w:p w14:paraId="291AA50D" w14:textId="77777777" w:rsidR="00596992" w:rsidRDefault="00596992" w:rsidP="00596992">
      <w:pPr>
        <w:pStyle w:val="Balk3"/>
      </w:pPr>
      <w:r w:rsidRPr="00270B84">
        <w:t xml:space="preserve">Mikrobiyolojik özellikleri </w:t>
      </w:r>
    </w:p>
    <w:p w14:paraId="5F084BAB" w14:textId="395BA261" w:rsidR="00DD5C33" w:rsidRDefault="003D7F43" w:rsidP="00DD5C33">
      <w:pPr>
        <w:rPr>
          <w:rFonts w:cs="Arial"/>
        </w:rPr>
      </w:pPr>
      <w:r>
        <w:rPr>
          <w:rFonts w:cs="Arial"/>
        </w:rPr>
        <w:t>Biberin</w:t>
      </w:r>
      <w:r w:rsidR="00997DDB">
        <w:rPr>
          <w:rFonts w:cs="Arial"/>
        </w:rPr>
        <w:t xml:space="preserve"> </w:t>
      </w:r>
      <w:r w:rsidR="00DD5C33">
        <w:rPr>
          <w:rFonts w:cs="Arial"/>
        </w:rPr>
        <w:t>mikrobiyolojik özellikler</w:t>
      </w:r>
      <w:r w:rsidR="00EE15AA">
        <w:rPr>
          <w:rFonts w:cs="Arial"/>
        </w:rPr>
        <w:t>i</w:t>
      </w:r>
      <w:r w:rsidR="00DD5C33">
        <w:rPr>
          <w:rFonts w:cs="Arial"/>
        </w:rPr>
        <w:t xml:space="preserve"> Çizelge 2’ye uygun olmalıdır.</w:t>
      </w:r>
    </w:p>
    <w:p w14:paraId="607681DD" w14:textId="0B714147"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457B1E">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457B1E">
        <w:rPr>
          <w:noProof/>
        </w:rPr>
        <w:t>2</w:t>
      </w:r>
      <w:r w:rsidRPr="00DD5C33">
        <w:fldChar w:fldCharType="end"/>
      </w:r>
      <w:r>
        <w:t xml:space="preserve"> — </w:t>
      </w:r>
      <w:r w:rsidR="003D7F43">
        <w:t>Biberin</w:t>
      </w:r>
      <w:r w:rsidR="00997DDB">
        <w:t xml:space="preserve"> </w:t>
      </w:r>
      <w:r>
        <w:t>mikrobiyolojik özellikler</w:t>
      </w:r>
      <w:r w:rsidR="00EE15AA">
        <w:t>i</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A349BB">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A349BB">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A349BB">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A349BB">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A349BB">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A349BB">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A349BB">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A349BB">
            <w:pPr>
              <w:spacing w:after="0" w:line="240" w:lineRule="auto"/>
              <w:rPr>
                <w:bCs/>
              </w:rPr>
            </w:pPr>
            <w:proofErr w:type="spellStart"/>
            <w:r>
              <w:rPr>
                <w:rFonts w:cs="Arial"/>
              </w:rPr>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A349BB">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A349BB">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A349BB">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A349BB">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A349BB">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A349BB">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A349BB">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A349BB">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A349BB">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A349BB">
            <w:pPr>
              <w:spacing w:after="0" w:line="240" w:lineRule="auto"/>
              <w:rPr>
                <w:bCs/>
              </w:rPr>
            </w:pPr>
            <w:r>
              <w:rPr>
                <w:bCs/>
                <w:i/>
                <w:iCs/>
              </w:rPr>
              <w:t xml:space="preserve">Salmonella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A349BB">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A349BB">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A349BB">
            <w:pPr>
              <w:spacing w:before="100" w:beforeAutospacing="1" w:after="0" w:line="240" w:lineRule="auto"/>
              <w:jc w:val="center"/>
              <w:rPr>
                <w:bCs/>
              </w:rPr>
            </w:pPr>
            <w:r>
              <w:rPr>
                <w:rFonts w:cs="Arial"/>
              </w:rPr>
              <w:t xml:space="preserve">25 g – 25 </w:t>
            </w:r>
            <w:proofErr w:type="spellStart"/>
            <w:r>
              <w:rPr>
                <w:rFonts w:cs="Arial"/>
              </w:rPr>
              <w:t>mL’de</w:t>
            </w:r>
            <w:proofErr w:type="spellEnd"/>
            <w:r>
              <w:rPr>
                <w:rFonts w:cs="Arial"/>
              </w:rPr>
              <w:t xml:space="preserv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A349BB">
            <w:pPr>
              <w:shd w:val="clear" w:color="auto" w:fill="FFFFFF"/>
              <w:spacing w:after="0" w:line="240" w:lineRule="auto"/>
              <w:rPr>
                <w:color w:val="000000"/>
              </w:rPr>
            </w:pPr>
            <w:r>
              <w:rPr>
                <w:color w:val="000000"/>
              </w:rPr>
              <w:t>Numune alma planında;</w:t>
            </w:r>
          </w:p>
          <w:p w14:paraId="6C6998AA" w14:textId="77777777" w:rsidR="00DD5C33" w:rsidRDefault="00DD5C33" w:rsidP="00A349BB">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A349BB">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A349BB">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A349BB">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11609E70" w:rsidR="00596992" w:rsidRDefault="00596992" w:rsidP="00596992">
      <w:pPr>
        <w:spacing w:after="0" w:line="240" w:lineRule="auto"/>
        <w:rPr>
          <w:b/>
        </w:rPr>
      </w:pPr>
    </w:p>
    <w:p w14:paraId="42AAECF4" w14:textId="616A50BE" w:rsidR="0001621C" w:rsidRDefault="0001621C" w:rsidP="00A349BB">
      <w:pPr>
        <w:pStyle w:val="Balk2"/>
      </w:pPr>
      <w:r>
        <w:t>Toleranslar</w:t>
      </w:r>
    </w:p>
    <w:p w14:paraId="46A8816F" w14:textId="01FC17BC" w:rsidR="0001621C" w:rsidRPr="00A349BB" w:rsidRDefault="00C9454E" w:rsidP="00A349BB">
      <w:r>
        <w:t xml:space="preserve">Biberlerde, diğer boylardan toplam karışma oranı kütlece </w:t>
      </w:r>
      <w:proofErr w:type="gramStart"/>
      <w:r>
        <w:t>% 25</w:t>
      </w:r>
      <w:proofErr w:type="gramEnd"/>
      <w:r>
        <w:t>’ten çok olmamalıdır.</w:t>
      </w:r>
    </w:p>
    <w:p w14:paraId="5F248D18" w14:textId="77777777" w:rsidR="00596992" w:rsidRPr="00270B84" w:rsidRDefault="00596992" w:rsidP="00596992">
      <w:pPr>
        <w:pStyle w:val="Balk2"/>
      </w:pPr>
      <w:bookmarkStart w:id="30" w:name="_Toc526878883"/>
      <w:bookmarkStart w:id="31" w:name="_Toc526879059"/>
      <w:bookmarkStart w:id="32" w:name="_Toc526879156"/>
      <w:bookmarkStart w:id="33" w:name="_Toc526879424"/>
      <w:bookmarkStart w:id="34" w:name="_Toc526878887"/>
      <w:bookmarkStart w:id="35" w:name="_Toc526879063"/>
      <w:bookmarkStart w:id="36" w:name="_Toc526879160"/>
      <w:bookmarkStart w:id="37" w:name="_Toc526879428"/>
      <w:bookmarkStart w:id="38" w:name="_Toc526879451"/>
      <w:bookmarkStart w:id="39" w:name="_Toc91057782"/>
      <w:bookmarkEnd w:id="30"/>
      <w:bookmarkEnd w:id="31"/>
      <w:bookmarkEnd w:id="32"/>
      <w:bookmarkEnd w:id="33"/>
      <w:bookmarkEnd w:id="34"/>
      <w:bookmarkEnd w:id="35"/>
      <w:bookmarkEnd w:id="36"/>
      <w:bookmarkEnd w:id="37"/>
      <w:r w:rsidRPr="00270B84">
        <w:t>Özellik, muayene ve deney madde numaraları</w:t>
      </w:r>
      <w:bookmarkEnd w:id="38"/>
      <w:bookmarkEnd w:id="39"/>
    </w:p>
    <w:p w14:paraId="35FB0FBA" w14:textId="5662C8AC" w:rsidR="009D7A96" w:rsidRDefault="003D7F43" w:rsidP="00A349BB">
      <w:pPr>
        <w:pStyle w:val="GvdeMetni"/>
        <w:rPr>
          <w:b/>
        </w:rPr>
      </w:pPr>
      <w:r>
        <w:t>Ö</w:t>
      </w:r>
      <w:r w:rsidR="00B52A52">
        <w:t>z</w:t>
      </w:r>
      <w:r w:rsidR="00596992" w:rsidRPr="007A48C0">
        <w:t>ellikler</w:t>
      </w:r>
      <w:r>
        <w:t>,</w:t>
      </w:r>
      <w:r w:rsidR="00596992" w:rsidRPr="007A48C0">
        <w:t xml:space="preserve">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1C014321" w:rsidR="00596992" w:rsidRDefault="00596992" w:rsidP="00596992">
      <w:pPr>
        <w:pStyle w:val="Tabletitle"/>
      </w:pPr>
      <w:r>
        <w:t>Çizelge </w:t>
      </w:r>
      <w:r>
        <w:fldChar w:fldCharType="begin"/>
      </w:r>
      <w:r>
        <w:instrText xml:space="preserve">SEQ Table </w:instrText>
      </w:r>
      <w:r>
        <w:fldChar w:fldCharType="separate"/>
      </w:r>
      <w:r w:rsidR="00457B1E">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5240"/>
        <w:gridCol w:w="1701"/>
        <w:gridCol w:w="2268"/>
      </w:tblGrid>
      <w:tr w:rsidR="008E7E09" w:rsidRPr="00FD6B5F" w14:paraId="72CF0097" w14:textId="77777777" w:rsidTr="00A349BB">
        <w:tc>
          <w:tcPr>
            <w:tcW w:w="5240" w:type="dxa"/>
          </w:tcPr>
          <w:p w14:paraId="53EF785F" w14:textId="77777777" w:rsidR="00596992" w:rsidRPr="00A349BB" w:rsidRDefault="00596992" w:rsidP="00A349BB">
            <w:pPr>
              <w:spacing w:after="0"/>
              <w:jc w:val="center"/>
              <w:rPr>
                <w:b/>
              </w:rPr>
            </w:pPr>
            <w:proofErr w:type="spellStart"/>
            <w:r w:rsidRPr="00FD6B5F">
              <w:rPr>
                <w:b/>
              </w:rPr>
              <w:t>Özellik</w:t>
            </w:r>
            <w:proofErr w:type="spellEnd"/>
          </w:p>
        </w:tc>
        <w:tc>
          <w:tcPr>
            <w:tcW w:w="1701" w:type="dxa"/>
          </w:tcPr>
          <w:p w14:paraId="24E9B9F7" w14:textId="77777777" w:rsidR="00596992" w:rsidRPr="00A349BB" w:rsidRDefault="00596992" w:rsidP="00A349BB">
            <w:pPr>
              <w:spacing w:after="0"/>
              <w:jc w:val="center"/>
              <w:rPr>
                <w:b/>
              </w:rPr>
            </w:pPr>
            <w:proofErr w:type="spellStart"/>
            <w:r w:rsidRPr="00FD6B5F">
              <w:rPr>
                <w:b/>
              </w:rPr>
              <w:t>Özellik</w:t>
            </w:r>
            <w:proofErr w:type="spellEnd"/>
            <w:r w:rsidRPr="00FD6B5F">
              <w:rPr>
                <w:b/>
              </w:rPr>
              <w:t xml:space="preserve"> Madde No</w:t>
            </w:r>
          </w:p>
        </w:tc>
        <w:tc>
          <w:tcPr>
            <w:tcW w:w="2268" w:type="dxa"/>
          </w:tcPr>
          <w:p w14:paraId="35901053" w14:textId="77777777" w:rsidR="00596992" w:rsidRPr="00A349BB" w:rsidRDefault="00596992" w:rsidP="00A349BB">
            <w:pPr>
              <w:spacing w:after="0"/>
              <w:jc w:val="center"/>
              <w:rPr>
                <w:b/>
              </w:rPr>
            </w:pPr>
            <w:proofErr w:type="spellStart"/>
            <w:r w:rsidRPr="00FD6B5F">
              <w:rPr>
                <w:b/>
              </w:rPr>
              <w:t>Muayene</w:t>
            </w:r>
            <w:proofErr w:type="spellEnd"/>
            <w:r w:rsidRPr="00FD6B5F">
              <w:rPr>
                <w:b/>
              </w:rPr>
              <w:t xml:space="preserve"> </w:t>
            </w:r>
            <w:proofErr w:type="spellStart"/>
            <w:r w:rsidRPr="00FD6B5F">
              <w:rPr>
                <w:b/>
              </w:rPr>
              <w:t>ve</w:t>
            </w:r>
            <w:proofErr w:type="spellEnd"/>
            <w:r w:rsidRPr="00FD6B5F">
              <w:rPr>
                <w:b/>
              </w:rPr>
              <w:t xml:space="preserve"> Deney Madde No</w:t>
            </w:r>
          </w:p>
        </w:tc>
      </w:tr>
      <w:tr w:rsidR="008E7E09" w:rsidRPr="00FD6B5F" w14:paraId="6396DFDB" w14:textId="77777777" w:rsidTr="00A349BB">
        <w:tc>
          <w:tcPr>
            <w:tcW w:w="5240" w:type="dxa"/>
          </w:tcPr>
          <w:p w14:paraId="0AB34413" w14:textId="2E1B1E30" w:rsidR="00596992" w:rsidRPr="00A349BB" w:rsidRDefault="007D21B9" w:rsidP="00A349BB">
            <w:pPr>
              <w:spacing w:after="0"/>
              <w:rPr>
                <w:lang w:val="tr-TR"/>
              </w:rPr>
            </w:pPr>
            <w:r w:rsidRPr="00FD6B5F">
              <w:rPr>
                <w:rFonts w:cs="Arial"/>
              </w:rPr>
              <w:t xml:space="preserve">Genel </w:t>
            </w:r>
            <w:proofErr w:type="spellStart"/>
            <w:r w:rsidRPr="00FD6B5F">
              <w:rPr>
                <w:rFonts w:cs="Arial"/>
              </w:rPr>
              <w:t>özellikler</w:t>
            </w:r>
            <w:proofErr w:type="spellEnd"/>
          </w:p>
        </w:tc>
        <w:tc>
          <w:tcPr>
            <w:tcW w:w="1701" w:type="dxa"/>
          </w:tcPr>
          <w:p w14:paraId="1A475510" w14:textId="77777777" w:rsidR="00596992" w:rsidRPr="00A349BB" w:rsidRDefault="00596992" w:rsidP="00A349BB">
            <w:pPr>
              <w:spacing w:after="0"/>
              <w:jc w:val="center"/>
            </w:pPr>
            <w:r w:rsidRPr="00FD6B5F">
              <w:rPr>
                <w:rFonts w:cs="Arial"/>
              </w:rPr>
              <w:t>4.2.1</w:t>
            </w:r>
          </w:p>
        </w:tc>
        <w:tc>
          <w:tcPr>
            <w:tcW w:w="2268" w:type="dxa"/>
          </w:tcPr>
          <w:p w14:paraId="3D96F737" w14:textId="77777777" w:rsidR="00596992" w:rsidRPr="00A349BB" w:rsidRDefault="00596992" w:rsidP="00A349BB">
            <w:pPr>
              <w:spacing w:after="0"/>
              <w:jc w:val="center"/>
            </w:pPr>
            <w:r w:rsidRPr="00FD6B5F">
              <w:rPr>
                <w:rFonts w:cs="Arial"/>
              </w:rPr>
              <w:t>5.2.2</w:t>
            </w:r>
          </w:p>
        </w:tc>
      </w:tr>
      <w:tr w:rsidR="009A0411" w:rsidRPr="00FD6B5F" w14:paraId="694FDA9E" w14:textId="77777777" w:rsidTr="00A349BB">
        <w:tc>
          <w:tcPr>
            <w:tcW w:w="5240" w:type="dxa"/>
          </w:tcPr>
          <w:p w14:paraId="64C012E3" w14:textId="16D31AEC" w:rsidR="009A0411" w:rsidRPr="00FD6B5F" w:rsidRDefault="009A0411" w:rsidP="00A349BB">
            <w:pPr>
              <w:spacing w:after="0"/>
              <w:rPr>
                <w:rFonts w:cs="Arial"/>
              </w:rPr>
            </w:pPr>
            <w:proofErr w:type="spellStart"/>
            <w:r w:rsidRPr="00FD6B5F">
              <w:rPr>
                <w:rFonts w:cs="Arial"/>
              </w:rPr>
              <w:t>Elekle</w:t>
            </w:r>
            <w:proofErr w:type="spellEnd"/>
            <w:r w:rsidRPr="00FD6B5F">
              <w:rPr>
                <w:rFonts w:cs="Arial"/>
              </w:rPr>
              <w:t xml:space="preserve"> </w:t>
            </w:r>
            <w:proofErr w:type="spellStart"/>
            <w:r w:rsidRPr="00FD6B5F">
              <w:rPr>
                <w:rFonts w:cs="Arial"/>
              </w:rPr>
              <w:t>muayene</w:t>
            </w:r>
            <w:proofErr w:type="spellEnd"/>
            <w:r w:rsidR="00AA3468" w:rsidRPr="00FD6B5F">
              <w:rPr>
                <w:rFonts w:cs="Arial"/>
              </w:rPr>
              <w:t xml:space="preserve">, </w:t>
            </w:r>
            <w:proofErr w:type="spellStart"/>
            <w:r w:rsidR="00AA3468" w:rsidRPr="00FD6B5F">
              <w:rPr>
                <w:rFonts w:cs="Arial"/>
              </w:rPr>
              <w:t>irilik</w:t>
            </w:r>
            <w:proofErr w:type="spellEnd"/>
            <w:r w:rsidR="00AA3468" w:rsidRPr="00FD6B5F">
              <w:rPr>
                <w:rFonts w:cs="Arial"/>
              </w:rPr>
              <w:t xml:space="preserve"> </w:t>
            </w:r>
            <w:proofErr w:type="spellStart"/>
            <w:r w:rsidR="00AA3468" w:rsidRPr="00FD6B5F">
              <w:rPr>
                <w:rFonts w:cs="Arial"/>
              </w:rPr>
              <w:t>tayini</w:t>
            </w:r>
            <w:proofErr w:type="spellEnd"/>
            <w:r w:rsidR="00490BBF" w:rsidRPr="00FD6B5F">
              <w:rPr>
                <w:rFonts w:cs="Arial"/>
              </w:rPr>
              <w:t xml:space="preserve"> (boy </w:t>
            </w:r>
            <w:proofErr w:type="spellStart"/>
            <w:r w:rsidR="00490BBF" w:rsidRPr="00FD6B5F">
              <w:rPr>
                <w:rFonts w:cs="Arial"/>
              </w:rPr>
              <w:t>özellikleri</w:t>
            </w:r>
            <w:proofErr w:type="spellEnd"/>
            <w:r w:rsidR="00490BBF" w:rsidRPr="00FD6B5F">
              <w:rPr>
                <w:rFonts w:cs="Arial"/>
              </w:rPr>
              <w:t>)</w:t>
            </w:r>
          </w:p>
        </w:tc>
        <w:tc>
          <w:tcPr>
            <w:tcW w:w="1701" w:type="dxa"/>
          </w:tcPr>
          <w:p w14:paraId="37A18B99" w14:textId="6161D733" w:rsidR="009A0411" w:rsidRPr="00FD6B5F" w:rsidRDefault="009A0411" w:rsidP="00A349BB">
            <w:pPr>
              <w:spacing w:after="0"/>
              <w:jc w:val="center"/>
              <w:rPr>
                <w:rFonts w:cs="Arial"/>
              </w:rPr>
            </w:pPr>
            <w:r w:rsidRPr="00FD6B5F">
              <w:rPr>
                <w:rFonts w:cs="Arial"/>
              </w:rPr>
              <w:t>4.2.</w:t>
            </w:r>
            <w:r w:rsidR="00490BBF" w:rsidRPr="00FD6B5F">
              <w:rPr>
                <w:rFonts w:cs="Arial"/>
              </w:rPr>
              <w:t>3</w:t>
            </w:r>
          </w:p>
        </w:tc>
        <w:tc>
          <w:tcPr>
            <w:tcW w:w="2268" w:type="dxa"/>
          </w:tcPr>
          <w:p w14:paraId="4B752D18" w14:textId="6A993375" w:rsidR="009A0411" w:rsidRPr="00FD6B5F" w:rsidRDefault="009A0411" w:rsidP="00A349BB">
            <w:pPr>
              <w:spacing w:after="0"/>
              <w:jc w:val="center"/>
              <w:rPr>
                <w:rFonts w:cs="Arial"/>
              </w:rPr>
            </w:pPr>
            <w:r w:rsidRPr="00FD6B5F">
              <w:rPr>
                <w:rFonts w:cs="Arial"/>
              </w:rPr>
              <w:t>5.2.3</w:t>
            </w:r>
          </w:p>
        </w:tc>
      </w:tr>
      <w:tr w:rsidR="00D6790C" w:rsidRPr="00FD6B5F" w14:paraId="2E341FBA" w14:textId="77777777" w:rsidTr="00A349BB">
        <w:tc>
          <w:tcPr>
            <w:tcW w:w="5240" w:type="dxa"/>
          </w:tcPr>
          <w:p w14:paraId="3344DC98" w14:textId="1A1D76AC" w:rsidR="00D6790C" w:rsidRPr="00A349BB" w:rsidRDefault="00D6790C" w:rsidP="00A349BB">
            <w:pPr>
              <w:spacing w:after="0"/>
              <w:rPr>
                <w:rFonts w:cs="Arial"/>
              </w:rPr>
            </w:pPr>
            <w:proofErr w:type="spellStart"/>
            <w:r w:rsidRPr="00FD6B5F">
              <w:t>Rutubet</w:t>
            </w:r>
            <w:proofErr w:type="spellEnd"/>
          </w:p>
        </w:tc>
        <w:tc>
          <w:tcPr>
            <w:tcW w:w="1701" w:type="dxa"/>
          </w:tcPr>
          <w:p w14:paraId="73CF7261" w14:textId="3B07305C" w:rsidR="00D6790C" w:rsidRPr="00A349BB" w:rsidRDefault="00D6790C" w:rsidP="00A349BB">
            <w:pPr>
              <w:spacing w:after="0"/>
              <w:jc w:val="center"/>
              <w:rPr>
                <w:rFonts w:cs="Arial"/>
              </w:rPr>
            </w:pPr>
            <w:r w:rsidRPr="00FD6B5F">
              <w:rPr>
                <w:rFonts w:cs="Arial"/>
              </w:rPr>
              <w:t>4.2.2</w:t>
            </w:r>
          </w:p>
        </w:tc>
        <w:tc>
          <w:tcPr>
            <w:tcW w:w="2268" w:type="dxa"/>
          </w:tcPr>
          <w:p w14:paraId="7863F828" w14:textId="1DD6FEBC" w:rsidR="00D6790C" w:rsidRPr="00A349BB" w:rsidRDefault="00D6790C" w:rsidP="00A349BB">
            <w:pPr>
              <w:spacing w:after="0"/>
              <w:jc w:val="center"/>
              <w:rPr>
                <w:rFonts w:cs="Arial"/>
              </w:rPr>
            </w:pPr>
            <w:r w:rsidRPr="00FD6B5F">
              <w:rPr>
                <w:rFonts w:cs="Arial"/>
              </w:rPr>
              <w:t>5.3.1</w:t>
            </w:r>
          </w:p>
        </w:tc>
      </w:tr>
      <w:tr w:rsidR="00D6790C" w:rsidRPr="00FD6B5F" w14:paraId="30B1B757" w14:textId="77777777" w:rsidTr="00A349BB">
        <w:tc>
          <w:tcPr>
            <w:tcW w:w="5240" w:type="dxa"/>
          </w:tcPr>
          <w:p w14:paraId="7FA0A6B5" w14:textId="775E636C" w:rsidR="00D6790C" w:rsidRPr="00FD6B5F" w:rsidRDefault="00D6790C" w:rsidP="00A349BB">
            <w:pPr>
              <w:spacing w:after="0"/>
            </w:pPr>
            <w:proofErr w:type="spellStart"/>
            <w:r w:rsidRPr="00FD6B5F">
              <w:t>Toplam</w:t>
            </w:r>
            <w:proofErr w:type="spellEnd"/>
            <w:r w:rsidRPr="00FD6B5F">
              <w:t xml:space="preserve"> </w:t>
            </w:r>
            <w:proofErr w:type="spellStart"/>
            <w:r w:rsidRPr="00FD6B5F">
              <w:t>kül</w:t>
            </w:r>
            <w:proofErr w:type="spellEnd"/>
          </w:p>
        </w:tc>
        <w:tc>
          <w:tcPr>
            <w:tcW w:w="1701" w:type="dxa"/>
          </w:tcPr>
          <w:p w14:paraId="51286F14" w14:textId="7D7A8721" w:rsidR="00D6790C" w:rsidRPr="00FD6B5F" w:rsidRDefault="00D6790C" w:rsidP="00A349BB">
            <w:pPr>
              <w:spacing w:after="0"/>
              <w:jc w:val="center"/>
              <w:rPr>
                <w:rFonts w:cs="Arial"/>
              </w:rPr>
            </w:pPr>
            <w:r w:rsidRPr="00FD6B5F">
              <w:rPr>
                <w:rFonts w:cs="Arial"/>
              </w:rPr>
              <w:t>4.2.2</w:t>
            </w:r>
          </w:p>
        </w:tc>
        <w:tc>
          <w:tcPr>
            <w:tcW w:w="2268" w:type="dxa"/>
          </w:tcPr>
          <w:p w14:paraId="173A3FE3" w14:textId="3FDF4007" w:rsidR="00D6790C" w:rsidRPr="00FD6B5F" w:rsidRDefault="00D6790C" w:rsidP="00A349BB">
            <w:pPr>
              <w:spacing w:after="0"/>
              <w:jc w:val="center"/>
              <w:rPr>
                <w:rFonts w:cs="Arial"/>
              </w:rPr>
            </w:pPr>
            <w:r w:rsidRPr="00FD6B5F">
              <w:rPr>
                <w:rFonts w:cs="Arial"/>
              </w:rPr>
              <w:t>5.3.2</w:t>
            </w:r>
          </w:p>
        </w:tc>
      </w:tr>
      <w:tr w:rsidR="00D6790C" w:rsidRPr="00FD6B5F" w14:paraId="7CACB1D8" w14:textId="77777777" w:rsidTr="00A349BB">
        <w:tc>
          <w:tcPr>
            <w:tcW w:w="5240" w:type="dxa"/>
          </w:tcPr>
          <w:p w14:paraId="7BE1FF32" w14:textId="7B1921C0" w:rsidR="00D6790C" w:rsidRPr="00FD6B5F" w:rsidRDefault="00D6790C" w:rsidP="00A349BB">
            <w:pPr>
              <w:spacing w:after="0"/>
            </w:pPr>
            <w:proofErr w:type="spellStart"/>
            <w:r w:rsidRPr="00FD6B5F">
              <w:t>Hidroklorik</w:t>
            </w:r>
            <w:proofErr w:type="spellEnd"/>
            <w:r w:rsidRPr="00FD6B5F">
              <w:t xml:space="preserve"> </w:t>
            </w:r>
            <w:proofErr w:type="spellStart"/>
            <w:r w:rsidRPr="00FD6B5F">
              <w:t>asitte</w:t>
            </w:r>
            <w:proofErr w:type="spellEnd"/>
            <w:r w:rsidRPr="00FD6B5F">
              <w:t xml:space="preserve"> </w:t>
            </w:r>
            <w:proofErr w:type="spellStart"/>
            <w:r w:rsidRPr="00FD6B5F">
              <w:t>çözünmeyen</w:t>
            </w:r>
            <w:proofErr w:type="spellEnd"/>
            <w:r w:rsidRPr="00FD6B5F">
              <w:t xml:space="preserve"> </w:t>
            </w:r>
            <w:proofErr w:type="spellStart"/>
            <w:r w:rsidRPr="00FD6B5F">
              <w:t>kül</w:t>
            </w:r>
            <w:proofErr w:type="spellEnd"/>
          </w:p>
        </w:tc>
        <w:tc>
          <w:tcPr>
            <w:tcW w:w="1701" w:type="dxa"/>
          </w:tcPr>
          <w:p w14:paraId="2808087E" w14:textId="609EF506" w:rsidR="00D6790C" w:rsidRPr="00FD6B5F" w:rsidRDefault="00D6790C" w:rsidP="00A349BB">
            <w:pPr>
              <w:spacing w:after="0"/>
              <w:jc w:val="center"/>
              <w:rPr>
                <w:rFonts w:cs="Arial"/>
              </w:rPr>
            </w:pPr>
            <w:r w:rsidRPr="00FD6B5F">
              <w:rPr>
                <w:rFonts w:cs="Arial"/>
              </w:rPr>
              <w:t>4.2.2</w:t>
            </w:r>
          </w:p>
        </w:tc>
        <w:tc>
          <w:tcPr>
            <w:tcW w:w="2268" w:type="dxa"/>
          </w:tcPr>
          <w:p w14:paraId="573A8FD5" w14:textId="0E30C08F" w:rsidR="00D6790C" w:rsidRPr="00FD6B5F" w:rsidRDefault="00D6790C" w:rsidP="00A349BB">
            <w:pPr>
              <w:spacing w:after="0"/>
              <w:jc w:val="center"/>
              <w:rPr>
                <w:rFonts w:cs="Arial"/>
              </w:rPr>
            </w:pPr>
            <w:r w:rsidRPr="00FD6B5F">
              <w:rPr>
                <w:rFonts w:cs="Arial"/>
              </w:rPr>
              <w:t>5.3.</w:t>
            </w:r>
            <w:r w:rsidR="00490BBF" w:rsidRPr="00FD6B5F">
              <w:rPr>
                <w:rFonts w:cs="Arial"/>
              </w:rPr>
              <w:t>3</w:t>
            </w:r>
          </w:p>
        </w:tc>
      </w:tr>
      <w:tr w:rsidR="002F39F1" w:rsidRPr="00FD6B5F" w14:paraId="043CCC88" w14:textId="77777777" w:rsidTr="00A349BB">
        <w:tc>
          <w:tcPr>
            <w:tcW w:w="5240" w:type="dxa"/>
          </w:tcPr>
          <w:p w14:paraId="780E0707" w14:textId="08532B82" w:rsidR="002F39F1" w:rsidRPr="00FD6B5F" w:rsidRDefault="002F39F1">
            <w:pPr>
              <w:spacing w:after="0"/>
            </w:pPr>
            <w:proofErr w:type="spellStart"/>
            <w:r w:rsidRPr="00FD6B5F">
              <w:lastRenderedPageBreak/>
              <w:t>Uçucu</w:t>
            </w:r>
            <w:proofErr w:type="spellEnd"/>
            <w:r w:rsidRPr="00FD6B5F">
              <w:t xml:space="preserve"> </w:t>
            </w:r>
            <w:proofErr w:type="spellStart"/>
            <w:r w:rsidRPr="00FD6B5F">
              <w:t>olmayan</w:t>
            </w:r>
            <w:proofErr w:type="spellEnd"/>
            <w:r w:rsidRPr="00FD6B5F">
              <w:t xml:space="preserve"> </w:t>
            </w:r>
            <w:proofErr w:type="spellStart"/>
            <w:r w:rsidRPr="00FD6B5F">
              <w:t>eter</w:t>
            </w:r>
            <w:proofErr w:type="spellEnd"/>
            <w:r w:rsidRPr="00FD6B5F">
              <w:t xml:space="preserve"> </w:t>
            </w:r>
            <w:proofErr w:type="spellStart"/>
            <w:r w:rsidRPr="00FD6B5F">
              <w:t>ekstraktı</w:t>
            </w:r>
            <w:proofErr w:type="spellEnd"/>
            <w:r w:rsidRPr="00FD6B5F">
              <w:t xml:space="preserve">, kuru </w:t>
            </w:r>
            <w:proofErr w:type="spellStart"/>
            <w:r w:rsidRPr="00FD6B5F">
              <w:t>maddede</w:t>
            </w:r>
            <w:proofErr w:type="spellEnd"/>
          </w:p>
        </w:tc>
        <w:tc>
          <w:tcPr>
            <w:tcW w:w="1701" w:type="dxa"/>
          </w:tcPr>
          <w:p w14:paraId="4D30A2D6" w14:textId="6B4D1DBF" w:rsidR="002F39F1" w:rsidRPr="00FD6B5F" w:rsidRDefault="002F39F1" w:rsidP="002F39F1">
            <w:pPr>
              <w:spacing w:after="0"/>
              <w:jc w:val="center"/>
              <w:rPr>
                <w:rFonts w:cs="Arial"/>
              </w:rPr>
            </w:pPr>
            <w:r w:rsidRPr="00FD6B5F">
              <w:rPr>
                <w:rFonts w:cs="Arial"/>
              </w:rPr>
              <w:t>4.2.2</w:t>
            </w:r>
          </w:p>
        </w:tc>
        <w:tc>
          <w:tcPr>
            <w:tcW w:w="2268" w:type="dxa"/>
          </w:tcPr>
          <w:p w14:paraId="5DE3B8FE" w14:textId="25BD9A69" w:rsidR="002F39F1" w:rsidRPr="00FD6B5F" w:rsidRDefault="00490BBF" w:rsidP="002F39F1">
            <w:pPr>
              <w:spacing w:after="0"/>
              <w:jc w:val="center"/>
              <w:rPr>
                <w:rFonts w:cs="Arial"/>
              </w:rPr>
            </w:pPr>
            <w:r w:rsidRPr="00FD6B5F">
              <w:rPr>
                <w:rFonts w:cs="Arial"/>
              </w:rPr>
              <w:t>5.3.4</w:t>
            </w:r>
          </w:p>
        </w:tc>
      </w:tr>
      <w:tr w:rsidR="00490BBF" w:rsidRPr="00FD6B5F" w14:paraId="5391C593" w14:textId="77777777" w:rsidTr="00B14FC3">
        <w:tc>
          <w:tcPr>
            <w:tcW w:w="5240" w:type="dxa"/>
          </w:tcPr>
          <w:p w14:paraId="4CE37D2A" w14:textId="1F9E0EA4" w:rsidR="00490BBF" w:rsidRPr="00FD6B5F" w:rsidRDefault="00490BBF" w:rsidP="00490BBF">
            <w:pPr>
              <w:spacing w:after="0"/>
            </w:pPr>
            <w:r w:rsidRPr="00FD6B5F">
              <w:t xml:space="preserve">Tuz </w:t>
            </w:r>
          </w:p>
        </w:tc>
        <w:tc>
          <w:tcPr>
            <w:tcW w:w="1701" w:type="dxa"/>
          </w:tcPr>
          <w:p w14:paraId="4E458315" w14:textId="220CC584" w:rsidR="00490BBF" w:rsidRPr="00FD6B5F" w:rsidRDefault="00490BBF" w:rsidP="00490BBF">
            <w:pPr>
              <w:spacing w:after="0"/>
              <w:jc w:val="center"/>
              <w:rPr>
                <w:rFonts w:cs="Arial"/>
              </w:rPr>
            </w:pPr>
            <w:r w:rsidRPr="00FD6B5F">
              <w:rPr>
                <w:rFonts w:cs="Arial"/>
              </w:rPr>
              <w:t>4.2.2</w:t>
            </w:r>
          </w:p>
        </w:tc>
        <w:tc>
          <w:tcPr>
            <w:tcW w:w="2268" w:type="dxa"/>
          </w:tcPr>
          <w:p w14:paraId="5BC299C3" w14:textId="2F49A7F2" w:rsidR="00490BBF" w:rsidRPr="00FD6B5F" w:rsidRDefault="00490BBF" w:rsidP="00490BBF">
            <w:pPr>
              <w:spacing w:after="0"/>
              <w:jc w:val="center"/>
              <w:rPr>
                <w:rFonts w:cs="Arial"/>
              </w:rPr>
            </w:pPr>
            <w:r w:rsidRPr="00FD6B5F">
              <w:rPr>
                <w:rFonts w:cs="Arial"/>
              </w:rPr>
              <w:t>5.3.5</w:t>
            </w:r>
          </w:p>
        </w:tc>
      </w:tr>
      <w:tr w:rsidR="00490BBF" w:rsidRPr="00FD6B5F" w14:paraId="795DF4F1" w14:textId="77777777" w:rsidTr="00B14FC3">
        <w:tc>
          <w:tcPr>
            <w:tcW w:w="5240" w:type="dxa"/>
          </w:tcPr>
          <w:p w14:paraId="11226810" w14:textId="2E366B4D" w:rsidR="00490BBF" w:rsidRPr="00FD6B5F" w:rsidRDefault="00394679">
            <w:pPr>
              <w:spacing w:after="0"/>
            </w:pPr>
            <w:proofErr w:type="spellStart"/>
            <w:r w:rsidRPr="00FD6B5F">
              <w:t>Yabancı</w:t>
            </w:r>
            <w:proofErr w:type="spellEnd"/>
            <w:r w:rsidRPr="00FD6B5F">
              <w:t xml:space="preserve"> </w:t>
            </w:r>
            <w:proofErr w:type="spellStart"/>
            <w:r w:rsidRPr="00FD6B5F">
              <w:t>madde</w:t>
            </w:r>
            <w:proofErr w:type="spellEnd"/>
            <w:r w:rsidRPr="00FD6B5F">
              <w:t xml:space="preserve">, </w:t>
            </w:r>
            <w:proofErr w:type="spellStart"/>
            <w:r w:rsidRPr="00FD6B5F">
              <w:t>k</w:t>
            </w:r>
            <w:r w:rsidR="00490BBF" w:rsidRPr="00FD6B5F">
              <w:t>endinden</w:t>
            </w:r>
            <w:proofErr w:type="spellEnd"/>
            <w:r w:rsidR="00490BBF" w:rsidRPr="00FD6B5F">
              <w:t xml:space="preserve"> </w:t>
            </w:r>
            <w:proofErr w:type="spellStart"/>
            <w:r w:rsidR="00490BBF" w:rsidRPr="00FD6B5F">
              <w:t>olan</w:t>
            </w:r>
            <w:proofErr w:type="spellEnd"/>
            <w:r w:rsidR="00490BBF" w:rsidRPr="00FD6B5F">
              <w:t xml:space="preserve"> sap </w:t>
            </w:r>
            <w:proofErr w:type="spellStart"/>
            <w:r w:rsidR="00490BBF" w:rsidRPr="00FD6B5F">
              <w:t>ve</w:t>
            </w:r>
            <w:proofErr w:type="spellEnd"/>
            <w:r w:rsidR="00490BBF" w:rsidRPr="00FD6B5F">
              <w:t xml:space="preserve"> </w:t>
            </w:r>
            <w:proofErr w:type="spellStart"/>
            <w:r w:rsidR="00490BBF" w:rsidRPr="00FD6B5F">
              <w:t>kılçık</w:t>
            </w:r>
            <w:proofErr w:type="spellEnd"/>
            <w:r w:rsidR="00490BBF" w:rsidRPr="00FD6B5F">
              <w:t xml:space="preserve"> </w:t>
            </w:r>
            <w:proofErr w:type="spellStart"/>
            <w:r w:rsidR="00490BBF" w:rsidRPr="00FD6B5F">
              <w:t>parçaları</w:t>
            </w:r>
            <w:proofErr w:type="spellEnd"/>
            <w:r w:rsidR="00134FBC" w:rsidRPr="00FD6B5F">
              <w:t xml:space="preserve">, </w:t>
            </w:r>
            <w:proofErr w:type="spellStart"/>
            <w:r w:rsidR="00134FBC" w:rsidRPr="00FD6B5F">
              <w:t>Tohum</w:t>
            </w:r>
            <w:proofErr w:type="spellEnd"/>
            <w:r w:rsidR="00134FBC" w:rsidRPr="00FD6B5F">
              <w:t xml:space="preserve"> </w:t>
            </w:r>
            <w:proofErr w:type="spellStart"/>
            <w:r w:rsidR="00134FBC" w:rsidRPr="00FD6B5F">
              <w:t>ve</w:t>
            </w:r>
            <w:proofErr w:type="spellEnd"/>
            <w:r w:rsidR="00134FBC" w:rsidRPr="00FD6B5F">
              <w:t xml:space="preserve"> </w:t>
            </w:r>
            <w:proofErr w:type="spellStart"/>
            <w:r w:rsidR="00134FBC" w:rsidRPr="00FD6B5F">
              <w:t>tohum</w:t>
            </w:r>
            <w:proofErr w:type="spellEnd"/>
            <w:r w:rsidR="00134FBC" w:rsidRPr="00FD6B5F">
              <w:t xml:space="preserve"> </w:t>
            </w:r>
            <w:proofErr w:type="spellStart"/>
            <w:r w:rsidR="00134FBC" w:rsidRPr="00FD6B5F">
              <w:t>parçaları</w:t>
            </w:r>
            <w:proofErr w:type="spellEnd"/>
          </w:p>
        </w:tc>
        <w:tc>
          <w:tcPr>
            <w:tcW w:w="1701" w:type="dxa"/>
          </w:tcPr>
          <w:p w14:paraId="6FFEE628" w14:textId="5F0210EC" w:rsidR="00490BBF" w:rsidRPr="00FD6B5F" w:rsidRDefault="00490BBF" w:rsidP="00490BBF">
            <w:pPr>
              <w:spacing w:after="0"/>
              <w:jc w:val="center"/>
              <w:rPr>
                <w:rFonts w:cs="Arial"/>
              </w:rPr>
            </w:pPr>
            <w:r w:rsidRPr="00FD6B5F">
              <w:rPr>
                <w:rFonts w:cs="Arial"/>
              </w:rPr>
              <w:t>4.2.2</w:t>
            </w:r>
          </w:p>
        </w:tc>
        <w:tc>
          <w:tcPr>
            <w:tcW w:w="2268" w:type="dxa"/>
          </w:tcPr>
          <w:p w14:paraId="20D07D27" w14:textId="5E8734E0" w:rsidR="00490BBF" w:rsidRPr="00FD6B5F" w:rsidRDefault="00490BBF" w:rsidP="00490BBF">
            <w:pPr>
              <w:spacing w:after="0"/>
              <w:jc w:val="center"/>
              <w:rPr>
                <w:rFonts w:cs="Arial"/>
              </w:rPr>
            </w:pPr>
            <w:r w:rsidRPr="00FD6B5F">
              <w:rPr>
                <w:rFonts w:cs="Arial"/>
              </w:rPr>
              <w:t>5.3.6</w:t>
            </w:r>
          </w:p>
        </w:tc>
      </w:tr>
      <w:tr w:rsidR="00490BBF" w:rsidRPr="00FD6B5F" w14:paraId="071F75C2" w14:textId="77777777" w:rsidTr="00B14FC3">
        <w:tc>
          <w:tcPr>
            <w:tcW w:w="5240" w:type="dxa"/>
          </w:tcPr>
          <w:p w14:paraId="5A747083" w14:textId="7A3EDB47" w:rsidR="00490BBF" w:rsidRPr="00FD6B5F" w:rsidRDefault="00490BBF">
            <w:pPr>
              <w:spacing w:after="0"/>
            </w:pPr>
            <w:proofErr w:type="spellStart"/>
            <w:r w:rsidRPr="00FD6B5F">
              <w:t>Toplam</w:t>
            </w:r>
            <w:proofErr w:type="spellEnd"/>
            <w:r w:rsidRPr="00FD6B5F">
              <w:t xml:space="preserve"> </w:t>
            </w:r>
            <w:proofErr w:type="spellStart"/>
            <w:r w:rsidRPr="00FD6B5F">
              <w:t>yağ</w:t>
            </w:r>
            <w:proofErr w:type="spellEnd"/>
            <w:r w:rsidRPr="00FD6B5F">
              <w:t xml:space="preserve">, kuru </w:t>
            </w:r>
            <w:proofErr w:type="spellStart"/>
            <w:r w:rsidRPr="00FD6B5F">
              <w:t>maddede</w:t>
            </w:r>
            <w:proofErr w:type="spellEnd"/>
          </w:p>
        </w:tc>
        <w:tc>
          <w:tcPr>
            <w:tcW w:w="1701" w:type="dxa"/>
          </w:tcPr>
          <w:p w14:paraId="400D45CE" w14:textId="6D5021DF" w:rsidR="00490BBF" w:rsidRPr="00FD6B5F" w:rsidRDefault="00490BBF" w:rsidP="00490BBF">
            <w:pPr>
              <w:spacing w:after="0"/>
              <w:jc w:val="center"/>
              <w:rPr>
                <w:rFonts w:cs="Arial"/>
              </w:rPr>
            </w:pPr>
            <w:r w:rsidRPr="00FD6B5F">
              <w:rPr>
                <w:rFonts w:cs="Arial"/>
              </w:rPr>
              <w:t>4.2.2</w:t>
            </w:r>
          </w:p>
        </w:tc>
        <w:tc>
          <w:tcPr>
            <w:tcW w:w="2268" w:type="dxa"/>
          </w:tcPr>
          <w:p w14:paraId="583BBF1C" w14:textId="04047163" w:rsidR="00490BBF" w:rsidRPr="00FD6B5F" w:rsidRDefault="00490BBF" w:rsidP="00490BBF">
            <w:pPr>
              <w:spacing w:after="0"/>
              <w:jc w:val="center"/>
              <w:rPr>
                <w:rFonts w:cs="Arial"/>
              </w:rPr>
            </w:pPr>
            <w:r w:rsidRPr="00FD6B5F">
              <w:rPr>
                <w:rFonts w:cs="Arial"/>
              </w:rPr>
              <w:t>5.3.7</w:t>
            </w:r>
          </w:p>
        </w:tc>
      </w:tr>
      <w:tr w:rsidR="00490BBF" w:rsidRPr="00FD6B5F" w14:paraId="5B7D5500" w14:textId="77777777" w:rsidTr="00B14FC3">
        <w:tc>
          <w:tcPr>
            <w:tcW w:w="5240" w:type="dxa"/>
          </w:tcPr>
          <w:p w14:paraId="7B1B727B" w14:textId="0836A19B" w:rsidR="00490BBF" w:rsidRPr="00FD6B5F" w:rsidRDefault="00490BBF">
            <w:pPr>
              <w:spacing w:after="0"/>
            </w:pPr>
            <w:proofErr w:type="spellStart"/>
            <w:r w:rsidRPr="00FD6B5F">
              <w:t>Aflatoksin</w:t>
            </w:r>
            <w:proofErr w:type="spellEnd"/>
            <w:r w:rsidRPr="00FD6B5F">
              <w:t xml:space="preserve"> B</w:t>
            </w:r>
            <w:r w:rsidRPr="00FD6B5F">
              <w:rPr>
                <w:vertAlign w:val="subscript"/>
              </w:rPr>
              <w:t xml:space="preserve">1 </w:t>
            </w:r>
          </w:p>
        </w:tc>
        <w:tc>
          <w:tcPr>
            <w:tcW w:w="1701" w:type="dxa"/>
          </w:tcPr>
          <w:p w14:paraId="6703CBD9" w14:textId="777A35FD" w:rsidR="00490BBF" w:rsidRPr="00FD6B5F" w:rsidRDefault="00490BBF" w:rsidP="00490BBF">
            <w:pPr>
              <w:spacing w:after="0"/>
              <w:jc w:val="center"/>
              <w:rPr>
                <w:rFonts w:cs="Arial"/>
              </w:rPr>
            </w:pPr>
            <w:r w:rsidRPr="00FD6B5F">
              <w:rPr>
                <w:rFonts w:cs="Arial"/>
              </w:rPr>
              <w:t>4.2.2</w:t>
            </w:r>
          </w:p>
        </w:tc>
        <w:tc>
          <w:tcPr>
            <w:tcW w:w="2268" w:type="dxa"/>
          </w:tcPr>
          <w:p w14:paraId="17B024B8" w14:textId="79F4BBD6" w:rsidR="00490BBF" w:rsidRPr="00FD6B5F" w:rsidRDefault="00134FBC" w:rsidP="00490BBF">
            <w:pPr>
              <w:spacing w:after="0"/>
              <w:jc w:val="center"/>
              <w:rPr>
                <w:rFonts w:cs="Arial"/>
              </w:rPr>
            </w:pPr>
            <w:r w:rsidRPr="00FD6B5F">
              <w:rPr>
                <w:rFonts w:cs="Arial"/>
              </w:rPr>
              <w:t>5.3.8</w:t>
            </w:r>
          </w:p>
        </w:tc>
      </w:tr>
      <w:tr w:rsidR="00490BBF" w:rsidRPr="00FD6B5F" w14:paraId="30C4F4AB" w14:textId="77777777" w:rsidTr="00B14FC3">
        <w:tc>
          <w:tcPr>
            <w:tcW w:w="5240" w:type="dxa"/>
          </w:tcPr>
          <w:p w14:paraId="6F02D630" w14:textId="72AE1840" w:rsidR="00490BBF" w:rsidRPr="00FD6B5F" w:rsidRDefault="00F615E8">
            <w:pPr>
              <w:spacing w:after="0"/>
            </w:pPr>
            <w:proofErr w:type="spellStart"/>
            <w:r w:rsidRPr="00FD6B5F">
              <w:rPr>
                <w:rFonts w:eastAsia="Calibri" w:cs="Arial"/>
                <w:color w:val="000000"/>
                <w:lang w:val="de-DE"/>
              </w:rPr>
              <w:t>Toplam</w:t>
            </w:r>
            <w:proofErr w:type="spellEnd"/>
            <w:r w:rsidRPr="00FD6B5F">
              <w:rPr>
                <w:rFonts w:eastAsia="Calibri" w:cs="Arial"/>
                <w:color w:val="000000"/>
                <w:lang w:val="de-DE"/>
              </w:rPr>
              <w:t xml:space="preserve"> </w:t>
            </w:r>
            <w:proofErr w:type="spellStart"/>
            <w:r w:rsidR="004463A5" w:rsidRPr="00FD6B5F">
              <w:rPr>
                <w:rFonts w:eastAsia="Calibri" w:cs="Arial"/>
                <w:color w:val="000000"/>
                <w:lang w:val="de-DE"/>
              </w:rPr>
              <w:t>Aflatoksin</w:t>
            </w:r>
            <w:proofErr w:type="spellEnd"/>
            <w:r w:rsidRPr="00FD6B5F">
              <w:rPr>
                <w:rFonts w:eastAsia="Calibri" w:cs="Arial"/>
                <w:color w:val="000000"/>
                <w:lang w:val="de-DE"/>
              </w:rPr>
              <w:t xml:space="preserve"> </w:t>
            </w:r>
            <w:r w:rsidR="004463A5" w:rsidRPr="00FD6B5F">
              <w:rPr>
                <w:rFonts w:eastAsia="Calibri" w:cs="Arial"/>
                <w:color w:val="000000"/>
                <w:lang w:val="de-DE"/>
              </w:rPr>
              <w:t>(B</w:t>
            </w:r>
            <w:r w:rsidR="004463A5" w:rsidRPr="00FD6B5F">
              <w:rPr>
                <w:rFonts w:eastAsia="Calibri" w:cs="Arial"/>
                <w:color w:val="000000"/>
                <w:vertAlign w:val="subscript"/>
                <w:lang w:val="de-DE"/>
              </w:rPr>
              <w:t>1</w:t>
            </w:r>
            <w:r w:rsidR="004463A5" w:rsidRPr="00FD6B5F">
              <w:rPr>
                <w:rFonts w:eastAsia="Calibri" w:cs="Arial"/>
                <w:color w:val="000000"/>
                <w:lang w:val="de-DE"/>
              </w:rPr>
              <w:t>+B</w:t>
            </w:r>
            <w:r w:rsidR="004463A5" w:rsidRPr="00FD6B5F">
              <w:rPr>
                <w:rFonts w:eastAsia="Calibri" w:cs="Arial"/>
                <w:color w:val="000000"/>
                <w:vertAlign w:val="subscript"/>
                <w:lang w:val="de-DE"/>
              </w:rPr>
              <w:t>2</w:t>
            </w:r>
            <w:r w:rsidR="004463A5" w:rsidRPr="00FD6B5F">
              <w:rPr>
                <w:rFonts w:eastAsia="Calibri" w:cs="Arial"/>
                <w:color w:val="000000"/>
                <w:lang w:val="de-DE"/>
              </w:rPr>
              <w:t>+G</w:t>
            </w:r>
            <w:r w:rsidR="004463A5" w:rsidRPr="00FD6B5F">
              <w:rPr>
                <w:rFonts w:eastAsia="Calibri" w:cs="Arial"/>
                <w:color w:val="000000"/>
                <w:vertAlign w:val="subscript"/>
                <w:lang w:val="de-DE"/>
              </w:rPr>
              <w:t>1</w:t>
            </w:r>
            <w:r w:rsidR="004463A5" w:rsidRPr="00FD6B5F">
              <w:rPr>
                <w:rFonts w:eastAsia="Calibri" w:cs="Arial"/>
                <w:color w:val="000000"/>
                <w:lang w:val="de-DE"/>
              </w:rPr>
              <w:t>+G</w:t>
            </w:r>
            <w:r w:rsidR="004463A5" w:rsidRPr="00FD6B5F">
              <w:rPr>
                <w:rFonts w:eastAsia="Calibri" w:cs="Arial"/>
                <w:color w:val="000000"/>
                <w:vertAlign w:val="subscript"/>
                <w:lang w:val="de-DE"/>
              </w:rPr>
              <w:t>2</w:t>
            </w:r>
            <w:r w:rsidR="004463A5" w:rsidRPr="00FD6B5F">
              <w:rPr>
                <w:rFonts w:eastAsia="Calibri" w:cs="Arial"/>
                <w:color w:val="000000"/>
                <w:lang w:val="de-DE"/>
              </w:rPr>
              <w:t>)</w:t>
            </w:r>
          </w:p>
        </w:tc>
        <w:tc>
          <w:tcPr>
            <w:tcW w:w="1701" w:type="dxa"/>
          </w:tcPr>
          <w:p w14:paraId="5ADFDAE2" w14:textId="26761084" w:rsidR="00490BBF" w:rsidRPr="00FD6B5F" w:rsidRDefault="00490BBF" w:rsidP="00490BBF">
            <w:pPr>
              <w:spacing w:after="0"/>
              <w:jc w:val="center"/>
              <w:rPr>
                <w:rFonts w:cs="Arial"/>
              </w:rPr>
            </w:pPr>
            <w:r w:rsidRPr="00FD6B5F">
              <w:rPr>
                <w:rFonts w:cs="Arial"/>
              </w:rPr>
              <w:t>4.2.2</w:t>
            </w:r>
          </w:p>
        </w:tc>
        <w:tc>
          <w:tcPr>
            <w:tcW w:w="2268" w:type="dxa"/>
          </w:tcPr>
          <w:p w14:paraId="58DCFC39" w14:textId="07C9125A" w:rsidR="00490BBF" w:rsidRPr="00FD6B5F" w:rsidRDefault="00490BBF">
            <w:pPr>
              <w:spacing w:after="0"/>
              <w:jc w:val="center"/>
              <w:rPr>
                <w:rFonts w:cs="Arial"/>
              </w:rPr>
            </w:pPr>
            <w:r w:rsidRPr="00FD6B5F">
              <w:rPr>
                <w:rFonts w:cs="Arial"/>
              </w:rPr>
              <w:t>5.3.</w:t>
            </w:r>
            <w:r w:rsidR="00134FBC" w:rsidRPr="00FD6B5F">
              <w:rPr>
                <w:rFonts w:cs="Arial"/>
              </w:rPr>
              <w:t>8</w:t>
            </w:r>
          </w:p>
        </w:tc>
      </w:tr>
      <w:tr w:rsidR="00490BBF" w:rsidRPr="00FD6B5F" w14:paraId="264B6D07" w14:textId="77777777" w:rsidTr="00B14FC3">
        <w:tc>
          <w:tcPr>
            <w:tcW w:w="5240" w:type="dxa"/>
          </w:tcPr>
          <w:p w14:paraId="604E07E3" w14:textId="6649D532" w:rsidR="00490BBF" w:rsidRPr="00FD6B5F" w:rsidRDefault="00490BBF">
            <w:pPr>
              <w:spacing w:after="0"/>
            </w:pPr>
            <w:proofErr w:type="spellStart"/>
            <w:r w:rsidRPr="00FD6B5F">
              <w:rPr>
                <w:rFonts w:eastAsia="Calibri" w:cs="Arial"/>
                <w:color w:val="000000"/>
                <w:lang w:val="de-DE"/>
              </w:rPr>
              <w:t>Okratoksin</w:t>
            </w:r>
            <w:proofErr w:type="spellEnd"/>
            <w:r w:rsidRPr="00FD6B5F">
              <w:rPr>
                <w:rFonts w:eastAsia="Calibri" w:cs="Arial"/>
                <w:color w:val="000000"/>
                <w:lang w:val="de-DE"/>
              </w:rPr>
              <w:t xml:space="preserve"> A</w:t>
            </w:r>
          </w:p>
        </w:tc>
        <w:tc>
          <w:tcPr>
            <w:tcW w:w="1701" w:type="dxa"/>
          </w:tcPr>
          <w:p w14:paraId="2C916EDA" w14:textId="1A64571F" w:rsidR="00490BBF" w:rsidRPr="00FD6B5F" w:rsidRDefault="00490BBF" w:rsidP="00490BBF">
            <w:pPr>
              <w:spacing w:after="0"/>
              <w:jc w:val="center"/>
              <w:rPr>
                <w:rFonts w:cs="Arial"/>
              </w:rPr>
            </w:pPr>
            <w:r w:rsidRPr="00FD6B5F">
              <w:rPr>
                <w:rFonts w:cs="Arial"/>
              </w:rPr>
              <w:t>4.2.2</w:t>
            </w:r>
          </w:p>
        </w:tc>
        <w:tc>
          <w:tcPr>
            <w:tcW w:w="2268" w:type="dxa"/>
          </w:tcPr>
          <w:p w14:paraId="62565D70" w14:textId="1F9D7223" w:rsidR="00490BBF" w:rsidRPr="00FD6B5F" w:rsidRDefault="007710B9" w:rsidP="00490BBF">
            <w:pPr>
              <w:spacing w:after="0"/>
              <w:jc w:val="center"/>
              <w:rPr>
                <w:rFonts w:cs="Arial"/>
              </w:rPr>
            </w:pPr>
            <w:r w:rsidRPr="00FD6B5F">
              <w:rPr>
                <w:rFonts w:cs="Arial"/>
              </w:rPr>
              <w:t>5.3.9</w:t>
            </w:r>
          </w:p>
        </w:tc>
      </w:tr>
      <w:tr w:rsidR="002E7238" w:rsidRPr="00FD6B5F" w14:paraId="73427345" w14:textId="77777777" w:rsidTr="00B14FC3">
        <w:tc>
          <w:tcPr>
            <w:tcW w:w="5240" w:type="dxa"/>
          </w:tcPr>
          <w:p w14:paraId="06645AC2" w14:textId="7437F688" w:rsidR="002E7238" w:rsidRPr="00FD6B5F" w:rsidRDefault="002E7238">
            <w:pPr>
              <w:spacing w:after="0"/>
              <w:rPr>
                <w:rFonts w:eastAsia="Calibri" w:cs="Arial"/>
                <w:color w:val="000000"/>
                <w:lang w:val="de-DE"/>
              </w:rPr>
            </w:pPr>
            <w:proofErr w:type="spellStart"/>
            <w:r>
              <w:rPr>
                <w:rFonts w:eastAsia="Calibri" w:cs="Arial"/>
                <w:color w:val="000000"/>
                <w:lang w:val="de-DE"/>
              </w:rPr>
              <w:t>Kurşun</w:t>
            </w:r>
            <w:proofErr w:type="spellEnd"/>
          </w:p>
        </w:tc>
        <w:tc>
          <w:tcPr>
            <w:tcW w:w="1701" w:type="dxa"/>
          </w:tcPr>
          <w:p w14:paraId="52FA6BBD" w14:textId="4623FBB3" w:rsidR="002E7238" w:rsidRPr="00FD6B5F" w:rsidRDefault="002E7238" w:rsidP="00490BBF">
            <w:pPr>
              <w:spacing w:after="0"/>
              <w:jc w:val="center"/>
              <w:rPr>
                <w:rFonts w:cs="Arial"/>
              </w:rPr>
            </w:pPr>
            <w:r>
              <w:rPr>
                <w:rFonts w:cs="Arial"/>
              </w:rPr>
              <w:t>4.2.2</w:t>
            </w:r>
          </w:p>
        </w:tc>
        <w:tc>
          <w:tcPr>
            <w:tcW w:w="2268" w:type="dxa"/>
          </w:tcPr>
          <w:p w14:paraId="6C041264" w14:textId="75A6902F" w:rsidR="002E7238" w:rsidRPr="00FD6B5F" w:rsidRDefault="002E7238" w:rsidP="00490BBF">
            <w:pPr>
              <w:spacing w:after="0"/>
              <w:jc w:val="center"/>
              <w:rPr>
                <w:rFonts w:cs="Arial"/>
              </w:rPr>
            </w:pPr>
            <w:r>
              <w:rPr>
                <w:rFonts w:cs="Arial"/>
              </w:rPr>
              <w:t>5.3.10</w:t>
            </w:r>
          </w:p>
        </w:tc>
      </w:tr>
      <w:tr w:rsidR="00490BBF" w:rsidRPr="00FD6B5F" w14:paraId="63DF315D" w14:textId="77777777" w:rsidTr="00A349BB">
        <w:tc>
          <w:tcPr>
            <w:tcW w:w="5240" w:type="dxa"/>
          </w:tcPr>
          <w:p w14:paraId="3E454AAD" w14:textId="791F0064" w:rsidR="00490BBF" w:rsidRPr="00FD6B5F" w:rsidRDefault="00490BBF" w:rsidP="00490BBF">
            <w:pPr>
              <w:spacing w:after="0"/>
            </w:pPr>
            <w:r w:rsidRPr="00FD6B5F">
              <w:t xml:space="preserve">Boyar </w:t>
            </w:r>
            <w:proofErr w:type="spellStart"/>
            <w:r w:rsidRPr="00FD6B5F">
              <w:t>madde</w:t>
            </w:r>
            <w:proofErr w:type="spellEnd"/>
          </w:p>
        </w:tc>
        <w:tc>
          <w:tcPr>
            <w:tcW w:w="1701" w:type="dxa"/>
          </w:tcPr>
          <w:p w14:paraId="034EB0B5" w14:textId="21F2480B" w:rsidR="00490BBF" w:rsidRPr="00FD6B5F" w:rsidRDefault="00490BBF" w:rsidP="00490BBF">
            <w:pPr>
              <w:spacing w:after="0"/>
              <w:jc w:val="center"/>
              <w:rPr>
                <w:rFonts w:cs="Arial"/>
              </w:rPr>
            </w:pPr>
            <w:r w:rsidRPr="00FD6B5F">
              <w:rPr>
                <w:rFonts w:cs="Arial"/>
              </w:rPr>
              <w:t>4.2.2</w:t>
            </w:r>
          </w:p>
        </w:tc>
        <w:tc>
          <w:tcPr>
            <w:tcW w:w="2268" w:type="dxa"/>
          </w:tcPr>
          <w:p w14:paraId="7CDDCBC5" w14:textId="3C9671E1" w:rsidR="00490BBF" w:rsidRPr="00FD6B5F" w:rsidRDefault="002E7238" w:rsidP="00490BBF">
            <w:pPr>
              <w:spacing w:after="0"/>
              <w:jc w:val="center"/>
              <w:rPr>
                <w:rFonts w:cs="Arial"/>
              </w:rPr>
            </w:pPr>
            <w:r>
              <w:rPr>
                <w:rFonts w:cs="Arial"/>
              </w:rPr>
              <w:t>5.3.11</w:t>
            </w:r>
          </w:p>
        </w:tc>
      </w:tr>
      <w:tr w:rsidR="00490BBF" w:rsidRPr="00FD6B5F" w14:paraId="4CC078E3" w14:textId="77777777" w:rsidTr="00A349BB">
        <w:tc>
          <w:tcPr>
            <w:tcW w:w="5240" w:type="dxa"/>
          </w:tcPr>
          <w:p w14:paraId="4C7FC1BE" w14:textId="58264158" w:rsidR="00490BBF" w:rsidRPr="00FD6B5F" w:rsidRDefault="00490BBF">
            <w:pPr>
              <w:spacing w:after="0"/>
            </w:pPr>
            <w:proofErr w:type="spellStart"/>
            <w:r w:rsidRPr="00FD6B5F">
              <w:t>Nişasta</w:t>
            </w:r>
            <w:proofErr w:type="spellEnd"/>
          </w:p>
        </w:tc>
        <w:tc>
          <w:tcPr>
            <w:tcW w:w="1701" w:type="dxa"/>
          </w:tcPr>
          <w:p w14:paraId="5C387FF8" w14:textId="42DC9788" w:rsidR="00490BBF" w:rsidRPr="00FD6B5F" w:rsidRDefault="00490BBF" w:rsidP="00490BBF">
            <w:pPr>
              <w:spacing w:after="0"/>
              <w:jc w:val="center"/>
              <w:rPr>
                <w:rFonts w:cs="Arial"/>
              </w:rPr>
            </w:pPr>
            <w:r w:rsidRPr="00FD6B5F">
              <w:rPr>
                <w:rFonts w:cs="Arial"/>
              </w:rPr>
              <w:t>4.2.2</w:t>
            </w:r>
          </w:p>
        </w:tc>
        <w:tc>
          <w:tcPr>
            <w:tcW w:w="2268" w:type="dxa"/>
          </w:tcPr>
          <w:p w14:paraId="7E924726" w14:textId="7B8E6C11" w:rsidR="00490BBF" w:rsidRPr="00FD6B5F" w:rsidRDefault="002E7238" w:rsidP="00490BBF">
            <w:pPr>
              <w:spacing w:after="0"/>
              <w:jc w:val="center"/>
              <w:rPr>
                <w:rFonts w:cs="Arial"/>
              </w:rPr>
            </w:pPr>
            <w:r>
              <w:rPr>
                <w:rFonts w:cs="Arial"/>
              </w:rPr>
              <w:t>5.3.12</w:t>
            </w:r>
          </w:p>
        </w:tc>
      </w:tr>
      <w:tr w:rsidR="00490BBF" w:rsidRPr="00FD6B5F" w14:paraId="43C1B6F8" w14:textId="77777777" w:rsidTr="00A349BB">
        <w:tc>
          <w:tcPr>
            <w:tcW w:w="5240" w:type="dxa"/>
          </w:tcPr>
          <w:p w14:paraId="43EEE3F3" w14:textId="7F57E086" w:rsidR="00490BBF" w:rsidRPr="00FD6B5F" w:rsidRDefault="00490BBF" w:rsidP="00A349BB">
            <w:pPr>
              <w:spacing w:after="0"/>
            </w:pPr>
            <w:proofErr w:type="spellStart"/>
            <w:r w:rsidRPr="00FD6B5F">
              <w:rPr>
                <w:rFonts w:cs="Arial"/>
              </w:rPr>
              <w:t>Koagulaz</w:t>
            </w:r>
            <w:proofErr w:type="spellEnd"/>
            <w:r w:rsidRPr="00FD6B5F">
              <w:rPr>
                <w:rFonts w:cs="Arial"/>
              </w:rPr>
              <w:t xml:space="preserve"> </w:t>
            </w:r>
            <w:proofErr w:type="spellStart"/>
            <w:r w:rsidRPr="00FD6B5F">
              <w:rPr>
                <w:rFonts w:cs="Arial"/>
              </w:rPr>
              <w:t>pozitif</w:t>
            </w:r>
            <w:proofErr w:type="spellEnd"/>
            <w:r w:rsidRPr="00FD6B5F">
              <w:rPr>
                <w:rFonts w:cs="Arial"/>
              </w:rPr>
              <w:t xml:space="preserve"> </w:t>
            </w:r>
            <w:proofErr w:type="spellStart"/>
            <w:r w:rsidRPr="00FD6B5F">
              <w:rPr>
                <w:rFonts w:cs="Arial"/>
              </w:rPr>
              <w:t>stafilokoklar</w:t>
            </w:r>
            <w:proofErr w:type="spellEnd"/>
          </w:p>
        </w:tc>
        <w:tc>
          <w:tcPr>
            <w:tcW w:w="1701" w:type="dxa"/>
          </w:tcPr>
          <w:p w14:paraId="3EABCD40" w14:textId="694D65D2" w:rsidR="00490BBF" w:rsidRPr="00FD6B5F" w:rsidRDefault="00490BBF" w:rsidP="00A349BB">
            <w:pPr>
              <w:spacing w:after="0"/>
              <w:jc w:val="center"/>
              <w:rPr>
                <w:rFonts w:cs="Arial"/>
              </w:rPr>
            </w:pPr>
            <w:r w:rsidRPr="00FD6B5F">
              <w:rPr>
                <w:rFonts w:cs="Arial"/>
              </w:rPr>
              <w:t>4.2.4</w:t>
            </w:r>
          </w:p>
        </w:tc>
        <w:tc>
          <w:tcPr>
            <w:tcW w:w="2268" w:type="dxa"/>
          </w:tcPr>
          <w:p w14:paraId="5FEDE046" w14:textId="59480DEB" w:rsidR="00490BBF" w:rsidRPr="00FD6B5F" w:rsidRDefault="00490BBF" w:rsidP="00A349BB">
            <w:pPr>
              <w:spacing w:after="0"/>
              <w:jc w:val="center"/>
              <w:rPr>
                <w:rFonts w:cs="Arial"/>
              </w:rPr>
            </w:pPr>
            <w:r w:rsidRPr="00FD6B5F">
              <w:rPr>
                <w:rFonts w:cs="Arial"/>
              </w:rPr>
              <w:t>5.3.</w:t>
            </w:r>
            <w:r w:rsidR="002E7238">
              <w:rPr>
                <w:rFonts w:cs="Arial"/>
              </w:rPr>
              <w:t>13</w:t>
            </w:r>
          </w:p>
        </w:tc>
      </w:tr>
      <w:tr w:rsidR="00490BBF" w:rsidRPr="00FD6B5F" w14:paraId="652C97A3" w14:textId="77777777" w:rsidTr="00A349BB">
        <w:tc>
          <w:tcPr>
            <w:tcW w:w="5240" w:type="dxa"/>
          </w:tcPr>
          <w:p w14:paraId="389A65F8" w14:textId="3C4AC80A" w:rsidR="00490BBF" w:rsidRPr="00FD6B5F" w:rsidRDefault="00490BBF" w:rsidP="00A349BB">
            <w:pPr>
              <w:spacing w:after="0"/>
            </w:pPr>
            <w:r w:rsidRPr="00FD6B5F">
              <w:rPr>
                <w:rFonts w:cs="Arial"/>
                <w:i/>
              </w:rPr>
              <w:t>B. cereus</w:t>
            </w:r>
          </w:p>
        </w:tc>
        <w:tc>
          <w:tcPr>
            <w:tcW w:w="1701" w:type="dxa"/>
          </w:tcPr>
          <w:p w14:paraId="1646BE74" w14:textId="1BE8EF0B" w:rsidR="00490BBF" w:rsidRPr="00FD6B5F" w:rsidRDefault="00490BBF" w:rsidP="00A349BB">
            <w:pPr>
              <w:spacing w:after="0"/>
              <w:jc w:val="center"/>
              <w:rPr>
                <w:rFonts w:cs="Arial"/>
              </w:rPr>
            </w:pPr>
            <w:r w:rsidRPr="00FD6B5F">
              <w:rPr>
                <w:rFonts w:cs="Arial"/>
              </w:rPr>
              <w:t>4.2.4</w:t>
            </w:r>
          </w:p>
        </w:tc>
        <w:tc>
          <w:tcPr>
            <w:tcW w:w="2268" w:type="dxa"/>
          </w:tcPr>
          <w:p w14:paraId="33051613" w14:textId="52273071" w:rsidR="00490BBF" w:rsidRPr="00FD6B5F" w:rsidRDefault="00490BBF" w:rsidP="00A349BB">
            <w:pPr>
              <w:spacing w:after="0"/>
              <w:jc w:val="center"/>
              <w:rPr>
                <w:rFonts w:cs="Arial"/>
              </w:rPr>
            </w:pPr>
            <w:r w:rsidRPr="00FD6B5F">
              <w:rPr>
                <w:rFonts w:cs="Arial"/>
              </w:rPr>
              <w:t>5.3.</w:t>
            </w:r>
            <w:r w:rsidR="002E7238">
              <w:rPr>
                <w:rFonts w:cs="Arial"/>
              </w:rPr>
              <w:t>14</w:t>
            </w:r>
          </w:p>
        </w:tc>
      </w:tr>
      <w:tr w:rsidR="00490BBF" w:rsidRPr="00FD6B5F" w14:paraId="6A2A7A4E" w14:textId="77777777" w:rsidTr="00A349BB">
        <w:tc>
          <w:tcPr>
            <w:tcW w:w="5240" w:type="dxa"/>
          </w:tcPr>
          <w:p w14:paraId="5F2C97B8" w14:textId="447A48C6" w:rsidR="00490BBF" w:rsidRPr="00FD6B5F" w:rsidRDefault="00490BBF" w:rsidP="00A349BB">
            <w:pPr>
              <w:spacing w:after="0"/>
            </w:pPr>
            <w:r w:rsidRPr="00FD6B5F">
              <w:rPr>
                <w:bCs/>
                <w:i/>
                <w:iCs/>
              </w:rPr>
              <w:t>Salmonella spp.</w:t>
            </w:r>
          </w:p>
        </w:tc>
        <w:tc>
          <w:tcPr>
            <w:tcW w:w="1701" w:type="dxa"/>
          </w:tcPr>
          <w:p w14:paraId="4CC54908" w14:textId="2246B916" w:rsidR="00490BBF" w:rsidRPr="00FD6B5F" w:rsidRDefault="00490BBF" w:rsidP="00A349BB">
            <w:pPr>
              <w:spacing w:after="0"/>
              <w:jc w:val="center"/>
              <w:rPr>
                <w:rFonts w:cs="Arial"/>
              </w:rPr>
            </w:pPr>
            <w:r w:rsidRPr="00FD6B5F">
              <w:rPr>
                <w:rFonts w:cs="Arial"/>
              </w:rPr>
              <w:t>4.2.4</w:t>
            </w:r>
          </w:p>
        </w:tc>
        <w:tc>
          <w:tcPr>
            <w:tcW w:w="2268" w:type="dxa"/>
          </w:tcPr>
          <w:p w14:paraId="478F93EB" w14:textId="0E373CB7" w:rsidR="00490BBF" w:rsidRPr="00FD6B5F" w:rsidRDefault="00490BBF" w:rsidP="00A349BB">
            <w:pPr>
              <w:spacing w:after="0"/>
              <w:jc w:val="center"/>
              <w:rPr>
                <w:rFonts w:cs="Arial"/>
              </w:rPr>
            </w:pPr>
            <w:r w:rsidRPr="00FD6B5F">
              <w:rPr>
                <w:rFonts w:cs="Arial"/>
              </w:rPr>
              <w:t>5.3.</w:t>
            </w:r>
            <w:r w:rsidR="002E7238">
              <w:rPr>
                <w:rFonts w:cs="Arial"/>
              </w:rPr>
              <w:t>15</w:t>
            </w:r>
          </w:p>
        </w:tc>
      </w:tr>
      <w:tr w:rsidR="00490BBF" w:rsidRPr="00FD6B5F" w14:paraId="2D9EE2C4" w14:textId="77777777" w:rsidTr="00A349BB">
        <w:tc>
          <w:tcPr>
            <w:tcW w:w="5240" w:type="dxa"/>
          </w:tcPr>
          <w:p w14:paraId="5EEE1F3C" w14:textId="00D65A12" w:rsidR="00490BBF" w:rsidRPr="00A349BB" w:rsidRDefault="00490BBF" w:rsidP="00A349BB">
            <w:pPr>
              <w:spacing w:after="0"/>
              <w:rPr>
                <w:rFonts w:cs="Arial"/>
              </w:rPr>
            </w:pPr>
            <w:proofErr w:type="spellStart"/>
            <w:r w:rsidRPr="00FD6B5F">
              <w:rPr>
                <w:rFonts w:cs="Arial"/>
              </w:rPr>
              <w:t>Ambalaj</w:t>
            </w:r>
            <w:proofErr w:type="spellEnd"/>
          </w:p>
        </w:tc>
        <w:tc>
          <w:tcPr>
            <w:tcW w:w="1701" w:type="dxa"/>
          </w:tcPr>
          <w:p w14:paraId="703124F9" w14:textId="38342287" w:rsidR="00490BBF" w:rsidRPr="00A349BB" w:rsidRDefault="00490BBF" w:rsidP="00A349BB">
            <w:pPr>
              <w:spacing w:after="0"/>
              <w:jc w:val="center"/>
              <w:rPr>
                <w:rFonts w:cs="Arial"/>
              </w:rPr>
            </w:pPr>
            <w:r w:rsidRPr="00FD6B5F">
              <w:rPr>
                <w:rFonts w:cs="Arial"/>
              </w:rPr>
              <w:t>6.1</w:t>
            </w:r>
          </w:p>
        </w:tc>
        <w:tc>
          <w:tcPr>
            <w:tcW w:w="2268" w:type="dxa"/>
          </w:tcPr>
          <w:p w14:paraId="28645F0B" w14:textId="152CE7DC" w:rsidR="00490BBF" w:rsidRPr="00A349BB" w:rsidRDefault="00490BBF" w:rsidP="00A349BB">
            <w:pPr>
              <w:spacing w:after="0"/>
              <w:jc w:val="center"/>
              <w:rPr>
                <w:rFonts w:cs="Arial"/>
              </w:rPr>
            </w:pPr>
            <w:r w:rsidRPr="00FD6B5F">
              <w:rPr>
                <w:rFonts w:cs="Arial"/>
              </w:rPr>
              <w:t>5.2.1</w:t>
            </w:r>
          </w:p>
        </w:tc>
      </w:tr>
      <w:tr w:rsidR="00490BBF" w:rsidRPr="00FD6B5F" w14:paraId="52CD2EAD" w14:textId="77777777" w:rsidTr="00A349BB">
        <w:tc>
          <w:tcPr>
            <w:tcW w:w="5240" w:type="dxa"/>
          </w:tcPr>
          <w:p w14:paraId="1392177C" w14:textId="68C58C40" w:rsidR="00490BBF" w:rsidRPr="00A349BB" w:rsidRDefault="00490BBF" w:rsidP="00A349BB">
            <w:pPr>
              <w:spacing w:after="0"/>
              <w:rPr>
                <w:rFonts w:cs="Arial"/>
              </w:rPr>
            </w:pPr>
            <w:proofErr w:type="spellStart"/>
            <w:r w:rsidRPr="00FD6B5F">
              <w:rPr>
                <w:rFonts w:cs="Arial"/>
              </w:rPr>
              <w:t>İşaretleme</w:t>
            </w:r>
            <w:proofErr w:type="spellEnd"/>
          </w:p>
        </w:tc>
        <w:tc>
          <w:tcPr>
            <w:tcW w:w="1701" w:type="dxa"/>
          </w:tcPr>
          <w:p w14:paraId="669B9D27" w14:textId="336D4884" w:rsidR="00490BBF" w:rsidRPr="00A349BB" w:rsidRDefault="00490BBF" w:rsidP="00A349BB">
            <w:pPr>
              <w:spacing w:after="0"/>
              <w:jc w:val="center"/>
              <w:rPr>
                <w:rFonts w:cs="Arial"/>
              </w:rPr>
            </w:pPr>
            <w:r w:rsidRPr="00FD6B5F">
              <w:rPr>
                <w:rFonts w:cs="Arial"/>
              </w:rPr>
              <w:t>6.2</w:t>
            </w:r>
          </w:p>
        </w:tc>
        <w:tc>
          <w:tcPr>
            <w:tcW w:w="2268" w:type="dxa"/>
          </w:tcPr>
          <w:p w14:paraId="7AE8DF58" w14:textId="383318DC" w:rsidR="00490BBF" w:rsidRPr="00A349BB" w:rsidRDefault="00490BBF" w:rsidP="00A349BB">
            <w:pPr>
              <w:spacing w:after="0"/>
              <w:jc w:val="center"/>
              <w:rPr>
                <w:rFonts w:cs="Arial"/>
              </w:rPr>
            </w:pPr>
            <w:r w:rsidRPr="00FD6B5F">
              <w:rPr>
                <w:rFonts w:cs="Arial"/>
              </w:rPr>
              <w:t>6.2</w:t>
            </w:r>
          </w:p>
        </w:tc>
      </w:tr>
    </w:tbl>
    <w:p w14:paraId="0986FBAA" w14:textId="77777777" w:rsidR="00596992" w:rsidRPr="00270B84" w:rsidRDefault="00596992" w:rsidP="00596992">
      <w:pPr>
        <w:pStyle w:val="Balk1"/>
        <w:rPr>
          <w:snapToGrid w:val="0"/>
        </w:rPr>
      </w:pPr>
      <w:bookmarkStart w:id="40" w:name="_Toc526878912"/>
      <w:bookmarkStart w:id="41" w:name="_Toc526879087"/>
      <w:bookmarkStart w:id="42" w:name="_Toc526879184"/>
      <w:bookmarkStart w:id="43" w:name="_Toc526879452"/>
      <w:bookmarkStart w:id="44" w:name="_Toc526879499"/>
      <w:bookmarkStart w:id="45" w:name="_Toc91057783"/>
      <w:bookmarkEnd w:id="40"/>
      <w:bookmarkEnd w:id="41"/>
      <w:bookmarkEnd w:id="42"/>
      <w:bookmarkEnd w:id="43"/>
      <w:r w:rsidRPr="00270B84">
        <w:rPr>
          <w:snapToGrid w:val="0"/>
        </w:rPr>
        <w:t>Numune alma, muayene ve deneyler</w:t>
      </w:r>
      <w:bookmarkEnd w:id="44"/>
      <w:bookmarkEnd w:id="45"/>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6" w:name="_Toc526879500"/>
      <w:bookmarkStart w:id="47" w:name="_Toc91057784"/>
      <w:r w:rsidRPr="00270B84">
        <w:rPr>
          <w:rFonts w:cs="Arial"/>
          <w:szCs w:val="20"/>
          <w:lang w:eastAsia="tr-TR"/>
        </w:rPr>
        <w:t>Numune alma</w:t>
      </w:r>
      <w:bookmarkEnd w:id="46"/>
      <w:bookmarkEnd w:id="47"/>
    </w:p>
    <w:p w14:paraId="39833A66" w14:textId="1CE8CFB9" w:rsidR="00443F74" w:rsidRDefault="00490BBF" w:rsidP="00267AD9">
      <w:r>
        <w:rPr>
          <w:color w:val="000000" w:themeColor="text1"/>
          <w:szCs w:val="20"/>
        </w:rPr>
        <w:t>Boyutları, i</w:t>
      </w:r>
      <w:r w:rsidR="00AD6CBF" w:rsidRPr="004F67B4">
        <w:rPr>
          <w:color w:val="000000" w:themeColor="text1"/>
          <w:szCs w:val="20"/>
        </w:rPr>
        <w:t xml:space="preserve">mal tarihi, parti numarası ve ambalajları aynı olan ve bir defada muayeneye sunulan </w:t>
      </w:r>
      <w:r>
        <w:rPr>
          <w:color w:val="000000" w:themeColor="text1"/>
          <w:szCs w:val="20"/>
        </w:rPr>
        <w:t>biberler</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48" w:name="_Toc526879501"/>
      <w:bookmarkStart w:id="49" w:name="_Toc91057785"/>
      <w:r w:rsidRPr="00270B84">
        <w:rPr>
          <w:rFonts w:cs="Arial"/>
          <w:szCs w:val="20"/>
          <w:lang w:eastAsia="tr-TR"/>
        </w:rPr>
        <w:t>Muayeneler</w:t>
      </w:r>
      <w:bookmarkEnd w:id="48"/>
      <w:bookmarkEnd w:id="49"/>
    </w:p>
    <w:p w14:paraId="3393CE98" w14:textId="77777777" w:rsidR="00596992" w:rsidRPr="00270B84" w:rsidRDefault="00596992" w:rsidP="00596992">
      <w:pPr>
        <w:pStyle w:val="Balk3"/>
        <w:rPr>
          <w:color w:val="000000"/>
        </w:rPr>
      </w:pPr>
      <w:r w:rsidRPr="00270B84">
        <w:rPr>
          <w:color w:val="000000"/>
        </w:rPr>
        <w:t>Ambalaj muayenesi</w:t>
      </w:r>
    </w:p>
    <w:p w14:paraId="4869787B" w14:textId="547E765F" w:rsidR="00596992" w:rsidRPr="00270B84" w:rsidRDefault="00997DDB" w:rsidP="00A349BB">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128FFD0C" w:rsidR="00596992" w:rsidRPr="00270B84" w:rsidRDefault="00AD6CBF" w:rsidP="00596992">
      <w:pPr>
        <w:pStyle w:val="Balk3"/>
        <w:rPr>
          <w:bCs/>
        </w:rPr>
      </w:pPr>
      <w:r>
        <w:rPr>
          <w:color w:val="000000"/>
        </w:rPr>
        <w:t xml:space="preserve">Ürünün </w:t>
      </w:r>
      <w:r w:rsidR="00596992" w:rsidRPr="00270B84">
        <w:rPr>
          <w:color w:val="000000"/>
        </w:rPr>
        <w:t>muayene</w:t>
      </w:r>
      <w:r w:rsidR="00EE15AA">
        <w:rPr>
          <w:color w:val="000000"/>
        </w:rPr>
        <w:t>si</w:t>
      </w:r>
      <w:r w:rsidR="00596992" w:rsidRPr="00270B84">
        <w:t xml:space="preserve"> </w:t>
      </w:r>
    </w:p>
    <w:p w14:paraId="0E317214" w14:textId="629416F3" w:rsidR="00AD6CBF" w:rsidRDefault="00490BBF" w:rsidP="00596992">
      <w:pPr>
        <w:tabs>
          <w:tab w:val="right" w:pos="8953"/>
        </w:tabs>
        <w:autoSpaceDE w:val="0"/>
        <w:autoSpaceDN w:val="0"/>
        <w:adjustRightInd w:val="0"/>
      </w:pPr>
      <w:r>
        <w:t>Biberin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0D8B99B5" w14:textId="77777777" w:rsidR="00AD6CBF" w:rsidRDefault="00AD6CBF" w:rsidP="00267AD9">
      <w:pPr>
        <w:pStyle w:val="Balk3"/>
      </w:pPr>
      <w:r>
        <w:t>Elekle muayene</w:t>
      </w:r>
    </w:p>
    <w:p w14:paraId="26647C5F" w14:textId="0DC02D78" w:rsidR="00D6790C" w:rsidRDefault="00AD6CBF" w:rsidP="00D6790C">
      <w:r>
        <w:t>Elekle muayene,</w:t>
      </w:r>
      <w:r w:rsidRPr="005726B3">
        <w:t xml:space="preserve"> TS 3479 ISO 2591-1'e</w:t>
      </w:r>
      <w:r w:rsidR="00D6790C">
        <w:t xml:space="preserve"> ve</w:t>
      </w:r>
      <w:r w:rsidR="00633AFE">
        <w:t xml:space="preserve"> TS 3495’e</w:t>
      </w:r>
      <w:r w:rsidRPr="005726B3">
        <w:t xml:space="preserve"> göre yapılır (elemede TS ISO 3310-1’e uygun deney eleği kullanılır). Sonuçların Madde 4.2</w:t>
      </w:r>
      <w:r w:rsidR="00615A2E">
        <w:t>.3’</w:t>
      </w:r>
      <w:r w:rsidRPr="005726B3">
        <w:t>e uygun olup olmadığına bakılır.</w:t>
      </w:r>
    </w:p>
    <w:p w14:paraId="6EA18384" w14:textId="209D1B07" w:rsidR="00615A2E" w:rsidRPr="00A349BB" w:rsidRDefault="00596992" w:rsidP="00A349BB">
      <w:pPr>
        <w:pStyle w:val="Balk2"/>
        <w:rPr>
          <w:lang w:eastAsia="tr-TR"/>
        </w:rPr>
      </w:pPr>
      <w:bookmarkStart w:id="50" w:name="_Toc474778356"/>
      <w:bookmarkStart w:id="51" w:name="_Toc526879502"/>
      <w:bookmarkStart w:id="52" w:name="_Toc91057786"/>
      <w:r w:rsidRPr="006905E3">
        <w:rPr>
          <w:lang w:eastAsia="tr-TR"/>
        </w:rPr>
        <w:t>Deneyler</w:t>
      </w:r>
      <w:bookmarkEnd w:id="50"/>
      <w:bookmarkEnd w:id="51"/>
      <w:bookmarkEnd w:id="52"/>
    </w:p>
    <w:p w14:paraId="7537291C" w14:textId="7BF5C4FF" w:rsidR="00596992" w:rsidRDefault="00615A2E" w:rsidP="00A349BB">
      <w:r w:rsidRPr="00615A2E">
        <w:t>Deneyler, iki paralel numune üzerinde ve TS EN ISO 2825'e göre hazırlanarak yapılmalı, deneylerde TS EN ISO 3696 sınıf 3’e uygun damıtık su kullanılmalıdır. Kullanılan bütün reaktifler analitik saflıkta olmalı, deneylerde kullanılan ayarlı çözeltiler TS 545'e, standart çözeltiler TS 546’ya ve belirteç çözeltiler TS 2104’e göre hazırlanmalıdır.</w:t>
      </w:r>
    </w:p>
    <w:p w14:paraId="388EE45E" w14:textId="1E935915" w:rsidR="00E47932" w:rsidRDefault="00723994" w:rsidP="00267AD9">
      <w:pPr>
        <w:pStyle w:val="Balk3"/>
      </w:pPr>
      <w:r>
        <w:t>Rutube</w:t>
      </w:r>
      <w:r w:rsidR="00C93276">
        <w:t>t</w:t>
      </w:r>
      <w:r>
        <w:t xml:space="preserve"> </w:t>
      </w:r>
      <w:r w:rsidR="00E47932">
        <w:t>tayini</w:t>
      </w:r>
    </w:p>
    <w:p w14:paraId="1EECA7EF" w14:textId="38BC4741" w:rsidR="00E47932" w:rsidRDefault="000F1999" w:rsidP="00267AD9">
      <w:pPr>
        <w:rPr>
          <w:bCs/>
        </w:rPr>
      </w:pPr>
      <w:r>
        <w:t>Rutubet</w:t>
      </w:r>
      <w:r w:rsidR="008A0D8B">
        <w:t xml:space="preserve"> </w:t>
      </w:r>
      <w:r w:rsidR="00A543BD">
        <w:t xml:space="preserve">tayini, </w:t>
      </w:r>
      <w:r w:rsidR="00250A05">
        <w:t>TS ISO 939</w:t>
      </w:r>
      <w:r w:rsidR="00A543BD">
        <w:t>’</w:t>
      </w:r>
      <w:r w:rsidR="00250A05">
        <w:t>a</w:t>
      </w:r>
      <w:r w:rsidR="00A543BD">
        <w:t xml:space="preserve"> göre yapılır ve</w:t>
      </w:r>
      <w:r>
        <w:t xml:space="preserve"> </w:t>
      </w:r>
      <w:r w:rsidR="00A543BD">
        <w:t>s</w:t>
      </w:r>
      <w:r>
        <w:t>onucun Madde 4.2.2’ye uygun olup olmadığına bakılır</w:t>
      </w:r>
      <w:r w:rsidR="00A543BD">
        <w:t>.</w:t>
      </w:r>
    </w:p>
    <w:p w14:paraId="363E0D8A" w14:textId="3F399FC8" w:rsidR="00E47932" w:rsidRDefault="00E47932" w:rsidP="00267AD9">
      <w:pPr>
        <w:pStyle w:val="Balk3"/>
      </w:pPr>
      <w:r>
        <w:t xml:space="preserve">Toplam </w:t>
      </w:r>
      <w:r w:rsidR="009A0411">
        <w:t>kül</w:t>
      </w:r>
      <w:r>
        <w:t xml:space="preserve"> tayini</w:t>
      </w:r>
    </w:p>
    <w:p w14:paraId="0FE8D8A0" w14:textId="585E03DE" w:rsidR="00E47932" w:rsidRDefault="009A0411" w:rsidP="00267AD9">
      <w:r>
        <w:t>Toplam kül tayini,</w:t>
      </w:r>
      <w:r w:rsidR="00A543BD">
        <w:t xml:space="preserve"> TS 2131 ISO 928’e göre yapılır ve s</w:t>
      </w:r>
      <w:r>
        <w:t>onucun Madde 4.2.2’ye uygun olup olmadığına bakılır.</w:t>
      </w:r>
    </w:p>
    <w:p w14:paraId="412C8EBB" w14:textId="2A065FD5" w:rsidR="00DA28BC" w:rsidRDefault="008B6C20" w:rsidP="00DA28BC">
      <w:pPr>
        <w:pStyle w:val="Balk3"/>
      </w:pPr>
      <w:r w:rsidRPr="00A349BB">
        <w:rPr>
          <w:b w:val="0"/>
          <w:bCs/>
        </w:rPr>
        <w:t xml:space="preserve">%10’luk </w:t>
      </w:r>
      <w:r w:rsidR="00DA28BC" w:rsidRPr="00A349BB">
        <w:rPr>
          <w:bCs/>
        </w:rPr>
        <w:t>Hidroklorik</w:t>
      </w:r>
      <w:r w:rsidR="00DA28BC" w:rsidRPr="008B6C20">
        <w:t xml:space="preserve"> </w:t>
      </w:r>
      <w:r w:rsidR="00DA28BC">
        <w:t>asitte çözünmeyen kül tayini</w:t>
      </w:r>
    </w:p>
    <w:p w14:paraId="3D8BEE4F" w14:textId="51973257" w:rsidR="00D6790C" w:rsidRPr="00483579" w:rsidRDefault="008F7054" w:rsidP="00267AD9">
      <w:r w:rsidRPr="00A53667">
        <w:t xml:space="preserve">%10’luk </w:t>
      </w:r>
      <w:r w:rsidR="00DA28BC">
        <w:t xml:space="preserve">Hidroklorik asitte çözünmeyen kül tayini, </w:t>
      </w:r>
      <w:r w:rsidR="00DA28BC" w:rsidRPr="00BF66A1">
        <w:t>TS 2133 ISO 930</w:t>
      </w:r>
      <w:r w:rsidR="00A543BD">
        <w:t>’e göre yapılır ve s</w:t>
      </w:r>
      <w:r w:rsidR="00DA28BC">
        <w:t>onucun Madde 4.2.2’ye uygun olup olmadığına bakılır.</w:t>
      </w:r>
    </w:p>
    <w:p w14:paraId="7750208A" w14:textId="1B164AA9" w:rsidR="00D6790C" w:rsidRDefault="00524DB2" w:rsidP="00524DB2">
      <w:pPr>
        <w:pStyle w:val="Balk3"/>
      </w:pPr>
      <w:r w:rsidRPr="00524DB2">
        <w:lastRenderedPageBreak/>
        <w:t xml:space="preserve">Uçucu olmayan eter ekstraktı, </w:t>
      </w:r>
      <w:r>
        <w:t>(</w:t>
      </w:r>
      <w:r w:rsidRPr="00524DB2">
        <w:t>kuru maddede</w:t>
      </w:r>
      <w:r>
        <w:t>) tayini</w:t>
      </w:r>
    </w:p>
    <w:p w14:paraId="5DE8A401" w14:textId="4585F5D6" w:rsidR="00C42923" w:rsidRDefault="00524DB2">
      <w:r w:rsidRPr="00C42923">
        <w:t>Uçucu olmayan eter ekstraktı (kuru maddede)</w:t>
      </w:r>
      <w:r w:rsidR="00D6790C" w:rsidRPr="00C42923">
        <w:t xml:space="preserve"> tayini, </w:t>
      </w:r>
      <w:r w:rsidRPr="00C42923">
        <w:rPr>
          <w:szCs w:val="20"/>
        </w:rPr>
        <w:t>TS 2137 ISO 1108’e</w:t>
      </w:r>
      <w:r w:rsidRPr="00C42923">
        <w:t xml:space="preserve"> </w:t>
      </w:r>
      <w:r w:rsidR="00D6790C" w:rsidRPr="00C42923">
        <w:t>göre yapılır. Sonucun Madde 4.2.2‘ye uygun olup olmadığına bakılır.</w:t>
      </w:r>
    </w:p>
    <w:p w14:paraId="57737C1B" w14:textId="77777777" w:rsidR="00C42923" w:rsidRDefault="00C42923" w:rsidP="00A349BB">
      <w:pPr>
        <w:pStyle w:val="Balk3"/>
      </w:pPr>
      <w:r>
        <w:t>Tuz tayini</w:t>
      </w:r>
    </w:p>
    <w:p w14:paraId="1EBACFA2" w14:textId="67AF6A72" w:rsidR="00C42923" w:rsidRPr="00360C92" w:rsidRDefault="00C42923" w:rsidP="00A349BB">
      <w:pPr>
        <w:pStyle w:val="Balk4"/>
      </w:pPr>
      <w:r w:rsidRPr="00360C92">
        <w:t>Cihaz</w:t>
      </w:r>
    </w:p>
    <w:p w14:paraId="755C908F" w14:textId="01B9D09C" w:rsidR="00C42923" w:rsidRDefault="00C42923" w:rsidP="00A349BB">
      <w:pPr>
        <w:pStyle w:val="ListeMaddemi"/>
      </w:pPr>
      <w:r>
        <w:t xml:space="preserve">Genel laboratuvar aletleri </w:t>
      </w:r>
    </w:p>
    <w:p w14:paraId="7C9B4A4B" w14:textId="11E136FD" w:rsidR="00C42923" w:rsidRDefault="00C42923" w:rsidP="00A349BB">
      <w:pPr>
        <w:pStyle w:val="ListeMaddemi"/>
      </w:pPr>
      <w:r>
        <w:t xml:space="preserve">Kül fırını sıcaklığı 550 </w:t>
      </w:r>
      <w:r>
        <w:rPr>
          <w:rFonts w:cs="Arial"/>
        </w:rPr>
        <w:t xml:space="preserve">± </w:t>
      </w:r>
      <w:r>
        <w:t>15°C'ta tutulabilen,</w:t>
      </w:r>
    </w:p>
    <w:p w14:paraId="3E07CAD6" w14:textId="746BAA70" w:rsidR="00C42923" w:rsidRPr="00360C92" w:rsidRDefault="00C42923" w:rsidP="00A349BB">
      <w:pPr>
        <w:pStyle w:val="Balk4"/>
      </w:pPr>
      <w:r w:rsidRPr="00360C92">
        <w:t>Reaktifler</w:t>
      </w:r>
    </w:p>
    <w:p w14:paraId="4C65C387" w14:textId="607D2294" w:rsidR="00C42923" w:rsidRDefault="00C42923" w:rsidP="00A349BB">
      <w:pPr>
        <w:pStyle w:val="ListeMaddemi"/>
      </w:pPr>
      <w:r>
        <w:t>Nitrik asit çözeltisi, 1 kısım nitrik asit, 9 kısım su ile karıştırılır.</w:t>
      </w:r>
    </w:p>
    <w:p w14:paraId="7BE22DEC" w14:textId="114ACC2E" w:rsidR="00C42923" w:rsidRDefault="00C42923" w:rsidP="00A349BB">
      <w:pPr>
        <w:pStyle w:val="ListeMaddemi"/>
      </w:pPr>
      <w:r>
        <w:t xml:space="preserve">Gümüş nitrat çözeltisi, </w:t>
      </w:r>
      <w:proofErr w:type="gramStart"/>
      <w:r>
        <w:t>% 10</w:t>
      </w:r>
      <w:proofErr w:type="gramEnd"/>
      <w:r>
        <w:t xml:space="preserve"> (m/m)'</w:t>
      </w:r>
      <w:proofErr w:type="spellStart"/>
      <w:r>
        <w:t>luk</w:t>
      </w:r>
      <w:proofErr w:type="spellEnd"/>
      <w:r>
        <w:t>.</w:t>
      </w:r>
    </w:p>
    <w:p w14:paraId="7AA9FA97" w14:textId="64F65174" w:rsidR="00C42923" w:rsidRDefault="00C42923" w:rsidP="00C42923">
      <w:pPr>
        <w:pStyle w:val="Balk4"/>
      </w:pPr>
      <w:r>
        <w:t>İşlem</w:t>
      </w:r>
    </w:p>
    <w:p w14:paraId="65FF5FCD" w14:textId="77777777" w:rsidR="00C42923" w:rsidRDefault="00C42923" w:rsidP="00C42923">
      <w:r>
        <w:t xml:space="preserve">Madde 5.1'e göre hazırlanmış numuneden, önceden 550°C'ta kızdırılmış sonra desikatörde soğutulmuş ve darası alınmış bir porselen kapsül içerisine 3 </w:t>
      </w:r>
      <w:proofErr w:type="gramStart"/>
      <w:r>
        <w:t>g -</w:t>
      </w:r>
      <w:proofErr w:type="gramEnd"/>
      <w:r>
        <w:t xml:space="preserve"> 5 g tartılarak alınır. Porselen kapsül içindeki numune, 550</w:t>
      </w:r>
      <w:r>
        <w:rPr>
          <w:rFonts w:cs="Arial"/>
        </w:rPr>
        <w:t>±15</w:t>
      </w:r>
      <w:r>
        <w:t xml:space="preserve">°C'ta tutulan kül fırınına konularak yakılır. Yakma işlemi kapsül içinde hafif gri renkte kül oluşuncaya veya sabit kütleye erişilinceye kadar sürdürülür. Desikatörde oda sıcaklığına kadar soğutulur. Elde edilen kalıntı, nitrik asit çözeltisi ile çözülür, içinde gümüş nitrat çözeltisi bulunan bir beher içerisine süzgeç </w:t>
      </w:r>
      <w:proofErr w:type="gramStart"/>
      <w:r>
        <w:t>kağıdı</w:t>
      </w:r>
      <w:proofErr w:type="gramEnd"/>
      <w:r>
        <w:t xml:space="preserve"> ile süzülür, süzgeç </w:t>
      </w:r>
      <w:proofErr w:type="gramStart"/>
      <w:r>
        <w:t>kağıdı</w:t>
      </w:r>
      <w:proofErr w:type="gramEnd"/>
      <w:r>
        <w:t xml:space="preserve"> sıcak damıtık su ile yıkanır. Yıkama çözeltisi de süzüntünün toplandığı beher içerisine katılır, kaynayıncaya kadar ısıtılır, bu sırada çökelti ışıktan korunmalıdır. Beher, karanlık bir yere konularak çökeltinin toplanması beklenir. Çözelti, önceden 140°C – 150°C'a kadar ısıtılmış sonra desikatörde soğutulmuş ve sabit kütleye gelmiş süzgeç krozesinden süzülür. Çökelti sıcak su ile yıkanır. Süzgeç krozesi üzerinde toplanan çökelti 140°C – 150°C'ta tutulan bir etüv içeresinde sabit kütleye erişinceye kadar kurutulur, desikatörde soğutulur ve tartılır.</w:t>
      </w:r>
    </w:p>
    <w:p w14:paraId="71DE687D" w14:textId="70D299F4" w:rsidR="00C42923" w:rsidRPr="00A1562D" w:rsidRDefault="00C42923" w:rsidP="00A349BB">
      <w:pPr>
        <w:pStyle w:val="Balk4"/>
      </w:pPr>
      <w:r w:rsidRPr="00A1562D">
        <w:t>Hesaplama ve sonuçların gösterilmesi</w:t>
      </w:r>
    </w:p>
    <w:p w14:paraId="7C5B828F" w14:textId="2668598E" w:rsidR="00C42923" w:rsidRDefault="00C42923" w:rsidP="00C42923">
      <w:r>
        <w:t>Numunenin tuz i</w:t>
      </w:r>
      <w:r w:rsidR="00C93276">
        <w:t>ç</w:t>
      </w:r>
      <w:r>
        <w:t>eriği (T), NaCl cinsinden kütlece yüzde olarak aşağıdaki bağıntı ile hesaplanır:</w:t>
      </w:r>
    </w:p>
    <w:p w14:paraId="5DACB197" w14:textId="77777777" w:rsidR="00C42923" w:rsidRDefault="00C42923" w:rsidP="00C42923"/>
    <w:p w14:paraId="4525E19F" w14:textId="77777777" w:rsidR="00C42923" w:rsidRPr="001F79EA" w:rsidRDefault="00C42923" w:rsidP="00C42923">
      <m:oMathPara>
        <m:oMathParaPr>
          <m:jc m:val="left"/>
        </m:oMathPara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×0,40777</m:t>
              </m:r>
            </m:num>
            <m:den>
              <m:r>
                <w:rPr>
                  <w:rFonts w:ascii="Cambria Math" w:hAnsi="Cambria Math"/>
                </w:rPr>
                <m:t>m</m:t>
              </m:r>
            </m:den>
          </m:f>
          <m:r>
            <w:rPr>
              <w:rFonts w:ascii="Cambria Math" w:hAnsi="Cambria Math"/>
            </w:rPr>
            <m:t>×100</m:t>
          </m:r>
        </m:oMath>
      </m:oMathPara>
    </w:p>
    <w:p w14:paraId="07E5DFCE" w14:textId="77777777" w:rsidR="00C42923" w:rsidRDefault="00C42923" w:rsidP="00C42923">
      <w:r>
        <w:t>Burada:</w:t>
      </w:r>
    </w:p>
    <w:p w14:paraId="3C280AB1" w14:textId="77777777" w:rsidR="00C42923" w:rsidRDefault="00C42923" w:rsidP="00C42923">
      <w:proofErr w:type="gramStart"/>
      <w:r>
        <w:t>m</w:t>
      </w:r>
      <w:r w:rsidRPr="00623CB6">
        <w:rPr>
          <w:vertAlign w:val="subscript"/>
        </w:rPr>
        <w:t>1</w:t>
      </w:r>
      <w:r>
        <w:t xml:space="preserve"> :</w:t>
      </w:r>
      <w:proofErr w:type="gramEnd"/>
      <w:r>
        <w:t xml:space="preserve"> İşlemlerden sonra etüvde kurutulmuş çökeltinin (</w:t>
      </w:r>
      <w:proofErr w:type="spellStart"/>
      <w:r>
        <w:t>AgCl</w:t>
      </w:r>
      <w:proofErr w:type="spellEnd"/>
      <w:r>
        <w:t>) kütlesi, g,</w:t>
      </w:r>
    </w:p>
    <w:p w14:paraId="672EFA6C" w14:textId="77777777" w:rsidR="00C42923" w:rsidRDefault="00C42923" w:rsidP="00C42923">
      <w:proofErr w:type="gramStart"/>
      <w:r>
        <w:t>m  :</w:t>
      </w:r>
      <w:proofErr w:type="gramEnd"/>
      <w:r>
        <w:t xml:space="preserve"> Deney numunesinin kütlesi, g,</w:t>
      </w:r>
    </w:p>
    <w:p w14:paraId="1049DE13" w14:textId="77777777" w:rsidR="00C42923" w:rsidRDefault="00C42923" w:rsidP="00C42923">
      <w:r>
        <w:t>0,</w:t>
      </w:r>
      <w:proofErr w:type="gramStart"/>
      <w:r>
        <w:t>40777 :</w:t>
      </w:r>
      <w:proofErr w:type="gramEnd"/>
      <w:r>
        <w:t xml:space="preserve"> Gümüş klorürü sodyum klorüre çevirme faktörü</w:t>
      </w:r>
    </w:p>
    <w:p w14:paraId="7CD93466" w14:textId="77777777" w:rsidR="00C42923" w:rsidRDefault="00C42923" w:rsidP="00C42923">
      <w:proofErr w:type="gramStart"/>
      <w:r>
        <w:t>dür</w:t>
      </w:r>
      <w:proofErr w:type="gramEnd"/>
      <w:r>
        <w:t>.</w:t>
      </w:r>
    </w:p>
    <w:p w14:paraId="290518D4" w14:textId="3F34F37A" w:rsidR="00596992" w:rsidRPr="00C42923" w:rsidRDefault="00C42923">
      <w:r>
        <w:t>Sonucun Madde 4.2.2'ye uygun olup olmadığına bakılır.</w:t>
      </w:r>
    </w:p>
    <w:p w14:paraId="0E2C96E2" w14:textId="6D6D55E6" w:rsidR="0090748D" w:rsidRDefault="000C4495" w:rsidP="00267AD9">
      <w:pPr>
        <w:pStyle w:val="Balk3"/>
      </w:pPr>
      <w:r>
        <w:t>Y</w:t>
      </w:r>
      <w:r w:rsidR="007C193F">
        <w:t>abancı madde,</w:t>
      </w:r>
      <w:r>
        <w:t xml:space="preserve"> </w:t>
      </w:r>
      <w:r w:rsidRPr="008D6200">
        <w:rPr>
          <w:szCs w:val="20"/>
        </w:rPr>
        <w:t>kendinden olan sap ve kılçık parçaları ile tohum ve tohum parçaları</w:t>
      </w:r>
      <w:r>
        <w:rPr>
          <w:szCs w:val="20"/>
        </w:rPr>
        <w:t>,</w:t>
      </w:r>
      <w:r w:rsidR="007C193F">
        <w:t xml:space="preserve"> canlı böcekler, ölü böcekler, böcek kalıntıları ve kemirgen hayvan pisliklerinin tayini</w:t>
      </w:r>
      <w:r w:rsidR="008A0D8B" w:rsidDel="008A0D8B">
        <w:t xml:space="preserve"> </w:t>
      </w:r>
    </w:p>
    <w:p w14:paraId="6B6F6034" w14:textId="16855CCE" w:rsidR="0090748D" w:rsidRDefault="000C4495">
      <w:pPr>
        <w:rPr>
          <w:bCs/>
        </w:rPr>
      </w:pPr>
      <w:r>
        <w:t xml:space="preserve">Yabancı madde, </w:t>
      </w:r>
      <w:r w:rsidRPr="008D6200">
        <w:rPr>
          <w:b/>
          <w:szCs w:val="20"/>
        </w:rPr>
        <w:t>k</w:t>
      </w:r>
      <w:r w:rsidRPr="008D6200">
        <w:rPr>
          <w:szCs w:val="20"/>
        </w:rPr>
        <w:t>endinden olan sap ve kılçık parçaları ile tohum ve tohum parçaları</w:t>
      </w:r>
      <w:r>
        <w:rPr>
          <w:szCs w:val="20"/>
        </w:rPr>
        <w:t>,</w:t>
      </w:r>
      <w:r>
        <w:t xml:space="preserve"> canlı böcekler, ölü böcekler, böcek kalıntıları ve kemirgen hayvan pisliklerinin tayini</w:t>
      </w:r>
      <w:r w:rsidR="0090748D">
        <w:rPr>
          <w:bCs/>
        </w:rPr>
        <w:t xml:space="preserve">, </w:t>
      </w:r>
      <w:r w:rsidR="0090748D">
        <w:t>TS EN ISO 927’ye</w:t>
      </w:r>
      <w:r w:rsidR="0090748D" w:rsidRPr="00BA78EB">
        <w:rPr>
          <w:bCs/>
        </w:rPr>
        <w:t xml:space="preserve"> göre yapılır ve sonucun </w:t>
      </w:r>
      <w:r w:rsidR="007C193F">
        <w:rPr>
          <w:bCs/>
        </w:rPr>
        <w:t xml:space="preserve">Madde 4.2.1 ve </w:t>
      </w:r>
      <w:r w:rsidR="0090748D" w:rsidRPr="00BA78EB">
        <w:rPr>
          <w:bCs/>
        </w:rPr>
        <w:t>Madde 4.2.2’ye uygun olup olmadığına bakılır.</w:t>
      </w:r>
    </w:p>
    <w:p w14:paraId="12BF1FD4" w14:textId="77777777" w:rsidR="00134FBC" w:rsidRPr="00533475" w:rsidRDefault="00134FBC" w:rsidP="00A349BB">
      <w:pPr>
        <w:pStyle w:val="Balk3"/>
      </w:pPr>
      <w:r>
        <w:t>T</w:t>
      </w:r>
      <w:r w:rsidRPr="00533475">
        <w:t>oplam yağ tayini</w:t>
      </w:r>
    </w:p>
    <w:p w14:paraId="053C372B" w14:textId="2A1A3A3A" w:rsidR="00394679" w:rsidRDefault="00134FBC" w:rsidP="00134FBC">
      <w:pPr>
        <w:rPr>
          <w:rFonts w:cs="Arial"/>
          <w:szCs w:val="20"/>
        </w:rPr>
      </w:pPr>
      <w:r>
        <w:rPr>
          <w:rFonts w:cs="Arial"/>
          <w:szCs w:val="20"/>
        </w:rPr>
        <w:t xml:space="preserve">Toplam yağ tayini, </w:t>
      </w:r>
      <w:r w:rsidRPr="00533475">
        <w:rPr>
          <w:rFonts w:cs="Arial"/>
          <w:szCs w:val="20"/>
        </w:rPr>
        <w:t xml:space="preserve">TS </w:t>
      </w:r>
      <w:r>
        <w:rPr>
          <w:rFonts w:cs="Arial"/>
          <w:szCs w:val="20"/>
        </w:rPr>
        <w:t>3713’</w:t>
      </w:r>
      <w:r w:rsidRPr="00533475">
        <w:rPr>
          <w:rFonts w:cs="Arial"/>
          <w:szCs w:val="20"/>
        </w:rPr>
        <w:t>e göre yapılır ve sonucun Madde 4.2.2’ye uygun olup olmadığına bakılır.</w:t>
      </w:r>
    </w:p>
    <w:p w14:paraId="4B388528" w14:textId="1F1A7CE5" w:rsidR="00134FBC" w:rsidRDefault="00134FBC" w:rsidP="00A349BB">
      <w:pPr>
        <w:pStyle w:val="Balk3"/>
        <w:rPr>
          <w:lang w:val="de-DE"/>
        </w:rPr>
      </w:pPr>
      <w:proofErr w:type="spellStart"/>
      <w:r w:rsidRPr="00E34262">
        <w:lastRenderedPageBreak/>
        <w:t>Aflatoksin</w:t>
      </w:r>
      <w:proofErr w:type="spellEnd"/>
      <w:r w:rsidRPr="00E34262">
        <w:t xml:space="preserve"> B</w:t>
      </w:r>
      <w:r w:rsidRPr="00E34262">
        <w:rPr>
          <w:vertAlign w:val="subscript"/>
        </w:rPr>
        <w:t>1</w:t>
      </w:r>
      <w:r w:rsidR="004463A5">
        <w:t xml:space="preserve"> ve </w:t>
      </w:r>
      <w:r w:rsidR="00F615E8">
        <w:t xml:space="preserve">Toplam </w:t>
      </w:r>
      <w:proofErr w:type="spellStart"/>
      <w:r w:rsidR="004463A5" w:rsidRPr="00A349BB">
        <w:rPr>
          <w:lang w:val="de-DE"/>
        </w:rPr>
        <w:t>Aflatoksin</w:t>
      </w:r>
      <w:proofErr w:type="spellEnd"/>
      <w:r w:rsidR="004463A5" w:rsidRPr="00A349BB">
        <w:rPr>
          <w:lang w:val="de-DE"/>
        </w:rPr>
        <w:t xml:space="preserve"> (B</w:t>
      </w:r>
      <w:r w:rsidR="004463A5" w:rsidRPr="00A349BB">
        <w:rPr>
          <w:vertAlign w:val="subscript"/>
          <w:lang w:val="de-DE"/>
        </w:rPr>
        <w:t>1</w:t>
      </w:r>
      <w:r w:rsidR="004463A5" w:rsidRPr="00A349BB">
        <w:rPr>
          <w:lang w:val="de-DE"/>
        </w:rPr>
        <w:t>+B</w:t>
      </w:r>
      <w:r w:rsidR="004463A5" w:rsidRPr="00A349BB">
        <w:rPr>
          <w:vertAlign w:val="subscript"/>
          <w:lang w:val="de-DE"/>
        </w:rPr>
        <w:t>2</w:t>
      </w:r>
      <w:r w:rsidR="004463A5" w:rsidRPr="00A349BB">
        <w:rPr>
          <w:lang w:val="de-DE"/>
        </w:rPr>
        <w:t>+G</w:t>
      </w:r>
      <w:r w:rsidR="004463A5" w:rsidRPr="00A349BB">
        <w:rPr>
          <w:vertAlign w:val="subscript"/>
          <w:lang w:val="de-DE"/>
        </w:rPr>
        <w:t>1</w:t>
      </w:r>
      <w:r w:rsidR="004463A5" w:rsidRPr="00A349BB">
        <w:rPr>
          <w:lang w:val="de-DE"/>
        </w:rPr>
        <w:t>+G</w:t>
      </w:r>
      <w:r w:rsidR="004463A5" w:rsidRPr="00A349BB">
        <w:rPr>
          <w:vertAlign w:val="subscript"/>
          <w:lang w:val="de-DE"/>
        </w:rPr>
        <w:t>2</w:t>
      </w:r>
      <w:r w:rsidR="004463A5" w:rsidRPr="00A349BB">
        <w:rPr>
          <w:lang w:val="de-DE"/>
        </w:rPr>
        <w:t>)</w:t>
      </w:r>
      <w:r w:rsidR="004463A5">
        <w:rPr>
          <w:lang w:val="de-DE"/>
        </w:rPr>
        <w:t xml:space="preserve"> </w:t>
      </w:r>
      <w:proofErr w:type="spellStart"/>
      <w:r w:rsidR="004463A5">
        <w:rPr>
          <w:lang w:val="de-DE"/>
        </w:rPr>
        <w:t>tayini</w:t>
      </w:r>
      <w:proofErr w:type="spellEnd"/>
    </w:p>
    <w:p w14:paraId="1EF9E86D" w14:textId="7FDB7715" w:rsidR="004463A5" w:rsidRDefault="007710B9">
      <w:proofErr w:type="spellStart"/>
      <w:r>
        <w:t>Aflatoksin</w:t>
      </w:r>
      <w:proofErr w:type="spellEnd"/>
      <w:r>
        <w:t xml:space="preserve"> B</w:t>
      </w:r>
      <w:r w:rsidRPr="00E34262">
        <w:rPr>
          <w:vertAlign w:val="subscript"/>
        </w:rPr>
        <w:t>1</w:t>
      </w:r>
      <w:r>
        <w:t xml:space="preserve"> ve Toplam </w:t>
      </w:r>
      <w:proofErr w:type="spellStart"/>
      <w:r>
        <w:t>aflatoksin</w:t>
      </w:r>
      <w:proofErr w:type="spellEnd"/>
      <w:r>
        <w:t xml:space="preserve"> tayini, TS EN 14123’e göre yapılır. Sonucun </w:t>
      </w:r>
      <w:proofErr w:type="gramStart"/>
      <w:r>
        <w:t>Madde  4.2.2</w:t>
      </w:r>
      <w:proofErr w:type="gramEnd"/>
      <w:r>
        <w:t>’ye uygun olup olmadığına bakılır.</w:t>
      </w:r>
    </w:p>
    <w:p w14:paraId="52D880F5" w14:textId="77777777" w:rsidR="007710B9" w:rsidRPr="00647CC0" w:rsidRDefault="007710B9" w:rsidP="00A349BB">
      <w:pPr>
        <w:pStyle w:val="Balk3"/>
      </w:pPr>
      <w:proofErr w:type="spellStart"/>
      <w:r w:rsidRPr="00647CC0">
        <w:t>Okratoksin</w:t>
      </w:r>
      <w:proofErr w:type="spellEnd"/>
      <w:r>
        <w:t xml:space="preserve"> A</w:t>
      </w:r>
      <w:r w:rsidRPr="00647CC0">
        <w:t xml:space="preserve"> tayini</w:t>
      </w:r>
    </w:p>
    <w:p w14:paraId="21746A46" w14:textId="04B931AA" w:rsidR="007710B9" w:rsidRDefault="007710B9">
      <w:pPr>
        <w:rPr>
          <w:rFonts w:cs="Arial"/>
          <w:bCs/>
        </w:rPr>
      </w:pPr>
      <w:proofErr w:type="spellStart"/>
      <w:r w:rsidRPr="00A349BB">
        <w:rPr>
          <w:rFonts w:cs="Arial"/>
          <w:bCs/>
        </w:rPr>
        <w:t>Okratoksin</w:t>
      </w:r>
      <w:proofErr w:type="spellEnd"/>
      <w:r w:rsidRPr="00A349BB">
        <w:rPr>
          <w:rFonts w:cs="Arial"/>
          <w:bCs/>
        </w:rPr>
        <w:t xml:space="preserve"> A tayini,</w:t>
      </w:r>
      <w:r w:rsidRPr="00A349BB">
        <w:t xml:space="preserve"> </w:t>
      </w:r>
      <w:r w:rsidRPr="00A349BB">
        <w:rPr>
          <w:rFonts w:cs="Arial"/>
        </w:rPr>
        <w:t>TS EN 17250</w:t>
      </w:r>
      <w:r w:rsidRPr="00A349BB">
        <w:rPr>
          <w:rFonts w:cs="Arial"/>
          <w:bCs/>
        </w:rPr>
        <w:t>’ye göre yapılır ve sonucun Madde 4.2.2’ye uygun olup olmadığına bakılır.</w:t>
      </w:r>
    </w:p>
    <w:p w14:paraId="15CBAF11" w14:textId="77777777" w:rsidR="002E7238" w:rsidRDefault="002E7238" w:rsidP="002E7238">
      <w:pPr>
        <w:pStyle w:val="Balk3"/>
      </w:pPr>
      <w:r>
        <w:t>Kurşun tayini</w:t>
      </w:r>
    </w:p>
    <w:p w14:paraId="4FB30CE4" w14:textId="4207DE6A" w:rsidR="002E7238" w:rsidRPr="00A349BB" w:rsidRDefault="002E7238" w:rsidP="002E7238">
      <w:pPr>
        <w:rPr>
          <w:lang w:val="de-DE"/>
        </w:rPr>
      </w:pPr>
      <w:r>
        <w:t xml:space="preserve">Kurşun tayini, </w:t>
      </w:r>
      <w:r>
        <w:rPr>
          <w:rStyle w:val="Balk3Char"/>
          <w:b w:val="0"/>
        </w:rPr>
        <w:t>TS EN 14082</w:t>
      </w:r>
      <w:proofErr w:type="gramStart"/>
      <w:r>
        <w:rPr>
          <w:rStyle w:val="Balk3Char"/>
          <w:b w:val="0"/>
        </w:rPr>
        <w:t xml:space="preserve">’, </w:t>
      </w:r>
      <w:r w:rsidRPr="009C3538">
        <w:rPr>
          <w:rStyle w:val="Balk3Char"/>
          <w:b w:val="0"/>
        </w:rPr>
        <w:t xml:space="preserve"> </w:t>
      </w:r>
      <w:r w:rsidRPr="008B5372">
        <w:rPr>
          <w:rStyle w:val="Balk3Char"/>
          <w:b w:val="0"/>
        </w:rPr>
        <w:t>TS</w:t>
      </w:r>
      <w:proofErr w:type="gramEnd"/>
      <w:r w:rsidRPr="008B5372">
        <w:rPr>
          <w:rStyle w:val="Balk3Char"/>
          <w:b w:val="0"/>
        </w:rPr>
        <w:t xml:space="preserve"> EN 14083</w:t>
      </w:r>
      <w:r w:rsidRPr="009C3538">
        <w:rPr>
          <w:rStyle w:val="Balk3Char"/>
          <w:b w:val="0"/>
        </w:rPr>
        <w:t>’e veya TS EN</w:t>
      </w:r>
      <w:r w:rsidRPr="008B5372">
        <w:rPr>
          <w:rStyle w:val="Balk3Char"/>
          <w:b w:val="0"/>
        </w:rPr>
        <w:t xml:space="preserve"> 14084</w:t>
      </w:r>
      <w:r w:rsidRPr="009C3538">
        <w:rPr>
          <w:bCs/>
        </w:rPr>
        <w:t xml:space="preserve">‘e göre yapılır ve sonucun Madde 4.2.2.’ye uygun olup </w:t>
      </w:r>
      <w:r>
        <w:rPr>
          <w:bCs/>
        </w:rPr>
        <w:t>olmadığına bakılır</w:t>
      </w:r>
    </w:p>
    <w:p w14:paraId="0BAB484A" w14:textId="77777777" w:rsidR="00367141" w:rsidRDefault="00367141" w:rsidP="00367141">
      <w:pPr>
        <w:pStyle w:val="Balk3"/>
      </w:pPr>
      <w:r>
        <w:t>Boyar madde aranması</w:t>
      </w:r>
    </w:p>
    <w:p w14:paraId="3459565F" w14:textId="49F3C971" w:rsidR="00367141" w:rsidRDefault="00367141" w:rsidP="00367141">
      <w:r>
        <w:t>Boyar madde aranması TS 12933’e göre yapılır ve sonucun Madde 4.2.2’ye uygun olup olmadığına bakılır.</w:t>
      </w:r>
    </w:p>
    <w:p w14:paraId="2883CB32" w14:textId="4F5970E8" w:rsidR="00367141" w:rsidRDefault="00367141" w:rsidP="00A349BB">
      <w:pPr>
        <w:pStyle w:val="Balk3"/>
      </w:pPr>
      <w:r w:rsidRPr="00857E81">
        <w:t>Nişasta tayini</w:t>
      </w:r>
    </w:p>
    <w:p w14:paraId="5F7CD98A" w14:textId="3192DD5F" w:rsidR="007710B9" w:rsidRDefault="007710B9" w:rsidP="00A349BB">
      <w:pPr>
        <w:pStyle w:val="Balk4"/>
      </w:pPr>
      <w:r>
        <w:t>Reaktifler</w:t>
      </w:r>
    </w:p>
    <w:p w14:paraId="53B26823" w14:textId="77777777" w:rsidR="007710B9" w:rsidRDefault="007710B9" w:rsidP="007710B9">
      <w:pPr>
        <w:pStyle w:val="GvdeMetniGirintisi2"/>
        <w:spacing w:after="0" w:line="240" w:lineRule="auto"/>
        <w:ind w:left="0"/>
        <w:rPr>
          <w:rFonts w:cs="Arial"/>
        </w:rPr>
      </w:pPr>
      <w:r>
        <w:rPr>
          <w:rFonts w:cs="Arial"/>
        </w:rPr>
        <w:t xml:space="preserve">Lügol çözeltisi; 1 g iyot, 2 g potasyum iyodür, 300 </w:t>
      </w:r>
      <w:proofErr w:type="spellStart"/>
      <w:r>
        <w:rPr>
          <w:rFonts w:cs="Arial"/>
        </w:rPr>
        <w:t>mL</w:t>
      </w:r>
      <w:proofErr w:type="spellEnd"/>
      <w:r>
        <w:rPr>
          <w:rFonts w:cs="Arial"/>
        </w:rPr>
        <w:t xml:space="preserve"> damıtık suda çözülerek hazırlanır. </w:t>
      </w:r>
    </w:p>
    <w:p w14:paraId="25460317" w14:textId="34551297" w:rsidR="007710B9" w:rsidRDefault="007710B9" w:rsidP="00A349BB">
      <w:pPr>
        <w:pStyle w:val="Balk4"/>
      </w:pPr>
      <w:r>
        <w:t xml:space="preserve">İşlem </w:t>
      </w:r>
    </w:p>
    <w:p w14:paraId="5ECBF2A9" w14:textId="2B718F9C" w:rsidR="00367141" w:rsidRDefault="007710B9" w:rsidP="00367141">
      <w:pPr>
        <w:rPr>
          <w:bCs/>
        </w:rPr>
      </w:pPr>
      <w:r>
        <w:rPr>
          <w:rFonts w:cs="Arial"/>
        </w:rPr>
        <w:t xml:space="preserve">Bir deney tüpüne 3 g kadar numune tartılarak konulur, üzerine 10 </w:t>
      </w:r>
      <w:proofErr w:type="spellStart"/>
      <w:r>
        <w:rPr>
          <w:rFonts w:cs="Arial"/>
        </w:rPr>
        <w:t>mL</w:t>
      </w:r>
      <w:proofErr w:type="spellEnd"/>
      <w:r>
        <w:rPr>
          <w:rFonts w:cs="Arial"/>
        </w:rPr>
        <w:t xml:space="preserve"> damıtık su katılır ve kaynatılır. Süzgeç kâğıdından süzülür. Süzüntüye (</w:t>
      </w:r>
      <w:proofErr w:type="gramStart"/>
      <w:r>
        <w:rPr>
          <w:rFonts w:cs="Arial"/>
        </w:rPr>
        <w:t>2 -</w:t>
      </w:r>
      <w:proofErr w:type="gramEnd"/>
      <w:r>
        <w:rPr>
          <w:rFonts w:cs="Arial"/>
        </w:rPr>
        <w:t xml:space="preserve"> 3) damla lügol çözeltisi damlatılıp karıştırılır. Mavi renk </w:t>
      </w:r>
      <w:proofErr w:type="spellStart"/>
      <w:r>
        <w:rPr>
          <w:rFonts w:cs="Arial"/>
        </w:rPr>
        <w:t>nişastaslı</w:t>
      </w:r>
      <w:proofErr w:type="spellEnd"/>
      <w:r>
        <w:rPr>
          <w:rFonts w:cs="Arial"/>
        </w:rPr>
        <w:t xml:space="preserve"> madde katıldığını gösterir. Sonuçların Madde 4.2.2’ye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5464DC3A" w:rsidR="004518F1" w:rsidRDefault="004518F1">
      <w:proofErr w:type="spellStart"/>
      <w:r>
        <w:t>Koagulaz</w:t>
      </w:r>
      <w:proofErr w:type="spellEnd"/>
      <w:r>
        <w:t xml:space="preserve"> pozitif stafilokokların sayımı TS EN ISO 6888-1'e göre yapılır. Sonucun Madde </w:t>
      </w:r>
      <w:r w:rsidR="008A0D8B">
        <w:t>4</w:t>
      </w:r>
      <w:r>
        <w:t>.2.</w:t>
      </w:r>
      <w:r w:rsidR="00FD6B5F">
        <w:t xml:space="preserve">4'e </w:t>
      </w:r>
      <w:r>
        <w:t>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060C8CED" w:rsidR="00FD2638" w:rsidRPr="00FD2638" w:rsidRDefault="00FD2638">
      <w:r w:rsidRPr="00A349BB">
        <w:rPr>
          <w:rFonts w:cs="Arial"/>
          <w:bCs/>
          <w:i/>
          <w:szCs w:val="20"/>
        </w:rPr>
        <w:t xml:space="preserve">B.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w:t>
      </w:r>
      <w:r w:rsidR="00FD6B5F">
        <w:rPr>
          <w:rFonts w:cs="Arial"/>
          <w:szCs w:val="20"/>
        </w:rPr>
        <w:t>4</w:t>
      </w:r>
      <w:r w:rsidR="00FD6B5F" w:rsidRPr="00F72DB1">
        <w:rPr>
          <w:rFonts w:cs="Arial"/>
          <w:szCs w:val="20"/>
        </w:rPr>
        <w:t xml:space="preserve">’e </w:t>
      </w:r>
      <w:r w:rsidRPr="00F72DB1">
        <w:rPr>
          <w:rFonts w:cs="Arial"/>
          <w:szCs w:val="20"/>
        </w:rPr>
        <w:t>uygun olup olmadığına bakılır</w:t>
      </w:r>
    </w:p>
    <w:p w14:paraId="157749FC" w14:textId="2D035100" w:rsidR="00745306" w:rsidRPr="00C43F45" w:rsidRDefault="00745306" w:rsidP="00267AD9">
      <w:pPr>
        <w:pStyle w:val="Balk3"/>
      </w:pPr>
      <w:r w:rsidRPr="00267AD9">
        <w:rPr>
          <w:i/>
        </w:rPr>
        <w:t xml:space="preserve">Salmonella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1CA78D53" w:rsidR="00596992" w:rsidRDefault="00745306" w:rsidP="00670E43">
      <w:pPr>
        <w:rPr>
          <w:rFonts w:cs="Arial"/>
          <w:szCs w:val="20"/>
        </w:rPr>
      </w:pPr>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w:t>
      </w:r>
      <w:r w:rsidR="00FD6B5F">
        <w:rPr>
          <w:rFonts w:cs="Arial"/>
          <w:szCs w:val="20"/>
        </w:rPr>
        <w:t>4</w:t>
      </w:r>
      <w:r w:rsidRPr="00BE1454">
        <w:rPr>
          <w:rFonts w:cs="Arial"/>
          <w:szCs w:val="20"/>
        </w:rPr>
        <w:t>'e uygun olup olmadığına bakılır.</w:t>
      </w:r>
    </w:p>
    <w:p w14:paraId="3DE65341" w14:textId="77777777" w:rsidR="00596992" w:rsidRPr="00C9129D" w:rsidRDefault="00596992" w:rsidP="00596992">
      <w:pPr>
        <w:pStyle w:val="Balk2"/>
      </w:pPr>
      <w:bookmarkStart w:id="53" w:name="_Toc526879503"/>
      <w:bookmarkStart w:id="54" w:name="_Toc91057787"/>
      <w:r w:rsidRPr="00C9129D">
        <w:t>Değerlendirme</w:t>
      </w:r>
      <w:bookmarkEnd w:id="53"/>
      <w:bookmarkEnd w:id="54"/>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5" w:name="_Toc526879504"/>
      <w:bookmarkStart w:id="56" w:name="_Toc91057788"/>
      <w:r w:rsidRPr="00270B84">
        <w:t>Muayene ve deney raporu</w:t>
      </w:r>
      <w:bookmarkEnd w:id="55"/>
      <w:bookmarkEnd w:id="56"/>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lastRenderedPageBreak/>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A349BB">
      <w:pPr>
        <w:pStyle w:val="Balk1"/>
        <w:spacing w:before="0"/>
        <w:rPr>
          <w:snapToGrid w:val="0"/>
        </w:rPr>
      </w:pPr>
      <w:r w:rsidRPr="00270B84">
        <w:rPr>
          <w:snapToGrid w:val="0"/>
        </w:rPr>
        <w:t xml:space="preserve"> </w:t>
      </w:r>
      <w:bookmarkStart w:id="57" w:name="_Toc526879505"/>
      <w:bookmarkStart w:id="58" w:name="_Toc91057789"/>
      <w:r w:rsidRPr="00270B84">
        <w:rPr>
          <w:snapToGrid w:val="0"/>
        </w:rPr>
        <w:t>Piyasaya arz</w:t>
      </w:r>
      <w:bookmarkEnd w:id="57"/>
      <w:bookmarkEnd w:id="58"/>
    </w:p>
    <w:p w14:paraId="57C0EFFE" w14:textId="390E4C97" w:rsidR="00596992" w:rsidRPr="00270B84" w:rsidRDefault="00FD6B5F" w:rsidP="00670E43">
      <w:r>
        <w:rPr>
          <w:color w:val="000000" w:themeColor="text1"/>
          <w:szCs w:val="20"/>
        </w:rPr>
        <w:t>Biberler</w:t>
      </w:r>
      <w:r w:rsidR="00596992" w:rsidRPr="00BF1ECA">
        <w:t xml:space="preserve"> ambalajlı olarak piyasaya arz edilir.</w:t>
      </w:r>
      <w:r w:rsidR="00596992" w:rsidRPr="00270B84">
        <w:t xml:space="preserve"> </w:t>
      </w:r>
      <w:r>
        <w:rPr>
          <w:color w:val="000000" w:themeColor="text1"/>
          <w:szCs w:val="20"/>
        </w:rPr>
        <w:t>Biberler</w:t>
      </w:r>
      <w:r w:rsidR="001D0EC3" w:rsidRPr="004F67B4">
        <w:t xml:space="preserve"> şekli, görünümü, ambalajı, kullanılan ambalaj malzemesi, sergileme şekli, etiketi ve sunum şekli tüketiciyi yanıltıcı nitelikte olmamalıdır.</w:t>
      </w:r>
    </w:p>
    <w:p w14:paraId="1FC3BCD1" w14:textId="77777777" w:rsidR="00596992" w:rsidRPr="00270B84" w:rsidRDefault="00596992" w:rsidP="00596992">
      <w:pPr>
        <w:pStyle w:val="Balk2"/>
      </w:pPr>
      <w:bookmarkStart w:id="59" w:name="_Toc327436407"/>
      <w:bookmarkStart w:id="60" w:name="_Toc526879506"/>
      <w:bookmarkStart w:id="61" w:name="_Toc91057790"/>
      <w:r w:rsidRPr="00270B84">
        <w:t>Ambalajlama</w:t>
      </w:r>
      <w:bookmarkEnd w:id="59"/>
      <w:bookmarkEnd w:id="60"/>
      <w:bookmarkEnd w:id="61"/>
    </w:p>
    <w:p w14:paraId="7C22B958" w14:textId="749D1C63"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FD6B5F">
        <w:rPr>
          <w:rFonts w:cs="Arial"/>
        </w:rPr>
        <w:t>biberlerin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04A2387A" w:rsidR="00794BEC" w:rsidRDefault="00794BEC" w:rsidP="00794BEC">
      <w:r>
        <w:rPr>
          <w:rFonts w:cs="Arial"/>
        </w:rPr>
        <w:t xml:space="preserve">Ağzı (kapatılan kısımları) rutubet almayacak, tat ve koku kaybına neden olmayacak şekilde kapatılmalıdır. </w:t>
      </w:r>
      <w:r w:rsidR="00FD6B5F">
        <w:rPr>
          <w:rFonts w:cs="Arial"/>
        </w:rPr>
        <w:t>Biber</w:t>
      </w:r>
      <w:r w:rsidR="006905E3">
        <w:rPr>
          <w:rFonts w:cs="Arial"/>
        </w:rPr>
        <w:t xml:space="preserve"> </w:t>
      </w:r>
      <w:r>
        <w:rPr>
          <w:rFonts w:cs="Arial"/>
        </w:rPr>
        <w:t xml:space="preserve">ambalajının </w:t>
      </w:r>
      <w:r w:rsidR="00EC302E">
        <w:rPr>
          <w:rFonts w:cs="Arial"/>
        </w:rPr>
        <w:t>ağırlığı</w:t>
      </w:r>
      <w:r>
        <w:rPr>
          <w:rFonts w:cs="Arial"/>
        </w:rPr>
        <w:t xml:space="preserve"> 2,5 kg’ı geçmemelidir. Küçük tüketici ambalajları daha büyük ambalajlar içerisine konulabilir.</w:t>
      </w:r>
    </w:p>
    <w:p w14:paraId="39ABCA15" w14:textId="390812E0" w:rsidR="00596992" w:rsidRPr="00270B84" w:rsidRDefault="00596992" w:rsidP="00596992">
      <w:pPr>
        <w:pStyle w:val="Balk2"/>
      </w:pPr>
      <w:bookmarkStart w:id="62" w:name="_Toc327436408"/>
      <w:bookmarkStart w:id="63" w:name="_Toc526879507"/>
      <w:bookmarkStart w:id="64" w:name="_Toc91057791"/>
      <w:r w:rsidRPr="00270B84">
        <w:t>İşaretleme</w:t>
      </w:r>
      <w:bookmarkEnd w:id="62"/>
      <w:bookmarkEnd w:id="63"/>
      <w:bookmarkEnd w:id="64"/>
      <w:r w:rsidR="006905E3">
        <w:t xml:space="preserve"> ve etiketleme</w:t>
      </w:r>
    </w:p>
    <w:p w14:paraId="72CCD202" w14:textId="3C4237D8" w:rsidR="00794BEC" w:rsidRPr="00A349BB" w:rsidRDefault="00FD6B5F" w:rsidP="00794BEC">
      <w:pPr>
        <w:rPr>
          <w:rFonts w:asciiTheme="majorHAnsi" w:hAnsiTheme="majorHAnsi"/>
        </w:rPr>
      </w:pPr>
      <w:r w:rsidRPr="00A349BB">
        <w:rPr>
          <w:rFonts w:asciiTheme="majorHAnsi" w:hAnsiTheme="majorHAnsi"/>
        </w:rPr>
        <w:t>Biber</w:t>
      </w:r>
      <w:r w:rsidR="001D0EC3" w:rsidRPr="00A349BB">
        <w:rPr>
          <w:rFonts w:asciiTheme="majorHAnsi" w:hAnsiTheme="majorHAnsi"/>
        </w:rPr>
        <w:t xml:space="preserve"> </w:t>
      </w:r>
      <w:r w:rsidR="00794BEC" w:rsidRPr="00A349BB">
        <w:rPr>
          <w:rFonts w:asciiTheme="majorHAnsi" w:hAnsiTheme="majorHAnsi"/>
        </w:rPr>
        <w:t>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Pr="00A349BB" w:rsidRDefault="00794BEC" w:rsidP="00A349BB">
      <w:pPr>
        <w:pStyle w:val="ListeMaddemi"/>
        <w:rPr>
          <w:rFonts w:asciiTheme="majorHAnsi" w:hAnsiTheme="majorHAnsi"/>
        </w:rPr>
      </w:pPr>
      <w:r w:rsidRPr="00A349BB">
        <w:rPr>
          <w:rFonts w:asciiTheme="majorHAnsi" w:hAnsiTheme="majorHAnsi"/>
        </w:rP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739BF376" w:rsidR="00794BEC" w:rsidRPr="00A349BB" w:rsidRDefault="00794BEC" w:rsidP="00A349BB">
      <w:pPr>
        <w:pStyle w:val="ListeMaddemi"/>
        <w:rPr>
          <w:rFonts w:asciiTheme="majorHAnsi" w:hAnsiTheme="majorHAnsi"/>
        </w:rPr>
      </w:pPr>
      <w:r w:rsidRPr="00A349BB">
        <w:rPr>
          <w:rFonts w:asciiTheme="majorHAnsi" w:hAnsiTheme="majorHAnsi"/>
        </w:rPr>
        <w:t>Bu standardın işaret ve numarası (</w:t>
      </w:r>
      <w:r w:rsidR="00FD6B5F" w:rsidRPr="00A349BB">
        <w:rPr>
          <w:rFonts w:asciiTheme="majorHAnsi" w:hAnsiTheme="majorHAnsi"/>
        </w:rPr>
        <w:t>“</w:t>
      </w:r>
      <w:r w:rsidRPr="00A349BB">
        <w:rPr>
          <w:rFonts w:asciiTheme="majorHAnsi" w:hAnsiTheme="majorHAnsi"/>
        </w:rPr>
        <w:t xml:space="preserve">TS </w:t>
      </w:r>
      <w:proofErr w:type="gramStart"/>
      <w:r w:rsidR="00FD6B5F" w:rsidRPr="00A349BB">
        <w:rPr>
          <w:rFonts w:asciiTheme="majorHAnsi" w:hAnsiTheme="majorHAnsi"/>
        </w:rPr>
        <w:t xml:space="preserve">3706” </w:t>
      </w:r>
      <w:r w:rsidR="001D0EC3" w:rsidRPr="00A349BB">
        <w:rPr>
          <w:rFonts w:asciiTheme="majorHAnsi" w:hAnsiTheme="majorHAnsi"/>
        </w:rPr>
        <w:t xml:space="preserve"> </w:t>
      </w:r>
      <w:r w:rsidRPr="00A349BB">
        <w:rPr>
          <w:rFonts w:asciiTheme="majorHAnsi" w:hAnsiTheme="majorHAnsi"/>
        </w:rPr>
        <w:t>şeklinde</w:t>
      </w:r>
      <w:proofErr w:type="gramEnd"/>
      <w:r w:rsidRPr="00A349BB">
        <w:rPr>
          <w:rFonts w:asciiTheme="majorHAnsi" w:hAnsiTheme="majorHAnsi"/>
        </w:rPr>
        <w:t>),</w:t>
      </w:r>
    </w:p>
    <w:p w14:paraId="6D0E7FF3" w14:textId="40D7E74F" w:rsidR="006905E3" w:rsidRPr="00A349BB" w:rsidRDefault="00794BEC" w:rsidP="00A349BB">
      <w:pPr>
        <w:pStyle w:val="ListeMaddemi"/>
        <w:rPr>
          <w:rFonts w:asciiTheme="majorHAnsi" w:hAnsiTheme="majorHAnsi"/>
        </w:rPr>
      </w:pPr>
      <w:r w:rsidRPr="00A349BB">
        <w:rPr>
          <w:rFonts w:asciiTheme="majorHAnsi" w:hAnsiTheme="majorHAnsi"/>
        </w:rPr>
        <w:t>Ürünün adı (</w:t>
      </w:r>
      <w:r w:rsidR="00FD6B5F" w:rsidRPr="00A349BB">
        <w:rPr>
          <w:rFonts w:asciiTheme="majorHAnsi" w:hAnsiTheme="majorHAnsi"/>
        </w:rPr>
        <w:t>“</w:t>
      </w:r>
      <w:r w:rsidR="00FD6B5F" w:rsidRPr="00A349BB">
        <w:rPr>
          <w:rFonts w:asciiTheme="majorHAnsi" w:hAnsiTheme="majorHAnsi" w:cs="Arial"/>
        </w:rPr>
        <w:t xml:space="preserve">Kırmızı biber – Acı pul (Yaprak” </w:t>
      </w:r>
      <w:proofErr w:type="gramStart"/>
      <w:r w:rsidR="00FD6B5F" w:rsidRPr="00A349BB">
        <w:rPr>
          <w:rFonts w:asciiTheme="majorHAnsi" w:hAnsiTheme="majorHAnsi" w:cs="Arial"/>
        </w:rPr>
        <w:t xml:space="preserve">şeklinde </w:t>
      </w:r>
      <w:r w:rsidRPr="00A349BB">
        <w:rPr>
          <w:rFonts w:asciiTheme="majorHAnsi" w:hAnsiTheme="majorHAnsi"/>
        </w:rPr>
        <w:t>)</w:t>
      </w:r>
      <w:proofErr w:type="gramEnd"/>
      <w:r w:rsidRPr="00A349BB">
        <w:rPr>
          <w:rFonts w:asciiTheme="majorHAnsi" w:hAnsiTheme="majorHAnsi"/>
        </w:rPr>
        <w:t>,</w:t>
      </w:r>
    </w:p>
    <w:p w14:paraId="2F2ECE2D" w14:textId="586BA062" w:rsidR="0056525E" w:rsidRPr="00A349BB" w:rsidRDefault="0056525E" w:rsidP="00A349BB">
      <w:pPr>
        <w:pStyle w:val="ListeMaddemi"/>
        <w:rPr>
          <w:rFonts w:asciiTheme="majorHAnsi" w:hAnsiTheme="majorHAnsi"/>
        </w:rPr>
      </w:pPr>
      <w:r w:rsidRPr="00A349BB">
        <w:rPr>
          <w:rFonts w:asciiTheme="majorHAnsi" w:hAnsiTheme="majorHAnsi"/>
        </w:rPr>
        <w:t>Boylaması,</w:t>
      </w:r>
    </w:p>
    <w:p w14:paraId="6400A864" w14:textId="77777777" w:rsidR="00794BEC" w:rsidRPr="00A349BB" w:rsidRDefault="00794BEC" w:rsidP="00A349BB">
      <w:pPr>
        <w:pStyle w:val="ListeMaddemi"/>
        <w:rPr>
          <w:rFonts w:asciiTheme="majorHAnsi" w:hAnsiTheme="majorHAnsi"/>
        </w:rPr>
      </w:pPr>
      <w:r w:rsidRPr="00A349BB">
        <w:rPr>
          <w:rFonts w:asciiTheme="majorHAnsi" w:hAnsiTheme="majorHAnsi"/>
        </w:rPr>
        <w:t>Parti, seri veya kod numaralarından en az biri,</w:t>
      </w:r>
    </w:p>
    <w:p w14:paraId="0848E4FD" w14:textId="77777777" w:rsidR="00794BEC" w:rsidRPr="00A349BB" w:rsidRDefault="00794BEC" w:rsidP="00A349BB">
      <w:pPr>
        <w:pStyle w:val="ListeMaddemi"/>
        <w:rPr>
          <w:rFonts w:asciiTheme="majorHAnsi" w:hAnsiTheme="majorHAnsi"/>
        </w:rPr>
      </w:pPr>
      <w:r w:rsidRPr="00A349BB">
        <w:rPr>
          <w:rFonts w:asciiTheme="majorHAnsi" w:hAnsiTheme="majorHAnsi"/>
        </w:rPr>
        <w:t>Büyük ambalaj içerisinde küçük ambalaj adedi,</w:t>
      </w:r>
    </w:p>
    <w:p w14:paraId="6F857D86" w14:textId="41E57F57" w:rsidR="00794BEC" w:rsidRPr="00A349BB" w:rsidRDefault="00794BEC" w:rsidP="00A349BB">
      <w:pPr>
        <w:pStyle w:val="ListeMaddemi"/>
        <w:rPr>
          <w:rFonts w:asciiTheme="majorHAnsi" w:hAnsiTheme="majorHAnsi"/>
        </w:rPr>
      </w:pPr>
      <w:r w:rsidRPr="00A349BB">
        <w:rPr>
          <w:rFonts w:asciiTheme="majorHAnsi" w:hAnsiTheme="majorHAnsi"/>
        </w:rPr>
        <w:t>Firmaca tavsiye edilen son kullanma tarihi</w:t>
      </w:r>
      <w:r w:rsidR="001D0EC3" w:rsidRPr="00A349BB">
        <w:rPr>
          <w:rFonts w:asciiTheme="majorHAnsi" w:hAnsiTheme="majorHAnsi"/>
        </w:rPr>
        <w:t xml:space="preserve"> (ay yıl olarak)</w:t>
      </w:r>
      <w:r w:rsidRPr="00A349BB">
        <w:rPr>
          <w:rFonts w:asciiTheme="majorHAnsi" w:hAnsiTheme="majorHAnsi"/>
        </w:rPr>
        <w:t>,</w:t>
      </w:r>
    </w:p>
    <w:p w14:paraId="6F2D5FAF" w14:textId="35D19BD7" w:rsidR="00794BEC" w:rsidRPr="00A349BB" w:rsidRDefault="00794BEC" w:rsidP="00A349BB">
      <w:pPr>
        <w:pStyle w:val="ListeMaddemi"/>
        <w:rPr>
          <w:rFonts w:asciiTheme="majorHAnsi" w:hAnsiTheme="majorHAnsi"/>
        </w:rPr>
      </w:pPr>
      <w:r w:rsidRPr="00A349BB">
        <w:rPr>
          <w:rFonts w:asciiTheme="majorHAnsi" w:hAnsiTheme="majorHAnsi"/>
        </w:rPr>
        <w:t xml:space="preserve">Net </w:t>
      </w:r>
      <w:r w:rsidR="00EC302E" w:rsidRPr="00A349BB">
        <w:rPr>
          <w:rFonts w:asciiTheme="majorHAnsi" w:hAnsiTheme="majorHAnsi"/>
        </w:rPr>
        <w:t>ağırlığı</w:t>
      </w:r>
      <w:r w:rsidRPr="00A349BB">
        <w:rPr>
          <w:rFonts w:asciiTheme="majorHAnsi" w:hAnsiTheme="majorHAnsi"/>
        </w:rPr>
        <w:t xml:space="preserve"> (kg veya g olarak).</w:t>
      </w:r>
    </w:p>
    <w:p w14:paraId="1AAF89C9" w14:textId="11693751" w:rsidR="00596992" w:rsidRPr="00270B84" w:rsidRDefault="00794BEC" w:rsidP="00A349BB">
      <w:pPr>
        <w:spacing w:before="240"/>
      </w:pPr>
      <w:r w:rsidRPr="00675DFB">
        <w:t xml:space="preserve"> Gerektiğinde bu bilgiler Türkçe’nin yanı sıra yabancı dil</w:t>
      </w:r>
      <w:r w:rsidR="00C93276">
        <w:t>lerde</w:t>
      </w:r>
      <w:r w:rsidRPr="00675DFB">
        <w:t xml:space="preserve"> de yazılabil</w:t>
      </w:r>
      <w:r w:rsidR="00EE15AA">
        <w:t>ir.</w:t>
      </w:r>
      <w:r w:rsidR="00596992" w:rsidRPr="00270B84">
        <w:t xml:space="preserve"> </w:t>
      </w:r>
    </w:p>
    <w:p w14:paraId="5B45964C" w14:textId="77777777" w:rsidR="00596992" w:rsidRPr="00270B84" w:rsidRDefault="00596992" w:rsidP="00596992">
      <w:pPr>
        <w:pStyle w:val="Balk2"/>
      </w:pPr>
      <w:bookmarkStart w:id="65" w:name="_Toc327436409"/>
      <w:bookmarkStart w:id="66" w:name="_Toc526879508"/>
      <w:bookmarkStart w:id="67" w:name="_Toc91057792"/>
      <w:r>
        <w:t>T</w:t>
      </w:r>
      <w:r w:rsidRPr="00270B84">
        <w:t>aşıma</w:t>
      </w:r>
      <w:bookmarkEnd w:id="65"/>
      <w:r>
        <w:t xml:space="preserve"> ve muhafaza</w:t>
      </w:r>
      <w:bookmarkEnd w:id="66"/>
      <w:bookmarkEnd w:id="67"/>
    </w:p>
    <w:p w14:paraId="6DB1C266" w14:textId="2DE86B4B" w:rsidR="00794BEC" w:rsidRDefault="00FD6B5F" w:rsidP="00794BEC">
      <w:r>
        <w:t>Biberler</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4868F795" w:rsidR="00794BEC" w:rsidRDefault="00794BEC" w:rsidP="00794BEC">
      <w:r>
        <w:t xml:space="preserve">İçinde </w:t>
      </w:r>
      <w:r w:rsidR="00FD6B5F">
        <w:t>biber</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A349BB">
      <w:pPr>
        <w:pStyle w:val="Balk1"/>
        <w:spacing w:before="0"/>
      </w:pPr>
      <w:bookmarkStart w:id="68" w:name="_Toc443558622"/>
      <w:bookmarkStart w:id="69" w:name="_Toc526879509"/>
      <w:bookmarkStart w:id="70" w:name="_Toc91057793"/>
      <w:r w:rsidRPr="00270B84">
        <w:lastRenderedPageBreak/>
        <w:t>Çeşitli hükümler</w:t>
      </w:r>
      <w:bookmarkEnd w:id="68"/>
      <w:bookmarkEnd w:id="69"/>
      <w:bookmarkEnd w:id="70"/>
    </w:p>
    <w:p w14:paraId="19CC65D7" w14:textId="5B5BC3E8"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185082">
        <w:t>biberler</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185082">
        <w:rPr>
          <w:rFonts w:cs="Arial"/>
          <w:color w:val="000000"/>
          <w:szCs w:val="20"/>
        </w:rPr>
        <w:t>biberlerin</w:t>
      </w:r>
      <w:r w:rsidR="001D0EC3">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1" w:name="_Toc25858064"/>
      <w:bookmarkStart w:id="72" w:name="_Toc480626623"/>
      <w:bookmarkStart w:id="73" w:name="_Toc91057794"/>
      <w:r>
        <w:lastRenderedPageBreak/>
        <w:t>K</w:t>
      </w:r>
      <w:r w:rsidRPr="00CE1320">
        <w:t>aynaklar</w:t>
      </w:r>
      <w:bookmarkEnd w:id="71"/>
      <w:bookmarkEnd w:id="72"/>
      <w:bookmarkEnd w:id="73"/>
    </w:p>
    <w:p w14:paraId="5C81A39E" w14:textId="6EFE4F1F"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A349BB" w:rsidRDefault="009E7FE7">
      <w:pPr>
        <w:pStyle w:val="BiblioEntry"/>
      </w:pPr>
      <w:r>
        <w:rPr>
          <w:lang w:val="tr-TR"/>
        </w:rPr>
        <w:t>Türk Gıda Kodeksi Gıda Etiketleme ve Tüketicileri Bilgilendirme Yönetmeliği (26.01.2017 tarih ve 29960 mükerrer sayılı Resmi Gazete).</w:t>
      </w:r>
    </w:p>
    <w:p w14:paraId="79404E5E" w14:textId="6FA80EC7" w:rsidR="00794BEC" w:rsidRPr="00A349BB" w:rsidRDefault="00794BEC" w:rsidP="007F1DEA">
      <w:pPr>
        <w:pStyle w:val="BiblioEntry"/>
        <w:rPr>
          <w:lang w:val="tr-TR"/>
        </w:rPr>
      </w:pPr>
      <w:r w:rsidRPr="00F12B8B">
        <w:t xml:space="preserve">Türk </w:t>
      </w:r>
      <w:proofErr w:type="spellStart"/>
      <w:r w:rsidRPr="00F12B8B">
        <w:t>Gıda</w:t>
      </w:r>
      <w:proofErr w:type="spellEnd"/>
      <w:r w:rsidRPr="00F12B8B">
        <w:t xml:space="preserve">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1D4BE37A" w14:textId="646DC5F5" w:rsidR="001D0EC3" w:rsidRPr="00A349BB" w:rsidRDefault="001D0EC3" w:rsidP="007F1DEA">
      <w:pPr>
        <w:pStyle w:val="BiblioEntry"/>
        <w:rPr>
          <w:lang w:val="tr-TR"/>
        </w:rPr>
      </w:pPr>
      <w:r>
        <w:t>ISO 5561, Black caraway and blond caraway, whole - Specification, 1990.</w:t>
      </w:r>
    </w:p>
    <w:p w14:paraId="62503DF0" w14:textId="4255C7C0" w:rsidR="00185082" w:rsidRPr="00185082" w:rsidRDefault="00185082">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Resmi Gazete)</w:t>
      </w:r>
    </w:p>
    <w:sectPr w:rsidR="00185082" w:rsidRPr="00185082"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C937" w14:textId="77777777" w:rsidR="007E2705" w:rsidRDefault="007E2705" w:rsidP="00334A77">
      <w:pPr>
        <w:spacing w:after="0" w:line="240" w:lineRule="auto"/>
      </w:pPr>
      <w:r>
        <w:separator/>
      </w:r>
    </w:p>
  </w:endnote>
  <w:endnote w:type="continuationSeparator" w:id="0">
    <w:p w14:paraId="77BA696E" w14:textId="77777777" w:rsidR="007E2705" w:rsidRDefault="007E2705"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FB2BA7" w:rsidRDefault="00FB2BA7">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7C11743E" w:rsidR="00FB2BA7" w:rsidRDefault="00FB2BA7" w:rsidP="00B2012B">
    <w:pPr>
      <w:pStyle w:val="AltBilgi"/>
      <w:rPr>
        <w:color w:val="0000FF"/>
      </w:rPr>
    </w:pPr>
    <w:r>
      <w:rPr>
        <w:color w:val="FF0000"/>
      </w:rPr>
      <w:t xml:space="preserve">Kaynak: </w:t>
    </w:r>
    <w:fldSimple w:instr=" DOCPROPERTY KAYNAK_STANDART_NUMARASI \* MERGEFORMAT ">
      <w:r w:rsidRPr="00A349BB">
        <w:rPr>
          <w:color w:val="0000FF"/>
        </w:rPr>
        <w:t>TÜRK STANDARDI TASARISI</w:t>
      </w:r>
    </w:fldSimple>
  </w:p>
  <w:p w14:paraId="11259654" w14:textId="0A9E57B1" w:rsidR="00FB2BA7" w:rsidRDefault="00FB2BA7" w:rsidP="00B2012B">
    <w:pPr>
      <w:pStyle w:val="AltBilgi"/>
      <w:rPr>
        <w:color w:val="0000FF"/>
      </w:rPr>
    </w:pPr>
    <w:r>
      <w:rPr>
        <w:color w:val="FF0000"/>
      </w:rPr>
      <w:t xml:space="preserve">İş Program Numarası: </w:t>
    </w:r>
    <w:fldSimple w:instr=" DOCPROPERTY IS_PROGRAM_NUMARASI \* MERGEFORMAT ">
      <w:r w:rsidRPr="00A349BB">
        <w:rPr>
          <w:color w:val="0000FF"/>
        </w:rPr>
        <w:t xml:space="preserve"> 2024/164180</w:t>
      </w:r>
    </w:fldSimple>
  </w:p>
  <w:p w14:paraId="6A04BFF9" w14:textId="70D24370" w:rsidR="00FB2BA7" w:rsidRPr="00CD6F28" w:rsidRDefault="00FB2BA7" w:rsidP="00B2012B">
    <w:pPr>
      <w:pStyle w:val="AltBilgi"/>
      <w:rPr>
        <w:color w:val="0000FF"/>
      </w:rPr>
    </w:pPr>
    <w:r>
      <w:rPr>
        <w:color w:val="FF0000"/>
      </w:rPr>
      <w:t xml:space="preserve">Doküman Tipi: </w:t>
    </w:r>
    <w:fldSimple w:instr=" DOCPROPERTY DOKUMAN_TIPI \* MERGEFORMAT ">
      <w:r w:rsidRPr="00A349BB">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FB2BA7" w:rsidRDefault="00FB2BA7"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14BA48EC" w:rsidR="00FB2BA7" w:rsidRPr="00EE3A3A" w:rsidRDefault="00FB2BA7"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029FA4F8" w:rsidR="00FB2BA7" w:rsidRDefault="00FB2BA7">
    <w:pPr>
      <w:pStyle w:val="AltBilgi"/>
    </w:pPr>
    <w:r>
      <w:fldChar w:fldCharType="begin"/>
    </w:r>
    <w:r>
      <w:instrText xml:space="preserve"> PAGE  \* roman  \* MERGEFORMAT </w:instrText>
    </w:r>
    <w:r>
      <w:fldChar w:fldCharType="separate"/>
    </w:r>
    <w:r w:rsidR="008F7054">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3C2D63BE" w:rsidR="00FB2BA7" w:rsidRPr="00EE3A3A" w:rsidRDefault="00FB2BA7"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vi</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1457BA2D" w:rsidR="00FB2BA7" w:rsidRDefault="00FB2BA7" w:rsidP="00670E43">
        <w:pPr>
          <w:pStyle w:val="AltBilgi"/>
        </w:pPr>
        <w:r>
          <w:t>© TSE – Tüm hakları saklıdır.</w:t>
        </w:r>
        <w:r>
          <w:tab/>
        </w:r>
        <w:r>
          <w:fldChar w:fldCharType="begin"/>
        </w:r>
        <w:r>
          <w:instrText>PAGE   \* MERGEFORMAT</w:instrText>
        </w:r>
        <w:r>
          <w:fldChar w:fldCharType="separate"/>
        </w:r>
        <w:r w:rsidR="0056525E">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7E9A8B57" w:rsidR="00FB2BA7" w:rsidRPr="00EE3A3A" w:rsidRDefault="00FB2BA7" w:rsidP="00267AD9">
    <w:pPr>
      <w:pStyle w:val="AltBilgi"/>
      <w:tabs>
        <w:tab w:val="clear" w:pos="9752"/>
        <w:tab w:val="left" w:pos="0"/>
        <w:tab w:val="right" w:pos="9780"/>
      </w:tabs>
    </w:pPr>
    <w:r>
      <w:fldChar w:fldCharType="begin"/>
    </w:r>
    <w:r>
      <w:instrText xml:space="preserve"> PAGE  \* ARABIC \* CHARFORMAT </w:instrText>
    </w:r>
    <w:r>
      <w:fldChar w:fldCharType="separate"/>
    </w:r>
    <w:r w:rsidR="0056525E">
      <w:rPr>
        <w:noProof/>
      </w:rPr>
      <w:t>10</w:t>
    </w:r>
    <w:r>
      <w:fldChar w:fldCharType="end"/>
    </w:r>
    <w:r>
      <w:tab/>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4C52268A" w:rsidR="00FB2BA7" w:rsidRDefault="00FB2BA7"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56525E">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55FD" w14:textId="77777777" w:rsidR="007E2705" w:rsidRDefault="007E2705" w:rsidP="00334A77">
      <w:pPr>
        <w:spacing w:after="0" w:line="240" w:lineRule="auto"/>
      </w:pPr>
      <w:r>
        <w:separator/>
      </w:r>
    </w:p>
  </w:footnote>
  <w:footnote w:type="continuationSeparator" w:id="0">
    <w:p w14:paraId="0BCF71E4" w14:textId="77777777" w:rsidR="007E2705" w:rsidRDefault="007E2705"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5C64A8C6" w:rsidR="00FB2BA7" w:rsidRPr="008C38F6" w:rsidRDefault="00FB2BA7"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3706</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00125575" w:rsidR="00FB2BA7" w:rsidRPr="004C316B" w:rsidRDefault="00FB2BA7" w:rsidP="00B2012B">
    <w:pPr>
      <w:pStyle w:val="stBilgi"/>
      <w:pBdr>
        <w:bottom w:val="single" w:sz="4" w:space="1" w:color="auto"/>
      </w:pBdr>
      <w:tabs>
        <w:tab w:val="right" w:pos="9781"/>
      </w:tabs>
      <w:rPr>
        <w:b w:val="0"/>
        <w:sz w:val="22"/>
      </w:rPr>
    </w:pPr>
    <w:fldSimple w:instr=" DOCPROPERTY KAYNAK_STANDART_NUMARASI \* MERGEFORMAT ">
      <w:r w:rsidRPr="00A349BB">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proofErr w:type="spellStart"/>
    <w:r>
      <w:rPr>
        <w:b w:val="0"/>
      </w:rPr>
      <w:t>tst</w:t>
    </w:r>
    <w:proofErr w:type="spellEnd"/>
    <w:r>
      <w:rPr>
        <w:b w:val="0"/>
      </w:rPr>
      <w:t xml:space="preserve"> 3706</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FB2BA7" w:rsidRDefault="00FB2BA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76EAA665" w:rsidR="00FB2BA7" w:rsidRPr="00670E43" w:rsidRDefault="00FB2BA7"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A349BB">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3706</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085D5273" w:rsidR="00FB2BA7" w:rsidRPr="00267AD9" w:rsidRDefault="00FB2BA7"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3706</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7F30CA09" w:rsidR="00FB2BA7" w:rsidRPr="008C38F6" w:rsidRDefault="00FB2BA7"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3706</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96728A"/>
    <w:multiLevelType w:val="hybridMultilevel"/>
    <w:tmpl w:val="AE90642E"/>
    <w:lvl w:ilvl="0" w:tplc="6B980DD2">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0"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3"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7"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337295">
    <w:abstractNumId w:val="20"/>
  </w:num>
  <w:num w:numId="2" w16cid:durableId="1470055412">
    <w:abstractNumId w:val="19"/>
  </w:num>
  <w:num w:numId="3" w16cid:durableId="1792359610">
    <w:abstractNumId w:val="30"/>
  </w:num>
  <w:num w:numId="4" w16cid:durableId="1871255368">
    <w:abstractNumId w:val="2"/>
  </w:num>
  <w:num w:numId="5" w16cid:durableId="933712332">
    <w:abstractNumId w:val="3"/>
  </w:num>
  <w:num w:numId="6" w16cid:durableId="443501973">
    <w:abstractNumId w:val="42"/>
  </w:num>
  <w:num w:numId="7" w16cid:durableId="582952924">
    <w:abstractNumId w:val="23"/>
  </w:num>
  <w:num w:numId="8" w16cid:durableId="229579028">
    <w:abstractNumId w:val="53"/>
  </w:num>
  <w:num w:numId="9" w16cid:durableId="1342126055">
    <w:abstractNumId w:val="14"/>
  </w:num>
  <w:num w:numId="10" w16cid:durableId="64619628">
    <w:abstractNumId w:val="36"/>
  </w:num>
  <w:num w:numId="11" w16cid:durableId="1248731323">
    <w:abstractNumId w:val="41"/>
  </w:num>
  <w:num w:numId="12" w16cid:durableId="2073770712">
    <w:abstractNumId w:val="45"/>
  </w:num>
  <w:num w:numId="13" w16cid:durableId="1866013439">
    <w:abstractNumId w:val="49"/>
  </w:num>
  <w:num w:numId="14" w16cid:durableId="1053622566">
    <w:abstractNumId w:val="0"/>
  </w:num>
  <w:num w:numId="15" w16cid:durableId="907424482">
    <w:abstractNumId w:val="22"/>
  </w:num>
  <w:num w:numId="16" w16cid:durableId="1695224718">
    <w:abstractNumId w:val="32"/>
  </w:num>
  <w:num w:numId="17" w16cid:durableId="216211772">
    <w:abstractNumId w:val="13"/>
  </w:num>
  <w:num w:numId="18" w16cid:durableId="1731147929">
    <w:abstractNumId w:val="18"/>
  </w:num>
  <w:num w:numId="19" w16cid:durableId="1992324952">
    <w:abstractNumId w:val="17"/>
  </w:num>
  <w:num w:numId="20" w16cid:durableId="888226711">
    <w:abstractNumId w:val="40"/>
  </w:num>
  <w:num w:numId="21" w16cid:durableId="665787710">
    <w:abstractNumId w:val="8"/>
  </w:num>
  <w:num w:numId="22" w16cid:durableId="1632442239">
    <w:abstractNumId w:val="15"/>
  </w:num>
  <w:num w:numId="23" w16cid:durableId="439960016">
    <w:abstractNumId w:val="4"/>
  </w:num>
  <w:num w:numId="24" w16cid:durableId="1948654392">
    <w:abstractNumId w:val="25"/>
  </w:num>
  <w:num w:numId="25" w16cid:durableId="266889310">
    <w:abstractNumId w:val="46"/>
  </w:num>
  <w:num w:numId="26" w16cid:durableId="309135971">
    <w:abstractNumId w:val="37"/>
  </w:num>
  <w:num w:numId="27" w16cid:durableId="942227655">
    <w:abstractNumId w:val="9"/>
  </w:num>
  <w:num w:numId="28" w16cid:durableId="561597958">
    <w:abstractNumId w:val="5"/>
  </w:num>
  <w:num w:numId="29" w16cid:durableId="1390180603">
    <w:abstractNumId w:val="31"/>
  </w:num>
  <w:num w:numId="30" w16cid:durableId="507716290">
    <w:abstractNumId w:val="7"/>
  </w:num>
  <w:num w:numId="31" w16cid:durableId="1115637615">
    <w:abstractNumId w:val="33"/>
  </w:num>
  <w:num w:numId="32" w16cid:durableId="124206448">
    <w:abstractNumId w:val="50"/>
  </w:num>
  <w:num w:numId="33" w16cid:durableId="1836990102">
    <w:abstractNumId w:val="39"/>
  </w:num>
  <w:num w:numId="34" w16cid:durableId="64031687">
    <w:abstractNumId w:val="29"/>
  </w:num>
  <w:num w:numId="35" w16cid:durableId="58249436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359893847">
    <w:abstractNumId w:val="26"/>
  </w:num>
  <w:num w:numId="37" w16cid:durableId="2088258193">
    <w:abstractNumId w:val="10"/>
  </w:num>
  <w:num w:numId="38" w16cid:durableId="814221843">
    <w:abstractNumId w:val="21"/>
  </w:num>
  <w:num w:numId="39" w16cid:durableId="1688946447">
    <w:abstractNumId w:val="12"/>
  </w:num>
  <w:num w:numId="40" w16cid:durableId="499082025">
    <w:abstractNumId w:val="52"/>
  </w:num>
  <w:num w:numId="41" w16cid:durableId="326441865">
    <w:abstractNumId w:val="47"/>
  </w:num>
  <w:num w:numId="42" w16cid:durableId="1838154997">
    <w:abstractNumId w:val="35"/>
  </w:num>
  <w:num w:numId="43" w16cid:durableId="1261766032">
    <w:abstractNumId w:val="11"/>
  </w:num>
  <w:num w:numId="44" w16cid:durableId="1002778193">
    <w:abstractNumId w:val="27"/>
  </w:num>
  <w:num w:numId="45" w16cid:durableId="1435247359">
    <w:abstractNumId w:val="48"/>
  </w:num>
  <w:num w:numId="46" w16cid:durableId="1488933029">
    <w:abstractNumId w:val="38"/>
  </w:num>
  <w:num w:numId="47" w16cid:durableId="960964527">
    <w:abstractNumId w:val="24"/>
  </w:num>
  <w:num w:numId="48" w16cid:durableId="1132555524">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1355694791">
    <w:abstractNumId w:val="43"/>
  </w:num>
  <w:num w:numId="50" w16cid:durableId="1370565358">
    <w:abstractNumId w:val="51"/>
  </w:num>
  <w:num w:numId="51" w16cid:durableId="475995240">
    <w:abstractNumId w:val="6"/>
  </w:num>
  <w:num w:numId="52" w16cid:durableId="917012383">
    <w:abstractNumId w:val="16"/>
  </w:num>
  <w:num w:numId="53" w16cid:durableId="1568372694">
    <w:abstractNumId w:val="34"/>
  </w:num>
  <w:num w:numId="54" w16cid:durableId="2013100218">
    <w:abstractNumId w:val="44"/>
  </w:num>
  <w:num w:numId="55" w16cid:durableId="175661530">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fpRybNr5BcAWct7nOxmXTM8nmUHg4C1bdC8yUrirh2VHC1pKpujb0jY+tAlGo3RMDkmEdG/FzWYOu35POqmUCQ==" w:salt="l566Ij6VrPLi76pyVsWb3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0863"/>
    <w:rsid w:val="000103B4"/>
    <w:rsid w:val="00013E40"/>
    <w:rsid w:val="0001614B"/>
    <w:rsid w:val="0001621C"/>
    <w:rsid w:val="00023A0B"/>
    <w:rsid w:val="00024428"/>
    <w:rsid w:val="00025741"/>
    <w:rsid w:val="00031CA3"/>
    <w:rsid w:val="00034AF6"/>
    <w:rsid w:val="00047698"/>
    <w:rsid w:val="000544A0"/>
    <w:rsid w:val="000610E8"/>
    <w:rsid w:val="0007756B"/>
    <w:rsid w:val="000813EC"/>
    <w:rsid w:val="0008538C"/>
    <w:rsid w:val="00085C82"/>
    <w:rsid w:val="00092619"/>
    <w:rsid w:val="0009341A"/>
    <w:rsid w:val="000B7BB0"/>
    <w:rsid w:val="000C1481"/>
    <w:rsid w:val="000C4495"/>
    <w:rsid w:val="000D61D2"/>
    <w:rsid w:val="000E5EFA"/>
    <w:rsid w:val="000F1999"/>
    <w:rsid w:val="00105C79"/>
    <w:rsid w:val="00110D36"/>
    <w:rsid w:val="00117B93"/>
    <w:rsid w:val="00134FBC"/>
    <w:rsid w:val="00154764"/>
    <w:rsid w:val="001560E7"/>
    <w:rsid w:val="001639BE"/>
    <w:rsid w:val="00170E8C"/>
    <w:rsid w:val="001773C8"/>
    <w:rsid w:val="00185082"/>
    <w:rsid w:val="001916B1"/>
    <w:rsid w:val="001A0685"/>
    <w:rsid w:val="001A14A3"/>
    <w:rsid w:val="001A2285"/>
    <w:rsid w:val="001A46AE"/>
    <w:rsid w:val="001B6D61"/>
    <w:rsid w:val="001B713B"/>
    <w:rsid w:val="001C5BAF"/>
    <w:rsid w:val="001D0EC3"/>
    <w:rsid w:val="001D2B75"/>
    <w:rsid w:val="001D4BBE"/>
    <w:rsid w:val="001E0822"/>
    <w:rsid w:val="001E4FF7"/>
    <w:rsid w:val="001E5C09"/>
    <w:rsid w:val="001E6075"/>
    <w:rsid w:val="001E7D0A"/>
    <w:rsid w:val="001F19E5"/>
    <w:rsid w:val="002017ED"/>
    <w:rsid w:val="002151F5"/>
    <w:rsid w:val="00221954"/>
    <w:rsid w:val="00222D47"/>
    <w:rsid w:val="00227B0E"/>
    <w:rsid w:val="00242E58"/>
    <w:rsid w:val="00250A05"/>
    <w:rsid w:val="002568E2"/>
    <w:rsid w:val="00267AD9"/>
    <w:rsid w:val="00271255"/>
    <w:rsid w:val="00287722"/>
    <w:rsid w:val="002C418B"/>
    <w:rsid w:val="002D1550"/>
    <w:rsid w:val="002E7238"/>
    <w:rsid w:val="002F075D"/>
    <w:rsid w:val="002F39F1"/>
    <w:rsid w:val="0032367F"/>
    <w:rsid w:val="00326967"/>
    <w:rsid w:val="00332379"/>
    <w:rsid w:val="00334A77"/>
    <w:rsid w:val="00334BED"/>
    <w:rsid w:val="00335B75"/>
    <w:rsid w:val="00347EDB"/>
    <w:rsid w:val="00367141"/>
    <w:rsid w:val="00372339"/>
    <w:rsid w:val="00385346"/>
    <w:rsid w:val="0039039B"/>
    <w:rsid w:val="00394679"/>
    <w:rsid w:val="003A0531"/>
    <w:rsid w:val="003B536C"/>
    <w:rsid w:val="003C4D17"/>
    <w:rsid w:val="003D2B72"/>
    <w:rsid w:val="003D518F"/>
    <w:rsid w:val="003D7E31"/>
    <w:rsid w:val="003D7F43"/>
    <w:rsid w:val="003E20EE"/>
    <w:rsid w:val="00402678"/>
    <w:rsid w:val="004028CA"/>
    <w:rsid w:val="00407B21"/>
    <w:rsid w:val="004107DD"/>
    <w:rsid w:val="00410E04"/>
    <w:rsid w:val="0041273D"/>
    <w:rsid w:val="00413D03"/>
    <w:rsid w:val="00423ACF"/>
    <w:rsid w:val="004252C9"/>
    <w:rsid w:val="004371CF"/>
    <w:rsid w:val="00443F74"/>
    <w:rsid w:val="00443FAF"/>
    <w:rsid w:val="004463A5"/>
    <w:rsid w:val="004515AB"/>
    <w:rsid w:val="004518F1"/>
    <w:rsid w:val="00457B1E"/>
    <w:rsid w:val="004659FF"/>
    <w:rsid w:val="004719EB"/>
    <w:rsid w:val="00472CC1"/>
    <w:rsid w:val="00477561"/>
    <w:rsid w:val="00480813"/>
    <w:rsid w:val="00483579"/>
    <w:rsid w:val="00483EC6"/>
    <w:rsid w:val="00490BBF"/>
    <w:rsid w:val="0049205B"/>
    <w:rsid w:val="004A3A46"/>
    <w:rsid w:val="004B0890"/>
    <w:rsid w:val="004B63E9"/>
    <w:rsid w:val="004C1C57"/>
    <w:rsid w:val="004D29B8"/>
    <w:rsid w:val="004F0352"/>
    <w:rsid w:val="004F3BDB"/>
    <w:rsid w:val="004F5E2C"/>
    <w:rsid w:val="0050768A"/>
    <w:rsid w:val="00507E4E"/>
    <w:rsid w:val="00510E79"/>
    <w:rsid w:val="00524DB2"/>
    <w:rsid w:val="005326BF"/>
    <w:rsid w:val="005523EC"/>
    <w:rsid w:val="00553589"/>
    <w:rsid w:val="005607C5"/>
    <w:rsid w:val="0056525E"/>
    <w:rsid w:val="00573A16"/>
    <w:rsid w:val="0058203A"/>
    <w:rsid w:val="00596992"/>
    <w:rsid w:val="005A6380"/>
    <w:rsid w:val="005C44F4"/>
    <w:rsid w:val="005D1A70"/>
    <w:rsid w:val="005E1C0F"/>
    <w:rsid w:val="005F57C3"/>
    <w:rsid w:val="006074A2"/>
    <w:rsid w:val="00615A2E"/>
    <w:rsid w:val="006214DD"/>
    <w:rsid w:val="00633AFE"/>
    <w:rsid w:val="006356C1"/>
    <w:rsid w:val="006412BD"/>
    <w:rsid w:val="0065762E"/>
    <w:rsid w:val="00670E43"/>
    <w:rsid w:val="00682B23"/>
    <w:rsid w:val="006905E3"/>
    <w:rsid w:val="00693B13"/>
    <w:rsid w:val="006A15A6"/>
    <w:rsid w:val="006B6B58"/>
    <w:rsid w:val="006C0B26"/>
    <w:rsid w:val="006C311A"/>
    <w:rsid w:val="006E4CA8"/>
    <w:rsid w:val="006E7259"/>
    <w:rsid w:val="006F47BB"/>
    <w:rsid w:val="006F6540"/>
    <w:rsid w:val="006F7957"/>
    <w:rsid w:val="007041BA"/>
    <w:rsid w:val="00723994"/>
    <w:rsid w:val="007364D9"/>
    <w:rsid w:val="007379A3"/>
    <w:rsid w:val="0074193E"/>
    <w:rsid w:val="0074215D"/>
    <w:rsid w:val="00745306"/>
    <w:rsid w:val="00754FB2"/>
    <w:rsid w:val="00761268"/>
    <w:rsid w:val="007710B9"/>
    <w:rsid w:val="00772D5B"/>
    <w:rsid w:val="00774406"/>
    <w:rsid w:val="00777A39"/>
    <w:rsid w:val="00777B4D"/>
    <w:rsid w:val="0079115A"/>
    <w:rsid w:val="00794BEC"/>
    <w:rsid w:val="007C193F"/>
    <w:rsid w:val="007D0ABB"/>
    <w:rsid w:val="007D21B9"/>
    <w:rsid w:val="007D3227"/>
    <w:rsid w:val="007E2705"/>
    <w:rsid w:val="007E4156"/>
    <w:rsid w:val="007E4FB7"/>
    <w:rsid w:val="007F0ABD"/>
    <w:rsid w:val="007F1DEA"/>
    <w:rsid w:val="007F6C89"/>
    <w:rsid w:val="00803162"/>
    <w:rsid w:val="00813F88"/>
    <w:rsid w:val="00815339"/>
    <w:rsid w:val="00816316"/>
    <w:rsid w:val="00821A2D"/>
    <w:rsid w:val="00821EE3"/>
    <w:rsid w:val="008423B6"/>
    <w:rsid w:val="00851DE6"/>
    <w:rsid w:val="00856839"/>
    <w:rsid w:val="00857093"/>
    <w:rsid w:val="00857E81"/>
    <w:rsid w:val="00861C74"/>
    <w:rsid w:val="0086498E"/>
    <w:rsid w:val="00867EB4"/>
    <w:rsid w:val="0087276C"/>
    <w:rsid w:val="00873EB2"/>
    <w:rsid w:val="00873F25"/>
    <w:rsid w:val="0087609E"/>
    <w:rsid w:val="008812DE"/>
    <w:rsid w:val="0088311F"/>
    <w:rsid w:val="00890F4E"/>
    <w:rsid w:val="00891CFD"/>
    <w:rsid w:val="008A0D8B"/>
    <w:rsid w:val="008B6C20"/>
    <w:rsid w:val="008C2AB5"/>
    <w:rsid w:val="008C38F6"/>
    <w:rsid w:val="008C61E4"/>
    <w:rsid w:val="008D1FF3"/>
    <w:rsid w:val="008D519B"/>
    <w:rsid w:val="008E7E09"/>
    <w:rsid w:val="008F7054"/>
    <w:rsid w:val="0090131E"/>
    <w:rsid w:val="009027F0"/>
    <w:rsid w:val="0090748D"/>
    <w:rsid w:val="00911D0C"/>
    <w:rsid w:val="00921119"/>
    <w:rsid w:val="00933C81"/>
    <w:rsid w:val="0093567B"/>
    <w:rsid w:val="00937D6D"/>
    <w:rsid w:val="00940D21"/>
    <w:rsid w:val="009737BB"/>
    <w:rsid w:val="009863FA"/>
    <w:rsid w:val="00990188"/>
    <w:rsid w:val="00996093"/>
    <w:rsid w:val="00997DDB"/>
    <w:rsid w:val="009A0411"/>
    <w:rsid w:val="009B2911"/>
    <w:rsid w:val="009B41C5"/>
    <w:rsid w:val="009D065D"/>
    <w:rsid w:val="009D2CF0"/>
    <w:rsid w:val="009D7A96"/>
    <w:rsid w:val="009E01B1"/>
    <w:rsid w:val="009E52FC"/>
    <w:rsid w:val="009E65DC"/>
    <w:rsid w:val="009E72C2"/>
    <w:rsid w:val="009E7FE7"/>
    <w:rsid w:val="00A20C37"/>
    <w:rsid w:val="00A32BC8"/>
    <w:rsid w:val="00A349BB"/>
    <w:rsid w:val="00A4173D"/>
    <w:rsid w:val="00A543BD"/>
    <w:rsid w:val="00A60FE8"/>
    <w:rsid w:val="00A64548"/>
    <w:rsid w:val="00A7157F"/>
    <w:rsid w:val="00A94989"/>
    <w:rsid w:val="00A95C26"/>
    <w:rsid w:val="00AA3468"/>
    <w:rsid w:val="00AA7CDF"/>
    <w:rsid w:val="00AB33C3"/>
    <w:rsid w:val="00AD514B"/>
    <w:rsid w:val="00AD6CBF"/>
    <w:rsid w:val="00AF0491"/>
    <w:rsid w:val="00B131F8"/>
    <w:rsid w:val="00B13F79"/>
    <w:rsid w:val="00B14FC3"/>
    <w:rsid w:val="00B2012B"/>
    <w:rsid w:val="00B24975"/>
    <w:rsid w:val="00B3539C"/>
    <w:rsid w:val="00B52A52"/>
    <w:rsid w:val="00B93BA4"/>
    <w:rsid w:val="00B969FC"/>
    <w:rsid w:val="00BC2C90"/>
    <w:rsid w:val="00BD4F43"/>
    <w:rsid w:val="00BD6873"/>
    <w:rsid w:val="00BE46C0"/>
    <w:rsid w:val="00BE5F1B"/>
    <w:rsid w:val="00BE60D9"/>
    <w:rsid w:val="00C20AC1"/>
    <w:rsid w:val="00C21841"/>
    <w:rsid w:val="00C252E1"/>
    <w:rsid w:val="00C42923"/>
    <w:rsid w:val="00C4498D"/>
    <w:rsid w:val="00C50E04"/>
    <w:rsid w:val="00C54789"/>
    <w:rsid w:val="00C60F03"/>
    <w:rsid w:val="00C645E1"/>
    <w:rsid w:val="00C65821"/>
    <w:rsid w:val="00C830DA"/>
    <w:rsid w:val="00C90BFC"/>
    <w:rsid w:val="00C93276"/>
    <w:rsid w:val="00C9454E"/>
    <w:rsid w:val="00CB2211"/>
    <w:rsid w:val="00CD73E0"/>
    <w:rsid w:val="00CE7FE5"/>
    <w:rsid w:val="00CF2277"/>
    <w:rsid w:val="00CF73DE"/>
    <w:rsid w:val="00CF7BA6"/>
    <w:rsid w:val="00D112F6"/>
    <w:rsid w:val="00D13E9C"/>
    <w:rsid w:val="00D15187"/>
    <w:rsid w:val="00D16050"/>
    <w:rsid w:val="00D30856"/>
    <w:rsid w:val="00D36223"/>
    <w:rsid w:val="00D450A4"/>
    <w:rsid w:val="00D52DA7"/>
    <w:rsid w:val="00D6790C"/>
    <w:rsid w:val="00D77C63"/>
    <w:rsid w:val="00D838B5"/>
    <w:rsid w:val="00D87807"/>
    <w:rsid w:val="00D939C1"/>
    <w:rsid w:val="00DA28BC"/>
    <w:rsid w:val="00DA3164"/>
    <w:rsid w:val="00DA593F"/>
    <w:rsid w:val="00DB26D7"/>
    <w:rsid w:val="00DB60F3"/>
    <w:rsid w:val="00DD0EA4"/>
    <w:rsid w:val="00DD5C33"/>
    <w:rsid w:val="00DE6133"/>
    <w:rsid w:val="00DE7140"/>
    <w:rsid w:val="00E07568"/>
    <w:rsid w:val="00E12D2D"/>
    <w:rsid w:val="00E1441B"/>
    <w:rsid w:val="00E14B8C"/>
    <w:rsid w:val="00E257AD"/>
    <w:rsid w:val="00E45C92"/>
    <w:rsid w:val="00E47932"/>
    <w:rsid w:val="00E6656F"/>
    <w:rsid w:val="00E66EB7"/>
    <w:rsid w:val="00E71707"/>
    <w:rsid w:val="00E72C24"/>
    <w:rsid w:val="00E74E1D"/>
    <w:rsid w:val="00E82FB8"/>
    <w:rsid w:val="00E9187F"/>
    <w:rsid w:val="00EA387D"/>
    <w:rsid w:val="00EA3B2A"/>
    <w:rsid w:val="00EA3C92"/>
    <w:rsid w:val="00EB22D4"/>
    <w:rsid w:val="00EB7581"/>
    <w:rsid w:val="00EC302E"/>
    <w:rsid w:val="00EC6BEF"/>
    <w:rsid w:val="00ED0B68"/>
    <w:rsid w:val="00ED6E9F"/>
    <w:rsid w:val="00EE15AA"/>
    <w:rsid w:val="00EE3A3A"/>
    <w:rsid w:val="00EE3BB8"/>
    <w:rsid w:val="00EF75EF"/>
    <w:rsid w:val="00F03EC5"/>
    <w:rsid w:val="00F05313"/>
    <w:rsid w:val="00F21065"/>
    <w:rsid w:val="00F45438"/>
    <w:rsid w:val="00F529E9"/>
    <w:rsid w:val="00F542FC"/>
    <w:rsid w:val="00F56032"/>
    <w:rsid w:val="00F615E8"/>
    <w:rsid w:val="00F6281F"/>
    <w:rsid w:val="00F71BE2"/>
    <w:rsid w:val="00F71C1A"/>
    <w:rsid w:val="00F80088"/>
    <w:rsid w:val="00F91FE8"/>
    <w:rsid w:val="00FA13CA"/>
    <w:rsid w:val="00FB1246"/>
    <w:rsid w:val="00FB2A8D"/>
    <w:rsid w:val="00FB2B41"/>
    <w:rsid w:val="00FB2BA7"/>
    <w:rsid w:val="00FC7EB0"/>
    <w:rsid w:val="00FD06B1"/>
    <w:rsid w:val="00FD2638"/>
    <w:rsid w:val="00FD49DC"/>
    <w:rsid w:val="00FD6B5F"/>
    <w:rsid w:val="00FE149C"/>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9BB"/>
    <w:pPr>
      <w:spacing w:after="120" w:line="259" w:lineRule="auto"/>
      <w:jc w:val="both"/>
    </w:pPr>
    <w:rPr>
      <w:rFonts w:ascii="Cambria" w:hAnsi="Cambria"/>
    </w:rPr>
  </w:style>
  <w:style w:type="paragraph" w:styleId="Balk1">
    <w:name w:val="heading 1"/>
    <w:aliases w:val="1 Heading,baslık 1"/>
    <w:basedOn w:val="Normal"/>
    <w:next w:val="Normal"/>
    <w:link w:val="Balk1Char"/>
    <w:rsid w:val="00A349BB"/>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A349BB"/>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A349BB"/>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A349BB"/>
    <w:pPr>
      <w:numPr>
        <w:ilvl w:val="3"/>
      </w:numPr>
      <w:tabs>
        <w:tab w:val="clear" w:pos="1080"/>
      </w:tabs>
      <w:outlineLvl w:val="3"/>
    </w:pPr>
  </w:style>
  <w:style w:type="paragraph" w:styleId="Balk5">
    <w:name w:val="heading 5"/>
    <w:basedOn w:val="Balk4"/>
    <w:next w:val="Normal"/>
    <w:link w:val="Balk5Char"/>
    <w:rsid w:val="00A349BB"/>
    <w:pPr>
      <w:numPr>
        <w:ilvl w:val="4"/>
      </w:numPr>
      <w:tabs>
        <w:tab w:val="clear" w:pos="1191"/>
      </w:tabs>
      <w:outlineLvl w:val="4"/>
    </w:pPr>
  </w:style>
  <w:style w:type="paragraph" w:styleId="Balk6">
    <w:name w:val="heading 6"/>
    <w:basedOn w:val="Balk5"/>
    <w:next w:val="Normal"/>
    <w:link w:val="Balk6Char"/>
    <w:rsid w:val="00A349BB"/>
    <w:pPr>
      <w:numPr>
        <w:ilvl w:val="5"/>
      </w:numPr>
      <w:tabs>
        <w:tab w:val="clear" w:pos="1332"/>
      </w:tabs>
      <w:outlineLvl w:val="5"/>
    </w:pPr>
  </w:style>
  <w:style w:type="paragraph" w:styleId="Balk7">
    <w:name w:val="heading 7"/>
    <w:basedOn w:val="Balk6"/>
    <w:next w:val="Normal"/>
    <w:link w:val="Balk7Char"/>
    <w:qFormat/>
    <w:rsid w:val="00A349BB"/>
    <w:pPr>
      <w:numPr>
        <w:ilvl w:val="6"/>
      </w:numPr>
      <w:outlineLvl w:val="6"/>
    </w:pPr>
  </w:style>
  <w:style w:type="paragraph" w:styleId="Balk8">
    <w:name w:val="heading 8"/>
    <w:basedOn w:val="Balk6"/>
    <w:next w:val="Normal"/>
    <w:link w:val="Balk8Char"/>
    <w:qFormat/>
    <w:rsid w:val="00A349BB"/>
    <w:pPr>
      <w:numPr>
        <w:ilvl w:val="7"/>
      </w:numPr>
      <w:outlineLvl w:val="7"/>
    </w:pPr>
  </w:style>
  <w:style w:type="paragraph" w:styleId="Balk9">
    <w:name w:val="heading 9"/>
    <w:basedOn w:val="Balk6"/>
    <w:next w:val="Normal"/>
    <w:link w:val="Balk9Char"/>
    <w:qFormat/>
    <w:rsid w:val="00A349BB"/>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A349BB"/>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A349BB"/>
    <w:rPr>
      <w:rFonts w:ascii="Cambria" w:hAnsi="Cambria"/>
      <w:b/>
      <w:sz w:val="24"/>
    </w:rPr>
  </w:style>
  <w:style w:type="character" w:customStyle="1" w:styleId="Balk3Char">
    <w:name w:val="Başlık 3 Char"/>
    <w:basedOn w:val="VarsaylanParagrafYazTipi"/>
    <w:link w:val="Balk3"/>
    <w:rsid w:val="00A349BB"/>
    <w:rPr>
      <w:rFonts w:ascii="Cambria" w:hAnsi="Cambria"/>
      <w:b/>
    </w:rPr>
  </w:style>
  <w:style w:type="character" w:customStyle="1" w:styleId="Balk4Char">
    <w:name w:val="Başlık 4 Char"/>
    <w:basedOn w:val="VarsaylanParagrafYazTipi"/>
    <w:link w:val="Balk4"/>
    <w:rsid w:val="00A349BB"/>
    <w:rPr>
      <w:rFonts w:ascii="Cambria" w:hAnsi="Cambria"/>
      <w:b/>
    </w:rPr>
  </w:style>
  <w:style w:type="character" w:customStyle="1" w:styleId="Balk5Char">
    <w:name w:val="Başlık 5 Char"/>
    <w:basedOn w:val="VarsaylanParagrafYazTipi"/>
    <w:link w:val="Balk5"/>
    <w:rsid w:val="00A349BB"/>
    <w:rPr>
      <w:rFonts w:ascii="Cambria" w:hAnsi="Cambria"/>
      <w:b/>
    </w:rPr>
  </w:style>
  <w:style w:type="character" w:customStyle="1" w:styleId="Balk6Char">
    <w:name w:val="Başlık 6 Char"/>
    <w:basedOn w:val="VarsaylanParagrafYazTipi"/>
    <w:link w:val="Balk6"/>
    <w:rsid w:val="00A349BB"/>
    <w:rPr>
      <w:rFonts w:ascii="Cambria" w:hAnsi="Cambria"/>
      <w:b/>
    </w:rPr>
  </w:style>
  <w:style w:type="character" w:customStyle="1" w:styleId="Balk7Char">
    <w:name w:val="Başlık 7 Char"/>
    <w:basedOn w:val="VarsaylanParagrafYazTipi"/>
    <w:link w:val="Balk7"/>
    <w:rsid w:val="00A349BB"/>
    <w:rPr>
      <w:rFonts w:ascii="Cambria" w:hAnsi="Cambria"/>
      <w:b/>
    </w:rPr>
  </w:style>
  <w:style w:type="character" w:customStyle="1" w:styleId="Balk8Char">
    <w:name w:val="Başlık 8 Char"/>
    <w:basedOn w:val="VarsaylanParagrafYazTipi"/>
    <w:link w:val="Balk8"/>
    <w:rsid w:val="00A349BB"/>
    <w:rPr>
      <w:rFonts w:ascii="Cambria" w:hAnsi="Cambria"/>
      <w:b/>
    </w:rPr>
  </w:style>
  <w:style w:type="character" w:customStyle="1" w:styleId="Balk9Char">
    <w:name w:val="Başlık 9 Char"/>
    <w:basedOn w:val="VarsaylanParagrafYazTipi"/>
    <w:link w:val="Balk9"/>
    <w:rsid w:val="00A349BB"/>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A349BB"/>
    <w:pPr>
      <w:spacing w:after="0"/>
      <w:ind w:left="113"/>
    </w:pPr>
    <w:rPr>
      <w:rFonts w:ascii="Arial" w:hAnsi="Arial" w:cs="Arial"/>
      <w:b/>
      <w:color w:val="EE1C25"/>
      <w:sz w:val="32"/>
      <w:szCs w:val="26"/>
    </w:rPr>
  </w:style>
  <w:style w:type="paragraph" w:customStyle="1" w:styleId="Normal9">
    <w:name w:val="Normal 9"/>
    <w:basedOn w:val="Normal"/>
    <w:qFormat/>
    <w:rsid w:val="00A349BB"/>
    <w:pPr>
      <w:spacing w:after="0"/>
    </w:pPr>
    <w:rPr>
      <w:sz w:val="18"/>
    </w:rPr>
  </w:style>
  <w:style w:type="paragraph" w:customStyle="1" w:styleId="tseMillinsz">
    <w:name w:val="tseMilliÖnsöz"/>
    <w:basedOn w:val="Normal"/>
    <w:qFormat/>
    <w:rsid w:val="00A349BB"/>
    <w:pPr>
      <w:spacing w:before="960"/>
      <w:jc w:val="center"/>
    </w:pPr>
    <w:rPr>
      <w:b/>
      <w:color w:val="000000"/>
      <w:sz w:val="32"/>
    </w:rPr>
  </w:style>
  <w:style w:type="paragraph" w:styleId="ResimYazs">
    <w:name w:val="caption"/>
    <w:basedOn w:val="Normal"/>
    <w:next w:val="Normal"/>
    <w:qFormat/>
    <w:rsid w:val="00A349BB"/>
    <w:pPr>
      <w:spacing w:before="120"/>
    </w:pPr>
    <w:rPr>
      <w:b/>
    </w:rPr>
  </w:style>
  <w:style w:type="paragraph" w:styleId="Altyaz">
    <w:name w:val="Subtitle"/>
    <w:basedOn w:val="Normal"/>
    <w:link w:val="AltyazChar"/>
    <w:qFormat/>
    <w:rsid w:val="00A349BB"/>
    <w:pPr>
      <w:spacing w:after="60"/>
      <w:jc w:val="center"/>
      <w:outlineLvl w:val="1"/>
    </w:pPr>
    <w:rPr>
      <w:sz w:val="26"/>
    </w:rPr>
  </w:style>
  <w:style w:type="character" w:customStyle="1" w:styleId="AltyazChar">
    <w:name w:val="Altyazı Char"/>
    <w:basedOn w:val="VarsaylanParagrafYazTipi"/>
    <w:link w:val="Altyaz"/>
    <w:rsid w:val="00A349BB"/>
    <w:rPr>
      <w:rFonts w:ascii="Cambria" w:hAnsi="Cambria"/>
      <w:sz w:val="26"/>
    </w:rPr>
  </w:style>
  <w:style w:type="character" w:styleId="Gl">
    <w:name w:val="Strong"/>
    <w:qFormat/>
    <w:rsid w:val="00A349BB"/>
    <w:rPr>
      <w:b/>
      <w:noProof w:val="0"/>
      <w:lang w:val="fr-FR"/>
    </w:rPr>
  </w:style>
  <w:style w:type="character" w:styleId="Vurgu">
    <w:name w:val="Emphasis"/>
    <w:qFormat/>
    <w:rsid w:val="00A349BB"/>
    <w:rPr>
      <w:i/>
      <w:noProof w:val="0"/>
      <w:lang w:val="fr-FR"/>
    </w:rPr>
  </w:style>
  <w:style w:type="paragraph" w:styleId="AralkYok">
    <w:name w:val="No Spacing"/>
    <w:link w:val="AralkYokChar"/>
    <w:uiPriority w:val="1"/>
    <w:qFormat/>
    <w:rsid w:val="00A349BB"/>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A349BB"/>
    <w:rPr>
      <w:rFonts w:ascii="Cambria" w:eastAsia="MS Mincho" w:hAnsi="Cambria" w:cs="Cambria"/>
      <w:sz w:val="20"/>
      <w:szCs w:val="20"/>
      <w:lang w:val="en-GB" w:eastAsia="fr-FR"/>
    </w:rPr>
  </w:style>
  <w:style w:type="paragraph" w:styleId="ListeParagraf">
    <w:name w:val="List Paragraph"/>
    <w:basedOn w:val="Normal"/>
    <w:uiPriority w:val="34"/>
    <w:qFormat/>
    <w:rsid w:val="00A349BB"/>
    <w:pPr>
      <w:ind w:left="720"/>
      <w:contextualSpacing/>
    </w:pPr>
  </w:style>
  <w:style w:type="paragraph" w:styleId="Alnt">
    <w:name w:val="Quote"/>
    <w:basedOn w:val="Normal"/>
    <w:next w:val="Normal"/>
    <w:link w:val="AlntChar"/>
    <w:uiPriority w:val="29"/>
    <w:qFormat/>
    <w:rsid w:val="00A349BB"/>
    <w:rPr>
      <w:i/>
      <w:iCs/>
      <w:color w:val="000000" w:themeColor="text1"/>
    </w:rPr>
  </w:style>
  <w:style w:type="character" w:customStyle="1" w:styleId="AlntChar">
    <w:name w:val="Alıntı Char"/>
    <w:basedOn w:val="VarsaylanParagrafYazTipi"/>
    <w:link w:val="Alnt"/>
    <w:uiPriority w:val="29"/>
    <w:rsid w:val="00A349BB"/>
    <w:rPr>
      <w:rFonts w:ascii="Cambria" w:hAnsi="Cambria"/>
      <w:i/>
      <w:iCs/>
      <w:color w:val="000000" w:themeColor="text1"/>
    </w:rPr>
  </w:style>
  <w:style w:type="paragraph" w:styleId="GlAlnt">
    <w:name w:val="Intense Quote"/>
    <w:basedOn w:val="Normal"/>
    <w:next w:val="Normal"/>
    <w:link w:val="GlAlntChar"/>
    <w:uiPriority w:val="30"/>
    <w:qFormat/>
    <w:rsid w:val="00A349BB"/>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A349BB"/>
    <w:rPr>
      <w:rFonts w:ascii="Cambria" w:hAnsi="Cambria"/>
      <w:b/>
      <w:bCs/>
      <w:i/>
      <w:iCs/>
      <w:color w:val="4F81BD" w:themeColor="accent1"/>
    </w:rPr>
  </w:style>
  <w:style w:type="paragraph" w:styleId="TBal">
    <w:name w:val="TOC Heading"/>
    <w:basedOn w:val="Balk1"/>
    <w:next w:val="Normal"/>
    <w:uiPriority w:val="39"/>
    <w:semiHidden/>
    <w:unhideWhenUsed/>
    <w:qFormat/>
    <w:rsid w:val="00A349BB"/>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A349BB"/>
    <w:pPr>
      <w:tabs>
        <w:tab w:val="left" w:pos="720"/>
        <w:tab w:val="right" w:leader="dot" w:pos="9752"/>
      </w:tabs>
      <w:suppressAutoHyphens/>
      <w:spacing w:before="120"/>
      <w:ind w:left="720" w:right="500" w:hanging="720"/>
    </w:pPr>
    <w:rPr>
      <w:b/>
    </w:rPr>
  </w:style>
  <w:style w:type="paragraph" w:styleId="T2">
    <w:name w:val="toc 2"/>
    <w:basedOn w:val="T1"/>
    <w:next w:val="Normal"/>
    <w:rsid w:val="00A349BB"/>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A349BB"/>
  </w:style>
  <w:style w:type="table" w:styleId="TabloKlavuzu">
    <w:name w:val="Table Grid"/>
    <w:basedOn w:val="NormalTablo"/>
    <w:rsid w:val="00A349BB"/>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A349BB"/>
  </w:style>
  <w:style w:type="character" w:customStyle="1" w:styleId="GvdeMetniChar">
    <w:name w:val="Gövde Metni Char"/>
    <w:basedOn w:val="VarsaylanParagrafYazTipi"/>
    <w:link w:val="GvdeMetni"/>
    <w:rsid w:val="00A349BB"/>
    <w:rPr>
      <w:rFonts w:ascii="Cambria" w:hAnsi="Cambria"/>
    </w:rPr>
  </w:style>
  <w:style w:type="character" w:styleId="Kpr">
    <w:name w:val="Hyperlink"/>
    <w:uiPriority w:val="99"/>
    <w:rsid w:val="00A349BB"/>
    <w:rPr>
      <w:noProof w:val="0"/>
      <w:color w:val="0000FF"/>
      <w:u w:val="single"/>
      <w:lang w:val="fr-FR"/>
    </w:rPr>
  </w:style>
  <w:style w:type="paragraph" w:styleId="AltBilgi">
    <w:name w:val="footer"/>
    <w:basedOn w:val="Normal"/>
    <w:link w:val="AltBilgiChar"/>
    <w:uiPriority w:val="99"/>
    <w:rsid w:val="00A349BB"/>
    <w:pPr>
      <w:tabs>
        <w:tab w:val="right" w:pos="9752"/>
      </w:tabs>
      <w:spacing w:line="220" w:lineRule="exact"/>
    </w:pPr>
  </w:style>
  <w:style w:type="character" w:customStyle="1" w:styleId="AltBilgiChar">
    <w:name w:val="Alt Bilgi Char"/>
    <w:basedOn w:val="VarsaylanParagrafYazTipi"/>
    <w:link w:val="AltBilgi"/>
    <w:uiPriority w:val="99"/>
    <w:rsid w:val="00A349BB"/>
    <w:rPr>
      <w:rFonts w:ascii="Cambria" w:hAnsi="Cambria"/>
    </w:rPr>
  </w:style>
  <w:style w:type="character" w:styleId="SayfaNumaras">
    <w:name w:val="page number"/>
    <w:rsid w:val="00A349BB"/>
    <w:rPr>
      <w:noProof/>
      <w:lang w:val="fr-FR"/>
    </w:rPr>
  </w:style>
  <w:style w:type="paragraph" w:styleId="stBilgi">
    <w:name w:val="header"/>
    <w:basedOn w:val="Normal"/>
    <w:link w:val="stBilgiChar"/>
    <w:uiPriority w:val="99"/>
    <w:rsid w:val="00A349BB"/>
    <w:pPr>
      <w:spacing w:after="740" w:line="220" w:lineRule="exact"/>
    </w:pPr>
    <w:rPr>
      <w:b/>
      <w:sz w:val="24"/>
    </w:rPr>
  </w:style>
  <w:style w:type="character" w:customStyle="1" w:styleId="stBilgiChar">
    <w:name w:val="Üst Bilgi Char"/>
    <w:basedOn w:val="VarsaylanParagrafYazTipi"/>
    <w:link w:val="stBilgi"/>
    <w:uiPriority w:val="99"/>
    <w:rsid w:val="00A349BB"/>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A349BB"/>
    <w:rPr>
      <w:noProof w:val="0"/>
      <w:sz w:val="18"/>
      <w:lang w:val="fr-FR"/>
    </w:rPr>
  </w:style>
  <w:style w:type="paragraph" w:styleId="AklamaMetni">
    <w:name w:val="annotation text"/>
    <w:basedOn w:val="Normal"/>
    <w:link w:val="AklamaMetniChar"/>
    <w:semiHidden/>
    <w:rsid w:val="00A349BB"/>
  </w:style>
  <w:style w:type="character" w:customStyle="1" w:styleId="AklamaMetniChar">
    <w:name w:val="Açıklama Metni Char"/>
    <w:basedOn w:val="VarsaylanParagrafYazTipi"/>
    <w:link w:val="AklamaMetni"/>
    <w:semiHidden/>
    <w:rsid w:val="00A349BB"/>
    <w:rPr>
      <w:rFonts w:ascii="Cambria" w:hAnsi="Cambria"/>
    </w:rPr>
  </w:style>
  <w:style w:type="paragraph" w:styleId="AklamaKonusu">
    <w:name w:val="annotation subject"/>
    <w:basedOn w:val="AklamaMetni"/>
    <w:next w:val="AklamaMetni"/>
    <w:link w:val="AklamaKonusuChar"/>
    <w:rsid w:val="00A349BB"/>
    <w:pPr>
      <w:spacing w:line="240" w:lineRule="auto"/>
    </w:pPr>
    <w:rPr>
      <w:b/>
      <w:bCs/>
    </w:rPr>
  </w:style>
  <w:style w:type="character" w:customStyle="1" w:styleId="AklamaKonusuChar">
    <w:name w:val="Açıklama Konusu Char"/>
    <w:basedOn w:val="AklamaMetniChar"/>
    <w:link w:val="AklamaKonusu"/>
    <w:rsid w:val="00A349BB"/>
    <w:rPr>
      <w:rFonts w:ascii="Cambria" w:hAnsi="Cambria"/>
      <w:b/>
      <w:bCs/>
    </w:rPr>
  </w:style>
  <w:style w:type="paragraph" w:styleId="NormalWeb">
    <w:name w:val="Normal (Web)"/>
    <w:basedOn w:val="Normal"/>
    <w:uiPriority w:val="99"/>
    <w:rsid w:val="00A349BB"/>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A349BB"/>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A349BB"/>
    <w:rPr>
      <w:noProof/>
      <w:position w:val="6"/>
      <w:sz w:val="18"/>
      <w:vertAlign w:val="baseline"/>
      <w:lang w:val="fr-FR"/>
    </w:rPr>
  </w:style>
  <w:style w:type="paragraph" w:customStyle="1" w:styleId="a2">
    <w:name w:val="a2"/>
    <w:basedOn w:val="Balk2"/>
    <w:next w:val="Normal"/>
    <w:rsid w:val="00A349BB"/>
    <w:pPr>
      <w:numPr>
        <w:numId w:val="5"/>
      </w:numPr>
      <w:tabs>
        <w:tab w:val="clear" w:pos="595"/>
      </w:tabs>
      <w:spacing w:before="270" w:line="270" w:lineRule="exact"/>
      <w:ind w:left="499" w:hanging="499"/>
    </w:pPr>
    <w:rPr>
      <w:sz w:val="26"/>
    </w:rPr>
  </w:style>
  <w:style w:type="paragraph" w:customStyle="1" w:styleId="a3">
    <w:name w:val="a3"/>
    <w:basedOn w:val="Balk3"/>
    <w:next w:val="Normal"/>
    <w:rsid w:val="00A349BB"/>
    <w:pPr>
      <w:numPr>
        <w:numId w:val="5"/>
      </w:numPr>
      <w:spacing w:line="250" w:lineRule="exact"/>
    </w:pPr>
    <w:rPr>
      <w:sz w:val="24"/>
    </w:rPr>
  </w:style>
  <w:style w:type="paragraph" w:customStyle="1" w:styleId="a4">
    <w:name w:val="a4"/>
    <w:basedOn w:val="Balk4"/>
    <w:next w:val="Normal"/>
    <w:rsid w:val="00A349BB"/>
    <w:pPr>
      <w:numPr>
        <w:numId w:val="5"/>
      </w:numPr>
      <w:tabs>
        <w:tab w:val="clear" w:pos="1077"/>
      </w:tabs>
      <w:ind w:left="879" w:hanging="879"/>
    </w:pPr>
  </w:style>
  <w:style w:type="paragraph" w:customStyle="1" w:styleId="a5">
    <w:name w:val="a5"/>
    <w:basedOn w:val="Balk5"/>
    <w:next w:val="Normal"/>
    <w:rsid w:val="00A349BB"/>
    <w:pPr>
      <w:numPr>
        <w:numId w:val="5"/>
      </w:numPr>
    </w:pPr>
  </w:style>
  <w:style w:type="paragraph" w:customStyle="1" w:styleId="a6">
    <w:name w:val="a6"/>
    <w:basedOn w:val="Balk6"/>
    <w:next w:val="Normal"/>
    <w:rsid w:val="00A349BB"/>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349BB"/>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349BB"/>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349BB"/>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349BB"/>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A349BB"/>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A349BB"/>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A349BB"/>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A349BB"/>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A349BB"/>
    <w:pPr>
      <w:shd w:val="clear" w:color="auto" w:fill="000080"/>
    </w:pPr>
  </w:style>
  <w:style w:type="character" w:customStyle="1" w:styleId="BelgeBalantlarChar">
    <w:name w:val="Belge Bağlantıları Char"/>
    <w:basedOn w:val="VarsaylanParagrafYazTipi"/>
    <w:link w:val="BelgeBalantlar"/>
    <w:semiHidden/>
    <w:rsid w:val="00A349BB"/>
    <w:rPr>
      <w:rFonts w:ascii="Cambria" w:hAnsi="Cambria"/>
      <w:shd w:val="clear" w:color="auto" w:fill="000080"/>
    </w:rPr>
  </w:style>
  <w:style w:type="paragraph" w:customStyle="1" w:styleId="BiblioEntry">
    <w:name w:val="Biblio Entry"/>
    <w:basedOn w:val="Normal"/>
    <w:rsid w:val="00A349BB"/>
    <w:pPr>
      <w:numPr>
        <w:numId w:val="4"/>
      </w:numPr>
      <w:tabs>
        <w:tab w:val="left" w:pos="663"/>
      </w:tabs>
    </w:pPr>
    <w:rPr>
      <w:lang w:val="en-GB"/>
    </w:rPr>
  </w:style>
  <w:style w:type="paragraph" w:customStyle="1" w:styleId="Definition">
    <w:name w:val="Definition"/>
    <w:basedOn w:val="Normal"/>
    <w:next w:val="Normal"/>
    <w:rsid w:val="00A349BB"/>
  </w:style>
  <w:style w:type="paragraph" w:styleId="DipnotMetni">
    <w:name w:val="footnote text"/>
    <w:basedOn w:val="Normal"/>
    <w:link w:val="DipnotMetniChar"/>
    <w:semiHidden/>
    <w:rsid w:val="00A349BB"/>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A349BB"/>
    <w:rPr>
      <w:rFonts w:ascii="Cambria" w:hAnsi="Cambria"/>
      <w:sz w:val="20"/>
    </w:rPr>
  </w:style>
  <w:style w:type="paragraph" w:styleId="Dizin1">
    <w:name w:val="index 1"/>
    <w:basedOn w:val="Normal"/>
    <w:semiHidden/>
    <w:rsid w:val="00A349BB"/>
    <w:pPr>
      <w:spacing w:line="210" w:lineRule="atLeast"/>
      <w:ind w:left="142" w:hanging="142"/>
    </w:pPr>
    <w:rPr>
      <w:b/>
      <w:sz w:val="20"/>
    </w:rPr>
  </w:style>
  <w:style w:type="paragraph" w:styleId="Dizin2">
    <w:name w:val="index 2"/>
    <w:basedOn w:val="Normal"/>
    <w:next w:val="Normal"/>
    <w:autoRedefine/>
    <w:semiHidden/>
    <w:rsid w:val="00A349BB"/>
    <w:pPr>
      <w:spacing w:line="210" w:lineRule="atLeast"/>
      <w:ind w:left="600" w:hanging="200"/>
    </w:pPr>
    <w:rPr>
      <w:b/>
      <w:sz w:val="20"/>
    </w:rPr>
  </w:style>
  <w:style w:type="paragraph" w:styleId="Dizin3">
    <w:name w:val="index 3"/>
    <w:basedOn w:val="Normal"/>
    <w:next w:val="Normal"/>
    <w:autoRedefine/>
    <w:semiHidden/>
    <w:rsid w:val="00A349BB"/>
    <w:pPr>
      <w:spacing w:line="220" w:lineRule="atLeast"/>
      <w:ind w:left="600" w:hanging="200"/>
    </w:pPr>
    <w:rPr>
      <w:b/>
    </w:rPr>
  </w:style>
  <w:style w:type="paragraph" w:styleId="Dizin4">
    <w:name w:val="index 4"/>
    <w:basedOn w:val="Normal"/>
    <w:next w:val="Normal"/>
    <w:autoRedefine/>
    <w:semiHidden/>
    <w:rsid w:val="00A349BB"/>
    <w:pPr>
      <w:spacing w:line="220" w:lineRule="atLeast"/>
      <w:ind w:left="800" w:hanging="200"/>
    </w:pPr>
    <w:rPr>
      <w:b/>
    </w:rPr>
  </w:style>
  <w:style w:type="paragraph" w:styleId="Dizin5">
    <w:name w:val="index 5"/>
    <w:basedOn w:val="Normal"/>
    <w:next w:val="Normal"/>
    <w:autoRedefine/>
    <w:semiHidden/>
    <w:rsid w:val="00A349BB"/>
    <w:pPr>
      <w:spacing w:line="220" w:lineRule="atLeast"/>
      <w:ind w:left="1000" w:hanging="200"/>
    </w:pPr>
    <w:rPr>
      <w:b/>
    </w:rPr>
  </w:style>
  <w:style w:type="paragraph" w:styleId="Dizin6">
    <w:name w:val="index 6"/>
    <w:basedOn w:val="Normal"/>
    <w:next w:val="Normal"/>
    <w:autoRedefine/>
    <w:semiHidden/>
    <w:rsid w:val="00A349BB"/>
    <w:pPr>
      <w:spacing w:line="220" w:lineRule="atLeast"/>
      <w:ind w:left="1200" w:hanging="200"/>
    </w:pPr>
    <w:rPr>
      <w:b/>
    </w:rPr>
  </w:style>
  <w:style w:type="paragraph" w:styleId="Dizin7">
    <w:name w:val="index 7"/>
    <w:basedOn w:val="Normal"/>
    <w:next w:val="Normal"/>
    <w:autoRedefine/>
    <w:semiHidden/>
    <w:rsid w:val="00A349BB"/>
    <w:pPr>
      <w:spacing w:line="220" w:lineRule="atLeast"/>
      <w:ind w:left="1400" w:hanging="200"/>
    </w:pPr>
    <w:rPr>
      <w:b/>
    </w:rPr>
  </w:style>
  <w:style w:type="paragraph" w:styleId="Dizin8">
    <w:name w:val="index 8"/>
    <w:basedOn w:val="Normal"/>
    <w:next w:val="Normal"/>
    <w:autoRedefine/>
    <w:semiHidden/>
    <w:rsid w:val="00A349BB"/>
    <w:pPr>
      <w:spacing w:line="220" w:lineRule="atLeast"/>
      <w:ind w:left="1600" w:hanging="200"/>
    </w:pPr>
    <w:rPr>
      <w:b/>
    </w:rPr>
  </w:style>
  <w:style w:type="paragraph" w:styleId="Dizin9">
    <w:name w:val="index 9"/>
    <w:basedOn w:val="Normal"/>
    <w:next w:val="Normal"/>
    <w:autoRedefine/>
    <w:semiHidden/>
    <w:rsid w:val="00A349BB"/>
    <w:pPr>
      <w:spacing w:line="220" w:lineRule="atLeast"/>
      <w:ind w:left="1800" w:hanging="200"/>
    </w:pPr>
    <w:rPr>
      <w:b/>
    </w:rPr>
  </w:style>
  <w:style w:type="paragraph" w:styleId="DizinBal">
    <w:name w:val="index heading"/>
    <w:basedOn w:val="Normal"/>
    <w:next w:val="Dizin1"/>
    <w:semiHidden/>
    <w:rsid w:val="00A349BB"/>
    <w:pPr>
      <w:keepNext/>
      <w:spacing w:before="400" w:after="210"/>
      <w:jc w:val="center"/>
    </w:pPr>
  </w:style>
  <w:style w:type="paragraph" w:customStyle="1" w:styleId="dl">
    <w:name w:val="dl"/>
    <w:basedOn w:val="Normal"/>
    <w:rsid w:val="00A349BB"/>
    <w:pPr>
      <w:ind w:left="800" w:hanging="400"/>
    </w:pPr>
  </w:style>
  <w:style w:type="paragraph" w:styleId="DzMetin">
    <w:name w:val="Plain Text"/>
    <w:basedOn w:val="Normal"/>
    <w:link w:val="DzMetinChar"/>
    <w:rsid w:val="00A349BB"/>
    <w:rPr>
      <w:rFonts w:ascii="Courier New" w:hAnsi="Courier New"/>
    </w:rPr>
  </w:style>
  <w:style w:type="character" w:customStyle="1" w:styleId="DzMetinChar">
    <w:name w:val="Düz Metin Char"/>
    <w:basedOn w:val="VarsaylanParagrafYazTipi"/>
    <w:link w:val="DzMetin"/>
    <w:rsid w:val="00A349BB"/>
    <w:rPr>
      <w:rFonts w:ascii="Courier New" w:hAnsi="Courier New"/>
    </w:rPr>
  </w:style>
  <w:style w:type="paragraph" w:customStyle="1" w:styleId="Example">
    <w:name w:val="Example"/>
    <w:basedOn w:val="Normal"/>
    <w:next w:val="Normal"/>
    <w:rsid w:val="00A349BB"/>
    <w:pPr>
      <w:tabs>
        <w:tab w:val="left" w:pos="1360"/>
      </w:tabs>
      <w:spacing w:line="210" w:lineRule="atLeast"/>
    </w:pPr>
    <w:rPr>
      <w:sz w:val="20"/>
    </w:rPr>
  </w:style>
  <w:style w:type="paragraph" w:customStyle="1" w:styleId="Figurefootnote">
    <w:name w:val="Figure footnote"/>
    <w:basedOn w:val="Normal"/>
    <w:rsid w:val="00A349BB"/>
    <w:pPr>
      <w:keepNext/>
      <w:tabs>
        <w:tab w:val="left" w:pos="340"/>
      </w:tabs>
      <w:spacing w:after="60" w:line="210" w:lineRule="atLeast"/>
    </w:pPr>
    <w:rPr>
      <w:sz w:val="20"/>
    </w:rPr>
  </w:style>
  <w:style w:type="paragraph" w:customStyle="1" w:styleId="Figuretitle">
    <w:name w:val="Figure title"/>
    <w:basedOn w:val="Normal"/>
    <w:next w:val="Normal"/>
    <w:rsid w:val="00A349BB"/>
    <w:pPr>
      <w:suppressAutoHyphens/>
      <w:spacing w:before="220" w:after="220"/>
      <w:jc w:val="center"/>
    </w:pPr>
    <w:rPr>
      <w:b/>
    </w:rPr>
  </w:style>
  <w:style w:type="paragraph" w:customStyle="1" w:styleId="nsz">
    <w:name w:val="Önsöz"/>
    <w:basedOn w:val="Normal"/>
    <w:next w:val="Normal"/>
    <w:rsid w:val="00A349BB"/>
  </w:style>
  <w:style w:type="paragraph" w:customStyle="1" w:styleId="nszMetin">
    <w:name w:val="Önsöz Metin"/>
    <w:basedOn w:val="Normal"/>
    <w:rsid w:val="00A349BB"/>
    <w:pPr>
      <w:spacing w:line="240" w:lineRule="atLeast"/>
    </w:pPr>
    <w:rPr>
      <w:rFonts w:eastAsia="Calibri" w:cs="Times New Roman"/>
    </w:rPr>
  </w:style>
  <w:style w:type="paragraph" w:customStyle="1" w:styleId="Formula">
    <w:name w:val="Formula"/>
    <w:basedOn w:val="Normal"/>
    <w:next w:val="Normal"/>
    <w:rsid w:val="00A349BB"/>
    <w:pPr>
      <w:tabs>
        <w:tab w:val="right" w:pos="9752"/>
      </w:tabs>
      <w:spacing w:after="220"/>
      <w:ind w:left="403"/>
    </w:pPr>
  </w:style>
  <w:style w:type="paragraph" w:styleId="HTMLAdresi">
    <w:name w:val="HTML Address"/>
    <w:basedOn w:val="Normal"/>
    <w:link w:val="HTMLAdresiChar"/>
    <w:rsid w:val="00A349BB"/>
    <w:pPr>
      <w:spacing w:line="240" w:lineRule="auto"/>
    </w:pPr>
    <w:rPr>
      <w:i/>
      <w:iCs/>
    </w:rPr>
  </w:style>
  <w:style w:type="character" w:customStyle="1" w:styleId="HTMLAdresiChar">
    <w:name w:val="HTML Adresi Char"/>
    <w:basedOn w:val="VarsaylanParagrafYazTipi"/>
    <w:link w:val="HTMLAdresi"/>
    <w:rsid w:val="00A349BB"/>
    <w:rPr>
      <w:rFonts w:ascii="Cambria" w:hAnsi="Cambria"/>
      <w:i/>
      <w:iCs/>
    </w:rPr>
  </w:style>
  <w:style w:type="paragraph" w:styleId="HTMLncedenBiimlendirilmi">
    <w:name w:val="HTML Preformatted"/>
    <w:basedOn w:val="Normal"/>
    <w:link w:val="HTMLncedenBiimlendirilmiChar"/>
    <w:rsid w:val="00A349BB"/>
    <w:pPr>
      <w:spacing w:line="240" w:lineRule="auto"/>
    </w:pPr>
  </w:style>
  <w:style w:type="character" w:customStyle="1" w:styleId="HTMLncedenBiimlendirilmiChar">
    <w:name w:val="HTML Önceden Biçimlendirilmiş Char"/>
    <w:basedOn w:val="VarsaylanParagrafYazTipi"/>
    <w:link w:val="HTMLncedenBiimlendirilmi"/>
    <w:rsid w:val="00A349BB"/>
    <w:rPr>
      <w:rFonts w:ascii="Cambria" w:hAnsi="Cambria"/>
    </w:rPr>
  </w:style>
  <w:style w:type="paragraph" w:customStyle="1" w:styleId="Introduction">
    <w:name w:val="Introduction"/>
    <w:basedOn w:val="Normal"/>
    <w:next w:val="Normal"/>
    <w:rsid w:val="00A349BB"/>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A349BB"/>
    <w:pPr>
      <w:outlineLvl w:val="0"/>
    </w:pPr>
    <w:rPr>
      <w:color w:val="0000FF"/>
    </w:rPr>
  </w:style>
  <w:style w:type="paragraph" w:styleId="T4">
    <w:name w:val="toc 4"/>
    <w:basedOn w:val="T2"/>
    <w:next w:val="Normal"/>
    <w:semiHidden/>
    <w:rsid w:val="00A349BB"/>
    <w:pPr>
      <w:tabs>
        <w:tab w:val="clear" w:pos="720"/>
        <w:tab w:val="left" w:pos="1140"/>
      </w:tabs>
      <w:ind w:left="1140" w:hanging="1140"/>
    </w:pPr>
  </w:style>
  <w:style w:type="paragraph" w:styleId="T5">
    <w:name w:val="toc 5"/>
    <w:basedOn w:val="T4"/>
    <w:next w:val="Normal"/>
    <w:semiHidden/>
    <w:rsid w:val="00A349BB"/>
  </w:style>
  <w:style w:type="paragraph" w:styleId="T6">
    <w:name w:val="toc 6"/>
    <w:basedOn w:val="T4"/>
    <w:next w:val="Normal"/>
    <w:semiHidden/>
    <w:rsid w:val="00A349BB"/>
    <w:pPr>
      <w:tabs>
        <w:tab w:val="clear" w:pos="1140"/>
        <w:tab w:val="left" w:pos="1440"/>
      </w:tabs>
      <w:ind w:left="1440" w:hanging="1440"/>
    </w:pPr>
  </w:style>
  <w:style w:type="paragraph" w:styleId="T7">
    <w:name w:val="toc 7"/>
    <w:basedOn w:val="T4"/>
    <w:next w:val="Normal"/>
    <w:semiHidden/>
    <w:rsid w:val="00A349BB"/>
    <w:pPr>
      <w:tabs>
        <w:tab w:val="clear" w:pos="1140"/>
        <w:tab w:val="left" w:pos="1440"/>
      </w:tabs>
      <w:ind w:left="1440" w:hanging="1440"/>
    </w:pPr>
  </w:style>
  <w:style w:type="paragraph" w:styleId="T8">
    <w:name w:val="toc 8"/>
    <w:basedOn w:val="T4"/>
    <w:next w:val="Normal"/>
    <w:semiHidden/>
    <w:rsid w:val="00A349BB"/>
    <w:pPr>
      <w:tabs>
        <w:tab w:val="clear" w:pos="1140"/>
        <w:tab w:val="left" w:pos="1440"/>
      </w:tabs>
      <w:ind w:left="1440" w:hanging="1440"/>
    </w:pPr>
  </w:style>
  <w:style w:type="paragraph" w:styleId="T9">
    <w:name w:val="toc 9"/>
    <w:basedOn w:val="T1"/>
    <w:next w:val="Normal"/>
    <w:semiHidden/>
    <w:rsid w:val="00A349BB"/>
    <w:pPr>
      <w:tabs>
        <w:tab w:val="clear" w:pos="720"/>
      </w:tabs>
      <w:ind w:left="0" w:firstLine="0"/>
    </w:pPr>
  </w:style>
  <w:style w:type="paragraph" w:styleId="letistBilgisi">
    <w:name w:val="Message Header"/>
    <w:basedOn w:val="Normal"/>
    <w:link w:val="letistBilgisiChar"/>
    <w:rsid w:val="00A349BB"/>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A349BB"/>
    <w:rPr>
      <w:rFonts w:ascii="Cambria" w:hAnsi="Cambria"/>
      <w:sz w:val="26"/>
      <w:shd w:val="pct20" w:color="auto" w:fill="auto"/>
    </w:rPr>
  </w:style>
  <w:style w:type="paragraph" w:styleId="mza">
    <w:name w:val="Signature"/>
    <w:basedOn w:val="Normal"/>
    <w:link w:val="mzaChar"/>
    <w:rsid w:val="00A349BB"/>
    <w:pPr>
      <w:ind w:left="4252"/>
    </w:pPr>
  </w:style>
  <w:style w:type="character" w:customStyle="1" w:styleId="mzaChar">
    <w:name w:val="İmza Char"/>
    <w:basedOn w:val="VarsaylanParagrafYazTipi"/>
    <w:link w:val="mza"/>
    <w:rsid w:val="00A349BB"/>
    <w:rPr>
      <w:rFonts w:ascii="Cambria" w:hAnsi="Cambria"/>
    </w:rPr>
  </w:style>
  <w:style w:type="character" w:styleId="zlenenKpr">
    <w:name w:val="FollowedHyperlink"/>
    <w:rsid w:val="00A349BB"/>
    <w:rPr>
      <w:noProof w:val="0"/>
      <w:color w:val="800080"/>
      <w:u w:val="single"/>
      <w:lang w:val="fr-FR"/>
    </w:rPr>
  </w:style>
  <w:style w:type="paragraph" w:styleId="Kaynaka">
    <w:name w:val="table of authorities"/>
    <w:basedOn w:val="Normal"/>
    <w:next w:val="Normal"/>
    <w:semiHidden/>
    <w:rsid w:val="00A349BB"/>
    <w:pPr>
      <w:ind w:left="200" w:hanging="200"/>
    </w:pPr>
  </w:style>
  <w:style w:type="paragraph" w:styleId="Kaynaka0">
    <w:name w:val="Bibliography"/>
    <w:basedOn w:val="Normal"/>
    <w:next w:val="Normal"/>
    <w:uiPriority w:val="37"/>
    <w:semiHidden/>
    <w:unhideWhenUsed/>
    <w:rsid w:val="00A349BB"/>
  </w:style>
  <w:style w:type="paragraph" w:styleId="KaynakaBal">
    <w:name w:val="toa heading"/>
    <w:basedOn w:val="Normal"/>
    <w:next w:val="Normal"/>
    <w:semiHidden/>
    <w:rsid w:val="00A349BB"/>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A349BB"/>
    <w:pPr>
      <w:ind w:left="283" w:hanging="283"/>
    </w:pPr>
  </w:style>
  <w:style w:type="paragraph" w:styleId="Liste2">
    <w:name w:val="List 2"/>
    <w:basedOn w:val="Normal"/>
    <w:rsid w:val="00A349BB"/>
    <w:pPr>
      <w:ind w:left="566" w:hanging="283"/>
    </w:pPr>
  </w:style>
  <w:style w:type="paragraph" w:styleId="Liste3">
    <w:name w:val="List 3"/>
    <w:basedOn w:val="Normal"/>
    <w:rsid w:val="00A349BB"/>
    <w:pPr>
      <w:ind w:left="849" w:hanging="283"/>
    </w:pPr>
  </w:style>
  <w:style w:type="paragraph" w:styleId="Liste4">
    <w:name w:val="List 4"/>
    <w:basedOn w:val="Normal"/>
    <w:rsid w:val="00A349BB"/>
    <w:pPr>
      <w:ind w:left="1132" w:hanging="283"/>
    </w:pPr>
  </w:style>
  <w:style w:type="paragraph" w:styleId="Liste5">
    <w:name w:val="List 5"/>
    <w:basedOn w:val="Normal"/>
    <w:rsid w:val="00A349BB"/>
    <w:pPr>
      <w:ind w:left="1415" w:hanging="283"/>
    </w:pPr>
  </w:style>
  <w:style w:type="paragraph" w:styleId="ListeDevam">
    <w:name w:val="List Continue"/>
    <w:basedOn w:val="Normal"/>
    <w:rsid w:val="00A349BB"/>
    <w:pPr>
      <w:numPr>
        <w:numId w:val="7"/>
      </w:numPr>
      <w:tabs>
        <w:tab w:val="left" w:pos="400"/>
      </w:tabs>
    </w:pPr>
  </w:style>
  <w:style w:type="paragraph" w:styleId="ListeDevam2">
    <w:name w:val="List Continue 2"/>
    <w:basedOn w:val="ListeDevam"/>
    <w:rsid w:val="00A349BB"/>
    <w:pPr>
      <w:numPr>
        <w:ilvl w:val="1"/>
      </w:numPr>
      <w:tabs>
        <w:tab w:val="clear" w:pos="400"/>
        <w:tab w:val="left" w:pos="800"/>
      </w:tabs>
    </w:pPr>
  </w:style>
  <w:style w:type="paragraph" w:styleId="ListeDevam3">
    <w:name w:val="List Continue 3"/>
    <w:basedOn w:val="ListeDevam"/>
    <w:rsid w:val="00A349BB"/>
    <w:pPr>
      <w:numPr>
        <w:ilvl w:val="2"/>
      </w:numPr>
      <w:tabs>
        <w:tab w:val="clear" w:pos="400"/>
        <w:tab w:val="left" w:pos="1200"/>
      </w:tabs>
    </w:pPr>
  </w:style>
  <w:style w:type="paragraph" w:styleId="ListeDevam4">
    <w:name w:val="List Continue 4"/>
    <w:basedOn w:val="ListeDevam"/>
    <w:rsid w:val="00A349BB"/>
    <w:pPr>
      <w:numPr>
        <w:ilvl w:val="3"/>
      </w:numPr>
      <w:tabs>
        <w:tab w:val="clear" w:pos="400"/>
        <w:tab w:val="left" w:pos="1600"/>
      </w:tabs>
    </w:pPr>
  </w:style>
  <w:style w:type="paragraph" w:styleId="ListeDevam5">
    <w:name w:val="List Continue 5"/>
    <w:basedOn w:val="Normal"/>
    <w:rsid w:val="00A349BB"/>
    <w:pPr>
      <w:ind w:left="1415"/>
    </w:pPr>
  </w:style>
  <w:style w:type="paragraph" w:styleId="ListeMaddemi">
    <w:name w:val="List Bullet"/>
    <w:basedOn w:val="Normal"/>
    <w:autoRedefine/>
    <w:rsid w:val="00A349BB"/>
    <w:pPr>
      <w:numPr>
        <w:numId w:val="8"/>
      </w:numPr>
      <w:ind w:left="357" w:hanging="357"/>
    </w:pPr>
  </w:style>
  <w:style w:type="paragraph" w:styleId="ListeMaddemi2">
    <w:name w:val="List Bullet 2"/>
    <w:basedOn w:val="Normal"/>
    <w:autoRedefine/>
    <w:rsid w:val="00A349BB"/>
    <w:pPr>
      <w:numPr>
        <w:numId w:val="9"/>
      </w:numPr>
    </w:pPr>
  </w:style>
  <w:style w:type="paragraph" w:styleId="ListeMaddemi3">
    <w:name w:val="List Bullet 3"/>
    <w:basedOn w:val="Normal"/>
    <w:autoRedefine/>
    <w:rsid w:val="00A349BB"/>
    <w:pPr>
      <w:numPr>
        <w:numId w:val="10"/>
      </w:numPr>
      <w:ind w:left="1134"/>
    </w:pPr>
  </w:style>
  <w:style w:type="paragraph" w:styleId="ListeMaddemi4">
    <w:name w:val="List Bullet 4"/>
    <w:basedOn w:val="Normal"/>
    <w:autoRedefine/>
    <w:rsid w:val="00A349BB"/>
    <w:pPr>
      <w:numPr>
        <w:numId w:val="11"/>
      </w:numPr>
      <w:ind w:hanging="437"/>
    </w:pPr>
  </w:style>
  <w:style w:type="paragraph" w:styleId="ListeMaddemi5">
    <w:name w:val="List Bullet 5"/>
    <w:basedOn w:val="Normal"/>
    <w:autoRedefine/>
    <w:rsid w:val="00A349BB"/>
    <w:pPr>
      <w:numPr>
        <w:numId w:val="12"/>
      </w:numPr>
    </w:pPr>
  </w:style>
  <w:style w:type="paragraph" w:styleId="ListeNumaras">
    <w:name w:val="List Number"/>
    <w:basedOn w:val="Normal"/>
    <w:rsid w:val="00A349BB"/>
    <w:pPr>
      <w:numPr>
        <w:numId w:val="13"/>
      </w:numPr>
      <w:tabs>
        <w:tab w:val="clear" w:pos="360"/>
        <w:tab w:val="left" w:pos="400"/>
      </w:tabs>
    </w:pPr>
  </w:style>
  <w:style w:type="paragraph" w:styleId="ListeNumaras2">
    <w:name w:val="List Number 2"/>
    <w:basedOn w:val="Normal"/>
    <w:rsid w:val="00A349BB"/>
    <w:pPr>
      <w:numPr>
        <w:ilvl w:val="1"/>
        <w:numId w:val="13"/>
      </w:numPr>
      <w:tabs>
        <w:tab w:val="left" w:pos="800"/>
      </w:tabs>
    </w:pPr>
  </w:style>
  <w:style w:type="paragraph" w:styleId="ListeNumaras3">
    <w:name w:val="List Number 3"/>
    <w:basedOn w:val="Normal"/>
    <w:rsid w:val="00A349BB"/>
    <w:pPr>
      <w:numPr>
        <w:ilvl w:val="2"/>
        <w:numId w:val="13"/>
      </w:numPr>
      <w:tabs>
        <w:tab w:val="left" w:pos="1200"/>
      </w:tabs>
    </w:pPr>
  </w:style>
  <w:style w:type="paragraph" w:styleId="ListeNumaras4">
    <w:name w:val="List Number 4"/>
    <w:basedOn w:val="Normal"/>
    <w:rsid w:val="00A349BB"/>
    <w:pPr>
      <w:numPr>
        <w:ilvl w:val="3"/>
        <w:numId w:val="13"/>
      </w:numPr>
      <w:tabs>
        <w:tab w:val="left" w:pos="1600"/>
      </w:tabs>
    </w:pPr>
  </w:style>
  <w:style w:type="paragraph" w:styleId="ListeNumaras5">
    <w:name w:val="List Number 5"/>
    <w:basedOn w:val="Normal"/>
    <w:rsid w:val="00A349BB"/>
    <w:pPr>
      <w:numPr>
        <w:numId w:val="14"/>
      </w:numPr>
    </w:pPr>
  </w:style>
  <w:style w:type="paragraph" w:styleId="MakroMetni">
    <w:name w:val="macro"/>
    <w:link w:val="MakroMetniChar"/>
    <w:semiHidden/>
    <w:rsid w:val="00A349BB"/>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A349BB"/>
    <w:rPr>
      <w:rFonts w:ascii="Courier New" w:eastAsia="MS Mincho" w:hAnsi="Courier New" w:cs="Cambria"/>
      <w:sz w:val="20"/>
      <w:szCs w:val="20"/>
      <w:lang w:val="en-GB" w:eastAsia="ja-JP"/>
    </w:rPr>
  </w:style>
  <w:style w:type="paragraph" w:styleId="MektupAdresi">
    <w:name w:val="envelope address"/>
    <w:basedOn w:val="Normal"/>
    <w:rsid w:val="00A349BB"/>
    <w:pPr>
      <w:framePr w:w="7938" w:h="1985" w:hRule="exact" w:hSpace="141" w:wrap="auto" w:hAnchor="page" w:xAlign="center" w:yAlign="bottom"/>
      <w:ind w:left="2835"/>
    </w:pPr>
    <w:rPr>
      <w:sz w:val="26"/>
    </w:rPr>
  </w:style>
  <w:style w:type="paragraph" w:customStyle="1" w:styleId="na2">
    <w:name w:val="na2"/>
    <w:basedOn w:val="a2"/>
    <w:next w:val="Normal"/>
    <w:rsid w:val="00A349BB"/>
    <w:pPr>
      <w:numPr>
        <w:ilvl w:val="0"/>
        <w:numId w:val="20"/>
      </w:numPr>
      <w:ind w:left="641" w:hanging="641"/>
      <w:jc w:val="left"/>
    </w:pPr>
  </w:style>
  <w:style w:type="paragraph" w:customStyle="1" w:styleId="na3">
    <w:name w:val="na3"/>
    <w:basedOn w:val="a3"/>
    <w:next w:val="Normal"/>
    <w:rsid w:val="00A349BB"/>
    <w:pPr>
      <w:numPr>
        <w:ilvl w:val="1"/>
        <w:numId w:val="20"/>
      </w:numPr>
      <w:ind w:left="879" w:hanging="879"/>
      <w:jc w:val="left"/>
    </w:pPr>
  </w:style>
  <w:style w:type="paragraph" w:customStyle="1" w:styleId="na4">
    <w:name w:val="na4"/>
    <w:basedOn w:val="a4"/>
    <w:next w:val="Normal"/>
    <w:rsid w:val="00A349BB"/>
    <w:pPr>
      <w:numPr>
        <w:ilvl w:val="2"/>
        <w:numId w:val="20"/>
      </w:numPr>
      <w:ind w:left="1140" w:hanging="1140"/>
      <w:jc w:val="left"/>
    </w:pPr>
  </w:style>
  <w:style w:type="paragraph" w:customStyle="1" w:styleId="na5">
    <w:name w:val="na5"/>
    <w:basedOn w:val="a5"/>
    <w:next w:val="Normal"/>
    <w:rsid w:val="00A349BB"/>
    <w:pPr>
      <w:numPr>
        <w:ilvl w:val="3"/>
        <w:numId w:val="20"/>
      </w:numPr>
      <w:ind w:left="1304" w:hanging="1304"/>
      <w:jc w:val="left"/>
    </w:pPr>
  </w:style>
  <w:style w:type="paragraph" w:customStyle="1" w:styleId="na6">
    <w:name w:val="na6"/>
    <w:basedOn w:val="a6"/>
    <w:next w:val="Normal"/>
    <w:rsid w:val="00A349BB"/>
    <w:pPr>
      <w:numPr>
        <w:ilvl w:val="4"/>
        <w:numId w:val="20"/>
      </w:numPr>
      <w:ind w:left="1418" w:hanging="1418"/>
      <w:jc w:val="left"/>
    </w:pPr>
  </w:style>
  <w:style w:type="paragraph" w:styleId="NormalGirinti">
    <w:name w:val="Normal Indent"/>
    <w:basedOn w:val="Normal"/>
    <w:rsid w:val="00A349BB"/>
    <w:pPr>
      <w:ind w:left="708"/>
    </w:pPr>
  </w:style>
  <w:style w:type="paragraph" w:styleId="NotBal">
    <w:name w:val="Note Heading"/>
    <w:basedOn w:val="Normal"/>
    <w:next w:val="Normal"/>
    <w:link w:val="NotBalChar"/>
    <w:rsid w:val="00A349BB"/>
  </w:style>
  <w:style w:type="character" w:customStyle="1" w:styleId="NotBalChar">
    <w:name w:val="Not Başlığı Char"/>
    <w:basedOn w:val="VarsaylanParagrafYazTipi"/>
    <w:link w:val="NotBal"/>
    <w:rsid w:val="00A349BB"/>
    <w:rPr>
      <w:rFonts w:ascii="Cambria" w:hAnsi="Cambria"/>
    </w:rPr>
  </w:style>
  <w:style w:type="paragraph" w:customStyle="1" w:styleId="Note">
    <w:name w:val="Note"/>
    <w:basedOn w:val="Normal"/>
    <w:next w:val="Normal"/>
    <w:rsid w:val="00A349BB"/>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A349BB"/>
    <w:pPr>
      <w:tabs>
        <w:tab w:val="left" w:pos="539"/>
      </w:tabs>
    </w:pPr>
  </w:style>
  <w:style w:type="paragraph" w:customStyle="1" w:styleId="p3">
    <w:name w:val="p3"/>
    <w:basedOn w:val="Normal"/>
    <w:next w:val="Normal"/>
    <w:rsid w:val="00A349BB"/>
    <w:pPr>
      <w:tabs>
        <w:tab w:val="left" w:pos="658"/>
      </w:tabs>
    </w:pPr>
  </w:style>
  <w:style w:type="paragraph" w:customStyle="1" w:styleId="p4">
    <w:name w:val="p4"/>
    <w:basedOn w:val="Normal"/>
    <w:next w:val="Normal"/>
    <w:rsid w:val="00A349BB"/>
    <w:pPr>
      <w:tabs>
        <w:tab w:val="left" w:pos="941"/>
      </w:tabs>
    </w:pPr>
  </w:style>
  <w:style w:type="paragraph" w:customStyle="1" w:styleId="p5">
    <w:name w:val="p5"/>
    <w:basedOn w:val="Normal"/>
    <w:next w:val="Normal"/>
    <w:rsid w:val="00A349BB"/>
    <w:pPr>
      <w:tabs>
        <w:tab w:val="left" w:pos="1077"/>
      </w:tabs>
    </w:pPr>
  </w:style>
  <w:style w:type="paragraph" w:customStyle="1" w:styleId="p6">
    <w:name w:val="p6"/>
    <w:basedOn w:val="Normal"/>
    <w:next w:val="Normal"/>
    <w:rsid w:val="00A349BB"/>
    <w:pPr>
      <w:tabs>
        <w:tab w:val="left" w:pos="1191"/>
      </w:tabs>
    </w:pPr>
  </w:style>
  <w:style w:type="paragraph" w:customStyle="1" w:styleId="RefNorm">
    <w:name w:val="RefNorm"/>
    <w:basedOn w:val="Normal"/>
    <w:next w:val="Normal"/>
    <w:rsid w:val="00A349BB"/>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A349BB"/>
    <w:rPr>
      <w:noProof w:val="0"/>
      <w:lang w:val="fr-FR"/>
    </w:rPr>
  </w:style>
  <w:style w:type="paragraph" w:styleId="Selamlama">
    <w:name w:val="Salutation"/>
    <w:basedOn w:val="Normal"/>
    <w:next w:val="Normal"/>
    <w:link w:val="SelamlamaChar"/>
    <w:rsid w:val="00A349BB"/>
  </w:style>
  <w:style w:type="character" w:customStyle="1" w:styleId="SelamlamaChar">
    <w:name w:val="Selamlama Char"/>
    <w:basedOn w:val="VarsaylanParagrafYazTipi"/>
    <w:link w:val="Selamlama"/>
    <w:rsid w:val="00A349BB"/>
    <w:rPr>
      <w:rFonts w:ascii="Cambria" w:hAnsi="Cambria"/>
    </w:rPr>
  </w:style>
  <w:style w:type="character" w:styleId="SonNotBavurusu">
    <w:name w:val="endnote reference"/>
    <w:semiHidden/>
    <w:rsid w:val="00A349BB"/>
    <w:rPr>
      <w:noProof w:val="0"/>
      <w:vertAlign w:val="superscript"/>
      <w:lang w:val="fr-FR"/>
    </w:rPr>
  </w:style>
  <w:style w:type="paragraph" w:styleId="SonNotMetni">
    <w:name w:val="endnote text"/>
    <w:basedOn w:val="Normal"/>
    <w:link w:val="SonNotMetniChar"/>
    <w:semiHidden/>
    <w:rsid w:val="00A349BB"/>
  </w:style>
  <w:style w:type="character" w:customStyle="1" w:styleId="SonNotMetniChar">
    <w:name w:val="Son Not Metni Char"/>
    <w:basedOn w:val="VarsaylanParagrafYazTipi"/>
    <w:link w:val="SonNotMetni"/>
    <w:semiHidden/>
    <w:rsid w:val="00A349BB"/>
    <w:rPr>
      <w:rFonts w:ascii="Cambria" w:hAnsi="Cambria"/>
    </w:rPr>
  </w:style>
  <w:style w:type="paragraph" w:customStyle="1" w:styleId="Special">
    <w:name w:val="Special"/>
    <w:basedOn w:val="Normal"/>
    <w:next w:val="Normal"/>
    <w:rsid w:val="00A349BB"/>
  </w:style>
  <w:style w:type="paragraph" w:styleId="ekillerTablosu">
    <w:name w:val="table of figures"/>
    <w:basedOn w:val="Normal"/>
    <w:next w:val="Normal"/>
    <w:rsid w:val="00A349BB"/>
    <w:pPr>
      <w:ind w:left="851" w:right="499" w:hanging="851"/>
    </w:pPr>
  </w:style>
  <w:style w:type="paragraph" w:customStyle="1" w:styleId="Tablefootnote">
    <w:name w:val="Table footnote"/>
    <w:basedOn w:val="Normal"/>
    <w:rsid w:val="00A349BB"/>
    <w:pPr>
      <w:tabs>
        <w:tab w:val="left" w:pos="340"/>
      </w:tabs>
      <w:spacing w:before="60" w:after="60" w:line="190" w:lineRule="atLeast"/>
    </w:pPr>
    <w:rPr>
      <w:sz w:val="18"/>
    </w:rPr>
  </w:style>
  <w:style w:type="paragraph" w:customStyle="1" w:styleId="Tabletext10">
    <w:name w:val="Table text (10)"/>
    <w:basedOn w:val="Normal"/>
    <w:rsid w:val="00A349BB"/>
    <w:pPr>
      <w:spacing w:before="60" w:after="60"/>
    </w:pPr>
    <w:rPr>
      <w:sz w:val="20"/>
    </w:rPr>
  </w:style>
  <w:style w:type="paragraph" w:customStyle="1" w:styleId="Tabletext7">
    <w:name w:val="Table text (7)"/>
    <w:basedOn w:val="Normal"/>
    <w:rsid w:val="00A349BB"/>
    <w:pPr>
      <w:spacing w:before="60" w:after="60" w:line="170" w:lineRule="atLeast"/>
    </w:pPr>
    <w:rPr>
      <w:sz w:val="14"/>
      <w:szCs w:val="14"/>
    </w:rPr>
  </w:style>
  <w:style w:type="paragraph" w:customStyle="1" w:styleId="Tabletext8">
    <w:name w:val="Table text (8)"/>
    <w:basedOn w:val="Normal"/>
    <w:rsid w:val="00A349BB"/>
    <w:pPr>
      <w:spacing w:before="60" w:after="60" w:line="190" w:lineRule="atLeast"/>
    </w:pPr>
    <w:rPr>
      <w:sz w:val="16"/>
      <w:szCs w:val="16"/>
    </w:rPr>
  </w:style>
  <w:style w:type="paragraph" w:customStyle="1" w:styleId="Tabletext9">
    <w:name w:val="Table text (9)"/>
    <w:basedOn w:val="Normal"/>
    <w:rsid w:val="00A349BB"/>
    <w:pPr>
      <w:spacing w:before="60" w:after="60" w:line="210" w:lineRule="atLeast"/>
    </w:pPr>
    <w:rPr>
      <w:sz w:val="18"/>
      <w:szCs w:val="18"/>
    </w:rPr>
  </w:style>
  <w:style w:type="paragraph" w:customStyle="1" w:styleId="Tabletitle">
    <w:name w:val="Table title"/>
    <w:basedOn w:val="Normal"/>
    <w:next w:val="Normal"/>
    <w:rsid w:val="00A349BB"/>
    <w:pPr>
      <w:keepNext/>
      <w:suppressAutoHyphens/>
      <w:spacing w:before="120" w:line="230" w:lineRule="exact"/>
      <w:jc w:val="center"/>
    </w:pPr>
    <w:rPr>
      <w:b/>
    </w:rPr>
  </w:style>
  <w:style w:type="table" w:customStyle="1" w:styleId="TableFormula">
    <w:name w:val="Table_Formula"/>
    <w:basedOn w:val="NormalTablo"/>
    <w:uiPriority w:val="99"/>
    <w:locked/>
    <w:rsid w:val="00A349BB"/>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A349BB"/>
    <w:rPr>
      <w:noProof/>
      <w:position w:val="6"/>
      <w:sz w:val="16"/>
      <w:lang w:val="tr-TR"/>
    </w:rPr>
  </w:style>
  <w:style w:type="table" w:styleId="Tablo3Befektler1">
    <w:name w:val="Table 3D effects 1"/>
    <w:basedOn w:val="NormalTablo"/>
    <w:rsid w:val="00A349BB"/>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A349BB"/>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A349BB"/>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A349BB"/>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A349BB"/>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A349BB"/>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A349BB"/>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A349B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A349BB"/>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A349BB"/>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A349BB"/>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A349BB"/>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A349BB"/>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A349BB"/>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A349BB"/>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A349BB"/>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A349BB"/>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A349B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A349BB"/>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A349BB"/>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A349BB"/>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A349BB"/>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A349BB"/>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A349BB"/>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A349BB"/>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A349BB"/>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A349BB"/>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A349BB"/>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A349BB"/>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A349BB"/>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A349BB"/>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A349BB"/>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A349BB"/>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A349BB"/>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A349BB"/>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A349BB"/>
  </w:style>
  <w:style w:type="character" w:customStyle="1" w:styleId="TarihChar">
    <w:name w:val="Tarih Char"/>
    <w:basedOn w:val="VarsaylanParagrafYazTipi"/>
    <w:link w:val="Tarih"/>
    <w:rsid w:val="00A349BB"/>
    <w:rPr>
      <w:rFonts w:ascii="Cambria" w:hAnsi="Cambria"/>
    </w:rPr>
  </w:style>
  <w:style w:type="paragraph" w:customStyle="1" w:styleId="Terms">
    <w:name w:val="Term(s)"/>
    <w:basedOn w:val="Normal"/>
    <w:next w:val="Definition"/>
    <w:rsid w:val="00A349BB"/>
    <w:pPr>
      <w:keepNext/>
      <w:suppressAutoHyphens/>
    </w:pPr>
    <w:rPr>
      <w:b/>
    </w:rPr>
  </w:style>
  <w:style w:type="paragraph" w:customStyle="1" w:styleId="TermNum">
    <w:name w:val="TermNum"/>
    <w:basedOn w:val="Normal"/>
    <w:next w:val="Terms"/>
    <w:rsid w:val="00A349BB"/>
    <w:pPr>
      <w:keepNext/>
      <w:spacing w:after="0"/>
    </w:pPr>
    <w:rPr>
      <w:b/>
    </w:rPr>
  </w:style>
  <w:style w:type="character" w:styleId="YerTutucuMetni">
    <w:name w:val="Placeholder Text"/>
    <w:basedOn w:val="VarsaylanParagrafYazTipi"/>
    <w:uiPriority w:val="99"/>
    <w:semiHidden/>
    <w:rsid w:val="00A349BB"/>
    <w:rPr>
      <w:color w:val="808080"/>
    </w:rPr>
  </w:style>
  <w:style w:type="paragraph" w:styleId="ZarfDn">
    <w:name w:val="envelope return"/>
    <w:basedOn w:val="Normal"/>
    <w:rsid w:val="00A349BB"/>
  </w:style>
  <w:style w:type="paragraph" w:customStyle="1" w:styleId="zzISOforeword">
    <w:name w:val="zz ISO foreword"/>
    <w:basedOn w:val="Introduction"/>
    <w:next w:val="Normal"/>
    <w:rsid w:val="00A349BB"/>
  </w:style>
  <w:style w:type="paragraph" w:customStyle="1" w:styleId="zzBiblio">
    <w:name w:val="zzBiblio"/>
    <w:basedOn w:val="Normal"/>
    <w:next w:val="BiblioEntry"/>
    <w:rsid w:val="00A349BB"/>
    <w:pPr>
      <w:pageBreakBefore/>
      <w:spacing w:after="760" w:line="310" w:lineRule="exact"/>
      <w:jc w:val="center"/>
      <w:outlineLvl w:val="0"/>
    </w:pPr>
    <w:rPr>
      <w:b/>
      <w:sz w:val="28"/>
      <w:szCs w:val="28"/>
    </w:rPr>
  </w:style>
  <w:style w:type="paragraph" w:customStyle="1" w:styleId="zzContents">
    <w:name w:val="zzContents"/>
    <w:basedOn w:val="Introduction"/>
    <w:next w:val="T1"/>
    <w:rsid w:val="00A349BB"/>
    <w:pPr>
      <w:tabs>
        <w:tab w:val="clear" w:pos="400"/>
      </w:tabs>
    </w:pPr>
    <w:rPr>
      <w:sz w:val="30"/>
      <w:szCs w:val="30"/>
    </w:rPr>
  </w:style>
  <w:style w:type="paragraph" w:customStyle="1" w:styleId="zzCopyright">
    <w:name w:val="zzCopyright"/>
    <w:basedOn w:val="Normal"/>
    <w:next w:val="Normal"/>
    <w:rsid w:val="00A349BB"/>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A349BB"/>
    <w:pPr>
      <w:spacing w:after="220"/>
      <w:jc w:val="right"/>
    </w:pPr>
    <w:rPr>
      <w:b/>
      <w:color w:val="000000"/>
      <w:sz w:val="26"/>
    </w:rPr>
  </w:style>
  <w:style w:type="paragraph" w:customStyle="1" w:styleId="zzForeword">
    <w:name w:val="zzForeword"/>
    <w:basedOn w:val="Introduction"/>
    <w:next w:val="Normal"/>
    <w:rsid w:val="00A349BB"/>
    <w:pPr>
      <w:tabs>
        <w:tab w:val="clear" w:pos="400"/>
      </w:tabs>
    </w:pPr>
  </w:style>
  <w:style w:type="paragraph" w:customStyle="1" w:styleId="zzHelp">
    <w:name w:val="zzHelp"/>
    <w:basedOn w:val="Normal"/>
    <w:rsid w:val="00A349BB"/>
    <w:rPr>
      <w:color w:val="008000"/>
    </w:rPr>
  </w:style>
  <w:style w:type="paragraph" w:customStyle="1" w:styleId="zzIndex">
    <w:name w:val="zzIndex"/>
    <w:basedOn w:val="zzBiblio"/>
    <w:next w:val="DizinBal"/>
    <w:rsid w:val="00A349BB"/>
    <w:rPr>
      <w:sz w:val="30"/>
      <w:szCs w:val="30"/>
    </w:rPr>
  </w:style>
  <w:style w:type="table" w:customStyle="1" w:styleId="DzTablo11">
    <w:name w:val="Düz Tablo 11"/>
    <w:basedOn w:val="NormalTablo"/>
    <w:uiPriority w:val="41"/>
    <w:rsid w:val="00A349BB"/>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A349BB"/>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A349BB"/>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A349BB"/>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A349BB"/>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A349BB"/>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A349BB"/>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A349BB"/>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A349BB"/>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A349BB"/>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A349BB"/>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A349BB"/>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A349BB"/>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A349BB"/>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A349BB"/>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A349BB"/>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A349BB"/>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A349BB"/>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A349BB"/>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A349B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A349B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A349B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A349B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A349B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A349B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A349B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A349B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A349B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A349B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A349B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A349B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A349B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A349B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A349B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A349B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A349B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A349B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A349B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A349B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A349B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A349B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A349B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A349B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A349B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A349B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A349B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A349B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A349B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A349BB"/>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A349BB"/>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A349BB"/>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A349BB"/>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A349BB"/>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A349BB"/>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A349BB"/>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A349BB"/>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A349BB"/>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A349BB"/>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A349BB"/>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A349BB"/>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A349BB"/>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A349BB"/>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A349BB"/>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A349B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A349B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A349B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A349B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A349B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A349B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A349B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A349BB"/>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A349BB"/>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A349BB"/>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A349BB"/>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A349BB"/>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A349BB"/>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A349BB"/>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A349BB"/>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A349BB"/>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A349BB"/>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A349BB"/>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A349BB"/>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A349BB"/>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A349BB"/>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A349BB"/>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A349BB"/>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A349BB"/>
    <w:pPr>
      <w:spacing w:before="240"/>
      <w:ind w:right="253"/>
      <w:jc w:val="left"/>
    </w:pPr>
    <w:rPr>
      <w:rFonts w:eastAsia="Cambria" w:cs="Arial"/>
      <w:bCs/>
      <w:sz w:val="32"/>
    </w:rPr>
  </w:style>
  <w:style w:type="paragraph" w:customStyle="1" w:styleId="tseTrkStandard">
    <w:name w:val="tseTürkStandardı"/>
    <w:basedOn w:val="Normal"/>
    <w:rsid w:val="00A349BB"/>
    <w:pPr>
      <w:spacing w:after="0"/>
      <w:jc w:val="right"/>
    </w:pPr>
    <w:rPr>
      <w:rFonts w:eastAsia="Cambria" w:cs="Cambria"/>
      <w:b/>
      <w:color w:val="1E569F"/>
      <w:sz w:val="44"/>
    </w:rPr>
  </w:style>
  <w:style w:type="paragraph" w:customStyle="1" w:styleId="tseStandartNo">
    <w:name w:val="tseStandartNo"/>
    <w:basedOn w:val="Normal"/>
    <w:rsid w:val="00A349BB"/>
    <w:pPr>
      <w:spacing w:after="0"/>
      <w:jc w:val="right"/>
    </w:pPr>
    <w:rPr>
      <w:rFonts w:eastAsia="Cambria"/>
      <w:b/>
      <w:color w:val="1E569F"/>
      <w:sz w:val="44"/>
    </w:rPr>
  </w:style>
  <w:style w:type="paragraph" w:customStyle="1" w:styleId="tseStandartTarihi">
    <w:name w:val="tseStandartTarihi"/>
    <w:basedOn w:val="Normal"/>
    <w:rsid w:val="00A349BB"/>
    <w:pPr>
      <w:spacing w:after="0"/>
      <w:jc w:val="right"/>
    </w:pPr>
    <w:rPr>
      <w:rFonts w:eastAsia="Cambria"/>
      <w:b/>
      <w:sz w:val="26"/>
      <w:szCs w:val="26"/>
    </w:rPr>
  </w:style>
  <w:style w:type="paragraph" w:customStyle="1" w:styleId="tseYerine">
    <w:name w:val="tseYerine"/>
    <w:basedOn w:val="Normal"/>
    <w:rsid w:val="00A349BB"/>
    <w:pPr>
      <w:spacing w:after="0"/>
      <w:jc w:val="right"/>
    </w:pPr>
    <w:rPr>
      <w:rFonts w:eastAsia="Cambria"/>
      <w:b/>
      <w:bCs/>
    </w:rPr>
  </w:style>
  <w:style w:type="paragraph" w:customStyle="1" w:styleId="tseICS">
    <w:name w:val="tseICS"/>
    <w:basedOn w:val="Normal"/>
    <w:rsid w:val="00A349BB"/>
    <w:pPr>
      <w:spacing w:after="0"/>
      <w:jc w:val="right"/>
    </w:pPr>
  </w:style>
  <w:style w:type="paragraph" w:customStyle="1" w:styleId="zzCoverEn">
    <w:name w:val="zzCoverEn"/>
    <w:basedOn w:val="zzCoverTr"/>
    <w:rsid w:val="00A349BB"/>
    <w:pPr>
      <w:spacing w:before="0" w:after="0"/>
      <w:ind w:left="130" w:right="255"/>
    </w:pPr>
    <w:rPr>
      <w:sz w:val="24"/>
      <w:szCs w:val="24"/>
      <w:lang w:val="en-GB"/>
    </w:rPr>
  </w:style>
  <w:style w:type="paragraph" w:customStyle="1" w:styleId="zzCoverFr">
    <w:name w:val="zzCoverFr"/>
    <w:basedOn w:val="zzCoverTr"/>
    <w:rsid w:val="00A349BB"/>
    <w:pPr>
      <w:spacing w:before="0" w:after="0"/>
      <w:ind w:left="130" w:right="255"/>
    </w:pPr>
    <w:rPr>
      <w:sz w:val="24"/>
      <w:szCs w:val="24"/>
      <w:lang w:val="fr-FR"/>
    </w:rPr>
  </w:style>
  <w:style w:type="paragraph" w:customStyle="1" w:styleId="zzCoverDe">
    <w:name w:val="zzCoverDe"/>
    <w:basedOn w:val="zzCoverTr"/>
    <w:rsid w:val="00A349BB"/>
    <w:pPr>
      <w:spacing w:before="0" w:after="0"/>
      <w:ind w:left="130" w:right="255"/>
    </w:pPr>
    <w:rPr>
      <w:lang w:val="de-DE"/>
    </w:rPr>
  </w:style>
  <w:style w:type="paragraph" w:customStyle="1" w:styleId="za2">
    <w:name w:val="za2"/>
    <w:basedOn w:val="na2"/>
    <w:rsid w:val="00A349BB"/>
    <w:pPr>
      <w:numPr>
        <w:numId w:val="16"/>
      </w:numPr>
      <w:ind w:left="641" w:hanging="641"/>
    </w:pPr>
  </w:style>
  <w:style w:type="paragraph" w:customStyle="1" w:styleId="za3">
    <w:name w:val="za3"/>
    <w:basedOn w:val="na3"/>
    <w:next w:val="Normal"/>
    <w:rsid w:val="00A349BB"/>
    <w:pPr>
      <w:numPr>
        <w:numId w:val="17"/>
      </w:numPr>
      <w:spacing w:line="240" w:lineRule="exact"/>
      <w:ind w:left="879" w:hanging="879"/>
    </w:pPr>
  </w:style>
  <w:style w:type="paragraph" w:customStyle="1" w:styleId="za4">
    <w:name w:val="za4"/>
    <w:basedOn w:val="na4"/>
    <w:next w:val="Normal"/>
    <w:rsid w:val="00A349BB"/>
    <w:pPr>
      <w:numPr>
        <w:numId w:val="18"/>
      </w:numPr>
      <w:ind w:left="1140" w:hanging="1140"/>
    </w:pPr>
  </w:style>
  <w:style w:type="paragraph" w:customStyle="1" w:styleId="za5">
    <w:name w:val="za5"/>
    <w:basedOn w:val="na5"/>
    <w:next w:val="Normal"/>
    <w:rsid w:val="00A349BB"/>
    <w:pPr>
      <w:numPr>
        <w:numId w:val="19"/>
      </w:numPr>
      <w:ind w:left="1304" w:hanging="1304"/>
    </w:pPr>
  </w:style>
  <w:style w:type="paragraph" w:customStyle="1" w:styleId="za6">
    <w:name w:val="za6"/>
    <w:basedOn w:val="na6"/>
    <w:next w:val="Normal"/>
    <w:rsid w:val="00A349BB"/>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A349BB"/>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A349BB"/>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A349BB"/>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A349BB"/>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A349BB"/>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A349BB"/>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149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tst_3706_Standard_Tasari_Icerik_(DOC)_267533 (2).docx</FileNam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A41C9-C3BF-43C3-8E4D-8E1CF78515E3}">
  <ds:schemaRefs>
    <ds:schemaRef ds:uri="http://schemas.openxmlformats.org/officeDocument/2006/bibliography"/>
  </ds:schemaRefs>
</ds:datastoreItem>
</file>

<file path=customXml/itemProps2.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1BECBB5E-2011-4DBF-A06D-5B958706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5DBE1-6E2B-4F41-893D-FBDB9745A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16</Pages>
  <Words>3133</Words>
  <Characters>19023</Characters>
  <Application>Microsoft Office Word</Application>
  <DocSecurity>0</DocSecurity>
  <Lines>2717</Lines>
  <Paragraphs>1704</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Kazim YILANLIDAG</cp:lastModifiedBy>
  <cp:revision>2</cp:revision>
  <cp:lastPrinted>2023-06-16T11:57:00Z</cp:lastPrinted>
  <dcterms:created xsi:type="dcterms:W3CDTF">2026-01-05T14:16:00Z</dcterms:created>
  <dcterms:modified xsi:type="dcterms:W3CDTF">2026-01-05T14:16:00Z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3706</vt:lpwstr>
  </property>
  <property fmtid="{D5CDD505-2E9C-101B-9397-08002B2CF9AE}" pid="3" name="STANDART_YAYIN_TARIHI">
    <vt:lpwstr> </vt:lpwstr>
  </property>
  <property fmtid="{D5CDD505-2E9C-101B-9397-08002B2CF9AE}" pid="4" name="YERINE_ALDIGI_STANDART">
    <vt:lpwstr>TS TS 3706:2017</vt:lpwstr>
  </property>
  <property fmtid="{D5CDD505-2E9C-101B-9397-08002B2CF9AE}" pid="5" name="ICS_NUMARASI">
    <vt:lpwstr>67.220.10</vt:lpwstr>
  </property>
  <property fmtid="{D5CDD505-2E9C-101B-9397-08002B2CF9AE}" pid="6" name="TURKCE_ADI">
    <vt:lpwstr>Kırmızı biber - Acı, pul (yaprak)</vt:lpwstr>
  </property>
  <property fmtid="{D5CDD505-2E9C-101B-9397-08002B2CF9AE}" pid="7" name="INGILIZCE_ADI">
    <vt:lpwstr>Red pepper (Hot scaled)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2024/164180</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datetime=2026-01-02T06:28:59.877Z</vt:lpwstr>
  </property>
</Properties>
</file>