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A9BF9A" w14:textId="77777777" w:rsidR="00FF3AFB" w:rsidRPr="007D4855" w:rsidRDefault="0023492F" w:rsidP="00B7672D">
      <w:pPr>
        <w:suppressLineNumbers/>
        <w:spacing w:after="0"/>
        <w:ind w:left="3540" w:firstLine="708"/>
        <w:rPr>
          <w:rFonts w:ascii="Times New Roman" w:hAnsi="Times New Roman"/>
          <w:b/>
          <w:spacing w:val="-3"/>
          <w:sz w:val="24"/>
          <w:szCs w:val="24"/>
        </w:rPr>
      </w:pPr>
      <w:r w:rsidRPr="007D4855">
        <w:rPr>
          <w:rFonts w:ascii="Times New Roman" w:hAnsi="Times New Roman"/>
          <w:b/>
          <w:spacing w:val="-3"/>
          <w:sz w:val="24"/>
          <w:szCs w:val="24"/>
        </w:rPr>
        <w:t xml:space="preserve">ÇERÇEVE </w:t>
      </w:r>
      <w:r w:rsidR="00FF3AFB" w:rsidRPr="007D4855">
        <w:rPr>
          <w:rFonts w:ascii="Times New Roman" w:hAnsi="Times New Roman"/>
          <w:b/>
          <w:spacing w:val="-3"/>
          <w:sz w:val="24"/>
          <w:szCs w:val="24"/>
        </w:rPr>
        <w:t>TASLAK KARŞILAŞTIRMA CETVELİ</w:t>
      </w:r>
    </w:p>
    <w:p w14:paraId="5D28628A" w14:textId="77777777" w:rsidR="00FF3AFB" w:rsidRPr="007D4855" w:rsidRDefault="00FF3AFB" w:rsidP="00FF3AFB">
      <w:pPr>
        <w:suppressLineNumbers/>
        <w:spacing w:after="0"/>
        <w:jc w:val="center"/>
        <w:rPr>
          <w:rFonts w:ascii="Times New Roman" w:hAnsi="Times New Roman"/>
          <w:b/>
          <w:spacing w:val="-3"/>
          <w:sz w:val="24"/>
          <w:szCs w:val="24"/>
        </w:rPr>
      </w:pPr>
    </w:p>
    <w:tbl>
      <w:tblPr>
        <w:tblW w:w="1516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68"/>
      </w:tblGrid>
      <w:tr w:rsidR="00FF3AFB" w:rsidRPr="007D4855" w14:paraId="084767C8" w14:textId="77777777" w:rsidTr="00671FD9">
        <w:tc>
          <w:tcPr>
            <w:tcW w:w="15168" w:type="dxa"/>
            <w:tcBorders>
              <w:top w:val="single" w:sz="4" w:space="0" w:color="auto"/>
              <w:left w:val="single" w:sz="4" w:space="0" w:color="auto"/>
              <w:bottom w:val="single" w:sz="4" w:space="0" w:color="auto"/>
              <w:right w:val="single" w:sz="4" w:space="0" w:color="auto"/>
            </w:tcBorders>
            <w:shd w:val="clear" w:color="auto" w:fill="auto"/>
            <w:vAlign w:val="center"/>
          </w:tcPr>
          <w:p w14:paraId="7159420A" w14:textId="77777777" w:rsidR="00FF3AFB" w:rsidRPr="007D4855" w:rsidRDefault="00E674D1" w:rsidP="00E674D1">
            <w:pPr>
              <w:suppressLineNumbers/>
              <w:spacing w:before="120" w:after="120"/>
              <w:jc w:val="center"/>
              <w:rPr>
                <w:rFonts w:ascii="Times New Roman" w:hAnsi="Times New Roman"/>
                <w:b/>
                <w:spacing w:val="-3"/>
                <w:sz w:val="24"/>
                <w:szCs w:val="24"/>
              </w:rPr>
            </w:pPr>
            <w:r w:rsidRPr="007D4855">
              <w:rPr>
                <w:rStyle w:val="Gl"/>
                <w:b/>
                <w:szCs w:val="24"/>
              </w:rPr>
              <w:t xml:space="preserve">TÜTÜN MAMULLERİNİN </w:t>
            </w:r>
            <w:r w:rsidR="00C84ED4" w:rsidRPr="007D4855">
              <w:rPr>
                <w:rStyle w:val="Gl"/>
                <w:b/>
                <w:szCs w:val="24"/>
              </w:rPr>
              <w:t>ÜRETİM VE TİCARETİNE İLİŞKİN USUL VE ESASLAR HAKKINDA YÖNETMELİKTE DEĞİŞİKLİK YAPILMASINA DAİR YÖNETMELİK</w:t>
            </w:r>
            <w:r w:rsidR="00C84ED4" w:rsidRPr="007D4855">
              <w:rPr>
                <w:rFonts w:ascii="Times New Roman" w:hAnsi="Times New Roman"/>
                <w:b/>
                <w:spacing w:val="-3"/>
                <w:sz w:val="24"/>
                <w:szCs w:val="24"/>
              </w:rPr>
              <w:t xml:space="preserve"> </w:t>
            </w:r>
            <w:r w:rsidR="00FF3AFB" w:rsidRPr="007D4855">
              <w:rPr>
                <w:rFonts w:ascii="Times New Roman" w:hAnsi="Times New Roman"/>
                <w:b/>
                <w:spacing w:val="-3"/>
                <w:sz w:val="24"/>
                <w:szCs w:val="24"/>
              </w:rPr>
              <w:t>TASLAĞI KARŞILAŞTIRMA CETVELİ</w:t>
            </w:r>
          </w:p>
        </w:tc>
      </w:tr>
      <w:tr w:rsidR="007F6B90" w:rsidRPr="007D4855" w14:paraId="13ED1BCE" w14:textId="77777777" w:rsidTr="00671FD9">
        <w:tc>
          <w:tcPr>
            <w:tcW w:w="15168" w:type="dxa"/>
            <w:tcBorders>
              <w:top w:val="single" w:sz="4" w:space="0" w:color="auto"/>
              <w:left w:val="single" w:sz="4" w:space="0" w:color="auto"/>
              <w:bottom w:val="single" w:sz="4" w:space="0" w:color="auto"/>
              <w:right w:val="single" w:sz="4" w:space="0" w:color="auto"/>
            </w:tcBorders>
            <w:shd w:val="clear" w:color="auto" w:fill="EDEDED"/>
            <w:vAlign w:val="center"/>
          </w:tcPr>
          <w:p w14:paraId="366517BB" w14:textId="77777777" w:rsidR="007F6B90" w:rsidRPr="007D4855" w:rsidRDefault="00D61328" w:rsidP="003A27D2">
            <w:pPr>
              <w:suppressLineNumbers/>
              <w:spacing w:after="0" w:line="240" w:lineRule="auto"/>
              <w:jc w:val="center"/>
              <w:rPr>
                <w:rFonts w:ascii="Times New Roman" w:hAnsi="Times New Roman"/>
                <w:b/>
                <w:spacing w:val="-3"/>
                <w:sz w:val="24"/>
                <w:szCs w:val="24"/>
              </w:rPr>
            </w:pPr>
            <w:r w:rsidRPr="007D4855">
              <w:rPr>
                <w:rFonts w:ascii="Times New Roman" w:hAnsi="Times New Roman"/>
                <w:b/>
                <w:spacing w:val="-3"/>
                <w:sz w:val="24"/>
                <w:szCs w:val="24"/>
              </w:rPr>
              <w:t>GENEL GEREKÇE</w:t>
            </w:r>
          </w:p>
          <w:p w14:paraId="5F4C43FD" w14:textId="77777777" w:rsidR="00866926" w:rsidRPr="007D4855" w:rsidRDefault="00866926" w:rsidP="003A27D2">
            <w:pPr>
              <w:spacing w:after="0" w:line="240" w:lineRule="auto"/>
              <w:ind w:firstLine="708"/>
              <w:jc w:val="both"/>
              <w:rPr>
                <w:rFonts w:ascii="Times New Roman" w:hAnsi="Times New Roman"/>
                <w:sz w:val="24"/>
                <w:szCs w:val="24"/>
              </w:rPr>
            </w:pPr>
            <w:r w:rsidRPr="007D4855">
              <w:rPr>
                <w:rFonts w:ascii="Times New Roman" w:hAnsi="Times New Roman"/>
                <w:sz w:val="24"/>
                <w:szCs w:val="24"/>
              </w:rPr>
              <w:t xml:space="preserve">4/11/2010 tarihli ve 27749 sayılı Resmi </w:t>
            </w:r>
            <w:proofErr w:type="spellStart"/>
            <w:r w:rsidRPr="007D4855">
              <w:rPr>
                <w:rFonts w:ascii="Times New Roman" w:hAnsi="Times New Roman"/>
                <w:sz w:val="24"/>
                <w:szCs w:val="24"/>
              </w:rPr>
              <w:t>Gazete’de</w:t>
            </w:r>
            <w:proofErr w:type="spellEnd"/>
            <w:r w:rsidRPr="007D4855">
              <w:rPr>
                <w:rFonts w:ascii="Times New Roman" w:hAnsi="Times New Roman"/>
                <w:sz w:val="24"/>
                <w:szCs w:val="24"/>
              </w:rPr>
              <w:t xml:space="preserve"> yayımlanan “Tütün Mamullerinin Üretim ve Ticaretine İlişkin Usul ve Esaslar Hakkında </w:t>
            </w:r>
            <w:proofErr w:type="spellStart"/>
            <w:r w:rsidRPr="007D4855">
              <w:rPr>
                <w:rFonts w:ascii="Times New Roman" w:hAnsi="Times New Roman"/>
                <w:sz w:val="24"/>
                <w:szCs w:val="24"/>
              </w:rPr>
              <w:t>Yönetmelik”in</w:t>
            </w:r>
            <w:proofErr w:type="spellEnd"/>
            <w:r w:rsidRPr="007D4855">
              <w:rPr>
                <w:rFonts w:ascii="Times New Roman" w:hAnsi="Times New Roman"/>
                <w:sz w:val="24"/>
                <w:szCs w:val="24"/>
              </w:rPr>
              <w:t xml:space="preserve"> uygulanmasında karşılaşılan sorunların giderilmesine yönelik anılan Yönetmeliğin ilgili hükümlerinde değişiklik yapılması gereği </w:t>
            </w:r>
            <w:proofErr w:type="gramStart"/>
            <w:r w:rsidRPr="007D4855">
              <w:rPr>
                <w:rFonts w:ascii="Times New Roman" w:hAnsi="Times New Roman"/>
                <w:sz w:val="24"/>
                <w:szCs w:val="24"/>
              </w:rPr>
              <w:t>hasıl</w:t>
            </w:r>
            <w:proofErr w:type="gramEnd"/>
            <w:r w:rsidRPr="007D4855">
              <w:rPr>
                <w:rFonts w:ascii="Times New Roman" w:hAnsi="Times New Roman"/>
                <w:sz w:val="24"/>
                <w:szCs w:val="24"/>
              </w:rPr>
              <w:t xml:space="preserve"> olmuştur. </w:t>
            </w:r>
          </w:p>
          <w:p w14:paraId="0BD91FB3" w14:textId="77777777" w:rsidR="00866926" w:rsidRPr="007D4855" w:rsidRDefault="00866926" w:rsidP="003A27D2">
            <w:pPr>
              <w:spacing w:after="0" w:line="240" w:lineRule="auto"/>
              <w:ind w:firstLine="708"/>
              <w:jc w:val="both"/>
              <w:rPr>
                <w:rFonts w:ascii="Times New Roman" w:hAnsi="Times New Roman"/>
                <w:sz w:val="24"/>
                <w:szCs w:val="24"/>
              </w:rPr>
            </w:pPr>
            <w:r w:rsidRPr="007D4855">
              <w:rPr>
                <w:rFonts w:ascii="Times New Roman" w:hAnsi="Times New Roman"/>
                <w:sz w:val="24"/>
                <w:szCs w:val="24"/>
              </w:rPr>
              <w:t>Bu kapsamda;</w:t>
            </w:r>
          </w:p>
          <w:p w14:paraId="23A1C0E3" w14:textId="77777777" w:rsidR="00866926" w:rsidRPr="007D4855" w:rsidRDefault="00866926" w:rsidP="003A27D2">
            <w:pPr>
              <w:spacing w:after="0" w:line="240" w:lineRule="auto"/>
              <w:ind w:firstLine="708"/>
              <w:jc w:val="both"/>
              <w:rPr>
                <w:rFonts w:ascii="Times New Roman" w:hAnsi="Times New Roman"/>
                <w:sz w:val="24"/>
                <w:szCs w:val="24"/>
              </w:rPr>
            </w:pPr>
            <w:r w:rsidRPr="007D4855">
              <w:rPr>
                <w:rFonts w:ascii="Times New Roman" w:hAnsi="Times New Roman"/>
                <w:sz w:val="24"/>
                <w:szCs w:val="24"/>
              </w:rPr>
              <w:t xml:space="preserve">Anılan Yönetmelikte farklı maddelerde geçen “filtre” ve “piyasaya arz ambalajı” ibarelerine açıklık getirilmesi amacıyla bu ibarelerin tanımı yapılmıştır. </w:t>
            </w:r>
          </w:p>
          <w:p w14:paraId="0F719A69" w14:textId="77777777" w:rsidR="00866926" w:rsidRPr="007D4855" w:rsidRDefault="00866926" w:rsidP="003A27D2">
            <w:pPr>
              <w:spacing w:after="0" w:line="240" w:lineRule="auto"/>
              <w:ind w:firstLine="743"/>
              <w:jc w:val="both"/>
              <w:rPr>
                <w:rFonts w:ascii="Times New Roman" w:hAnsi="Times New Roman"/>
                <w:sz w:val="24"/>
                <w:szCs w:val="24"/>
              </w:rPr>
            </w:pPr>
            <w:r w:rsidRPr="007D4855">
              <w:rPr>
                <w:rFonts w:ascii="Times New Roman" w:hAnsi="Times New Roman"/>
                <w:sz w:val="24"/>
                <w:szCs w:val="24"/>
              </w:rPr>
              <w:t>4733 sayılı Kanunda 7423 sayılı Kanunla yapılan değişiklikle getirilen sektörde yer alan firmalardan teminat alınmasını düzenleyen Yönetmeliğin bazı hükümlerinin daha anlaşılır kılınması amacıyla değişiklik yapılmıştır.</w:t>
            </w:r>
          </w:p>
          <w:p w14:paraId="143D6EBC" w14:textId="77777777" w:rsidR="00866926" w:rsidRPr="007D4855" w:rsidRDefault="00866926" w:rsidP="003A27D2">
            <w:pPr>
              <w:spacing w:after="0" w:line="240" w:lineRule="auto"/>
              <w:ind w:firstLine="708"/>
              <w:jc w:val="both"/>
              <w:rPr>
                <w:rFonts w:ascii="Times New Roman" w:hAnsi="Times New Roman"/>
                <w:sz w:val="24"/>
                <w:szCs w:val="24"/>
              </w:rPr>
            </w:pPr>
            <w:r w:rsidRPr="007D4855">
              <w:rPr>
                <w:rFonts w:ascii="Times New Roman" w:hAnsi="Times New Roman"/>
                <w:sz w:val="24"/>
                <w:szCs w:val="24"/>
              </w:rPr>
              <w:t xml:space="preserve">11/9/2020 tarihli ve 31241 sayılı Resmî </w:t>
            </w:r>
            <w:proofErr w:type="spellStart"/>
            <w:r w:rsidRPr="007D4855">
              <w:rPr>
                <w:rFonts w:ascii="Times New Roman" w:hAnsi="Times New Roman"/>
                <w:sz w:val="24"/>
                <w:szCs w:val="24"/>
              </w:rPr>
              <w:t>Gazete’de</w:t>
            </w:r>
            <w:proofErr w:type="spellEnd"/>
            <w:r w:rsidRPr="007D4855">
              <w:rPr>
                <w:rFonts w:ascii="Times New Roman" w:hAnsi="Times New Roman"/>
                <w:sz w:val="24"/>
                <w:szCs w:val="24"/>
              </w:rPr>
              <w:t xml:space="preserve"> yayımlanan Tütün Mamulleri, Makaron, Yaprak Sigara Kâğıdı ve Alkollü İçkilerde Ürün İzleme Sistemi Uygulama Genel Tebliği kapsamında ürün izleme sisteminin kurulumuna ilişkin düzenleme ayrıntılandırılarak revize edilmiştir.    </w:t>
            </w:r>
          </w:p>
          <w:p w14:paraId="13CDEBCE" w14:textId="77777777" w:rsidR="00866926" w:rsidRPr="007D4855" w:rsidRDefault="00866926" w:rsidP="003A27D2">
            <w:pPr>
              <w:spacing w:after="0" w:line="240" w:lineRule="auto"/>
              <w:ind w:firstLine="708"/>
              <w:jc w:val="both"/>
              <w:rPr>
                <w:rFonts w:ascii="Times New Roman" w:hAnsi="Times New Roman"/>
                <w:sz w:val="24"/>
                <w:szCs w:val="24"/>
              </w:rPr>
            </w:pPr>
            <w:r w:rsidRPr="007D4855">
              <w:rPr>
                <w:rFonts w:ascii="Times New Roman" w:hAnsi="Times New Roman"/>
                <w:sz w:val="24"/>
                <w:szCs w:val="24"/>
              </w:rPr>
              <w:t xml:space="preserve">Farklı kategorilerdeki tütün mamullerinin aynı tesiste birlikte üretilebilmesine </w:t>
            </w:r>
            <w:proofErr w:type="gramStart"/>
            <w:r w:rsidRPr="007D4855">
              <w:rPr>
                <w:rFonts w:ascii="Times New Roman" w:hAnsi="Times New Roman"/>
                <w:sz w:val="24"/>
                <w:szCs w:val="24"/>
              </w:rPr>
              <w:t>imkan</w:t>
            </w:r>
            <w:proofErr w:type="gramEnd"/>
            <w:r w:rsidRPr="007D4855">
              <w:rPr>
                <w:rFonts w:ascii="Times New Roman" w:hAnsi="Times New Roman"/>
                <w:sz w:val="24"/>
                <w:szCs w:val="24"/>
              </w:rPr>
              <w:t xml:space="preserve"> tanıyan madde hükmü</w:t>
            </w:r>
            <w:r w:rsidR="00942F69" w:rsidRPr="007D4855">
              <w:rPr>
                <w:rFonts w:ascii="Times New Roman" w:hAnsi="Times New Roman"/>
                <w:sz w:val="24"/>
                <w:szCs w:val="24"/>
              </w:rPr>
              <w:t>,</w:t>
            </w:r>
            <w:r w:rsidRPr="007D4855">
              <w:rPr>
                <w:rFonts w:ascii="Times New Roman" w:hAnsi="Times New Roman"/>
                <w:sz w:val="24"/>
                <w:szCs w:val="24"/>
              </w:rPr>
              <w:t xml:space="preserve"> uygulamada karşılaşılan sorunlar nedeniyle yürürlükten kaldırılmıştır. </w:t>
            </w:r>
          </w:p>
          <w:p w14:paraId="5DDBF894" w14:textId="77777777" w:rsidR="00866926" w:rsidRPr="007D4855" w:rsidRDefault="00866926" w:rsidP="003A27D2">
            <w:pPr>
              <w:spacing w:after="0" w:line="240" w:lineRule="auto"/>
              <w:ind w:firstLine="708"/>
              <w:jc w:val="both"/>
              <w:rPr>
                <w:rFonts w:ascii="Times New Roman" w:hAnsi="Times New Roman"/>
                <w:b/>
                <w:sz w:val="24"/>
                <w:szCs w:val="24"/>
              </w:rPr>
            </w:pPr>
            <w:r w:rsidRPr="007D4855">
              <w:rPr>
                <w:rFonts w:ascii="Times New Roman" w:hAnsi="Times New Roman"/>
                <w:sz w:val="24"/>
                <w:szCs w:val="24"/>
              </w:rPr>
              <w:t xml:space="preserve">Kayıt dışılığın önlenmesi, piyasa güvenliği ve takibinin sağlanmasına yönelik düzenlemeler kapsamında tütün mamulleri hammadde ve mamul ambarlarının kurulmasına ilişkin madde hükmü ile ihracata ilişkin hükümler yeniden düzenlenmiş, ihracatta uygulamada karşılaşılan sorunların giderilmesine yönelik değişiklikler yapılmıştır. </w:t>
            </w:r>
          </w:p>
          <w:p w14:paraId="5ADC2F30" w14:textId="77777777" w:rsidR="00866926" w:rsidRPr="007D4855" w:rsidRDefault="00866926" w:rsidP="003A27D2">
            <w:pPr>
              <w:spacing w:after="0" w:line="240" w:lineRule="auto"/>
              <w:ind w:firstLine="708"/>
              <w:jc w:val="both"/>
              <w:rPr>
                <w:rFonts w:ascii="Times New Roman" w:hAnsi="Times New Roman"/>
                <w:sz w:val="24"/>
                <w:szCs w:val="24"/>
              </w:rPr>
            </w:pPr>
            <w:r w:rsidRPr="007D4855">
              <w:rPr>
                <w:rFonts w:ascii="Times New Roman" w:hAnsi="Times New Roman"/>
                <w:sz w:val="24"/>
                <w:szCs w:val="24"/>
              </w:rPr>
              <w:t xml:space="preserve">Yönetmeliğin “tütün”, “sigara </w:t>
            </w:r>
            <w:proofErr w:type="gramStart"/>
            <w:r w:rsidRPr="007D4855">
              <w:rPr>
                <w:rFonts w:ascii="Times New Roman" w:hAnsi="Times New Roman"/>
                <w:sz w:val="24"/>
                <w:szCs w:val="24"/>
              </w:rPr>
              <w:t>kağıdı</w:t>
            </w:r>
            <w:proofErr w:type="gramEnd"/>
            <w:r w:rsidRPr="007D4855">
              <w:rPr>
                <w:rFonts w:ascii="Times New Roman" w:hAnsi="Times New Roman"/>
                <w:sz w:val="24"/>
                <w:szCs w:val="24"/>
              </w:rPr>
              <w:t xml:space="preserve">” ve “filtre çubuğu” teminine ilişkin düzenlemesinin uygulamasında, Gümrük Mevzuatında yer alan düzenlemeler nedeniyle karşılaşılan tereddütlerin giderilmesine yönelik değişiklik yapılmıştır. </w:t>
            </w:r>
          </w:p>
          <w:p w14:paraId="4C0B3415" w14:textId="05037BA8" w:rsidR="00866926" w:rsidRPr="007D4855" w:rsidRDefault="00866926" w:rsidP="003A27D2">
            <w:pPr>
              <w:spacing w:after="0" w:line="240" w:lineRule="auto"/>
              <w:ind w:firstLine="708"/>
              <w:jc w:val="both"/>
              <w:rPr>
                <w:rFonts w:ascii="Times New Roman" w:hAnsi="Times New Roman"/>
                <w:sz w:val="24"/>
                <w:szCs w:val="24"/>
              </w:rPr>
            </w:pPr>
            <w:r w:rsidRPr="007D4855">
              <w:rPr>
                <w:rFonts w:ascii="Times New Roman" w:hAnsi="Times New Roman"/>
                <w:sz w:val="24"/>
                <w:szCs w:val="24"/>
              </w:rPr>
              <w:t xml:space="preserve">Tütün mamullerinin piyasaya arzı için yapılan izin başvurularında, </w:t>
            </w:r>
            <w:r w:rsidR="00472497">
              <w:rPr>
                <w:rFonts w:ascii="Times New Roman" w:hAnsi="Times New Roman"/>
                <w:sz w:val="24"/>
                <w:szCs w:val="24"/>
              </w:rPr>
              <w:t>“</w:t>
            </w:r>
            <w:proofErr w:type="spellStart"/>
            <w:r w:rsidRPr="007D4855">
              <w:rPr>
                <w:rFonts w:ascii="Times New Roman" w:hAnsi="Times New Roman"/>
                <w:sz w:val="24"/>
                <w:szCs w:val="24"/>
              </w:rPr>
              <w:t>Makaron</w:t>
            </w:r>
            <w:proofErr w:type="spellEnd"/>
            <w:r w:rsidRPr="007D4855">
              <w:rPr>
                <w:rFonts w:ascii="Times New Roman" w:hAnsi="Times New Roman"/>
                <w:sz w:val="24"/>
                <w:szCs w:val="24"/>
              </w:rPr>
              <w:t xml:space="preserve"> Üretim ve Ticaretine İlişkin Usul ve Esaslar Hakkında Yönetmelik”, “Yaprak Sigara </w:t>
            </w:r>
            <w:proofErr w:type="gramStart"/>
            <w:r w:rsidRPr="007D4855">
              <w:rPr>
                <w:rFonts w:ascii="Times New Roman" w:hAnsi="Times New Roman"/>
                <w:sz w:val="24"/>
                <w:szCs w:val="24"/>
              </w:rPr>
              <w:t>Kağıdının</w:t>
            </w:r>
            <w:proofErr w:type="gramEnd"/>
            <w:r w:rsidRPr="007D4855">
              <w:rPr>
                <w:rFonts w:ascii="Times New Roman" w:hAnsi="Times New Roman"/>
                <w:sz w:val="24"/>
                <w:szCs w:val="24"/>
              </w:rPr>
              <w:t xml:space="preserve"> Üretim ve Ticaretine İlişkin Usul ve Esaslar Hakkında Yönetmelik” ve "Sigara Filtresi Üretimi ve Ticaretine İlişkin Usul ve Esaslar Hakkında </w:t>
            </w:r>
            <w:proofErr w:type="spellStart"/>
            <w:r w:rsidRPr="007D4855">
              <w:rPr>
                <w:rFonts w:ascii="Times New Roman" w:hAnsi="Times New Roman"/>
                <w:sz w:val="24"/>
                <w:szCs w:val="24"/>
              </w:rPr>
              <w:t>Yönetmelik”teki</w:t>
            </w:r>
            <w:proofErr w:type="spellEnd"/>
            <w:r w:rsidRPr="007D4855">
              <w:rPr>
                <w:rFonts w:ascii="Times New Roman" w:hAnsi="Times New Roman"/>
                <w:sz w:val="24"/>
                <w:szCs w:val="24"/>
              </w:rPr>
              <w:t xml:space="preserve"> düzenlemeye paralel olarak hizmet bedeli alınması düzenlenmiştir.  Bu bağlamda, piyasaya arz izni başvuru bedeli alınması ile bağlantılı olan Yönetmeliğin diğer hükümlerinde de revizeye gidilmiştir. </w:t>
            </w:r>
          </w:p>
          <w:p w14:paraId="64D9D5D4" w14:textId="77777777" w:rsidR="00866926" w:rsidRPr="007D4855" w:rsidRDefault="00866926" w:rsidP="003A27D2">
            <w:pPr>
              <w:spacing w:after="0" w:line="240" w:lineRule="auto"/>
              <w:ind w:firstLine="708"/>
              <w:jc w:val="both"/>
              <w:rPr>
                <w:rFonts w:ascii="Times New Roman" w:hAnsi="Times New Roman"/>
                <w:b/>
                <w:spacing w:val="-3"/>
                <w:sz w:val="24"/>
                <w:szCs w:val="24"/>
              </w:rPr>
            </w:pPr>
            <w:r w:rsidRPr="007D4855">
              <w:rPr>
                <w:rFonts w:ascii="Times New Roman" w:hAnsi="Times New Roman"/>
                <w:sz w:val="24"/>
                <w:szCs w:val="24"/>
              </w:rPr>
              <w:t xml:space="preserve">Başvuru, uygunluk belgesi ve bandrol satış hizmet bedelleri ile teminatın belirlenmesine ilişkin madde metnindeki bedeller güncellenmiş, madde hükümleri daha anlaşılır hale getirilmiştir. </w:t>
            </w:r>
          </w:p>
        </w:tc>
      </w:tr>
    </w:tbl>
    <w:p w14:paraId="0A5075FF" w14:textId="77777777" w:rsidR="00FF3AFB" w:rsidRPr="007D4855" w:rsidRDefault="00FF3AFB" w:rsidP="003A27D2">
      <w:pPr>
        <w:suppressLineNumbers/>
        <w:spacing w:after="0" w:line="240" w:lineRule="auto"/>
        <w:jc w:val="center"/>
        <w:rPr>
          <w:rFonts w:ascii="Times New Roman" w:hAnsi="Times New Roman"/>
          <w:b/>
          <w:spacing w:val="-3"/>
          <w:sz w:val="24"/>
          <w:szCs w:val="24"/>
        </w:rPr>
      </w:pPr>
    </w:p>
    <w:tbl>
      <w:tblPr>
        <w:tblW w:w="3033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84"/>
        <w:gridCol w:w="263"/>
        <w:gridCol w:w="7321"/>
        <w:gridCol w:w="7321"/>
        <w:gridCol w:w="7847"/>
      </w:tblGrid>
      <w:tr w:rsidR="00FF3AFB" w:rsidRPr="007D4855" w14:paraId="58FC1A20" w14:textId="77777777" w:rsidTr="00A844A5">
        <w:trPr>
          <w:gridAfter w:val="2"/>
          <w:wAfter w:w="15168" w:type="dxa"/>
          <w:trHeight w:val="509"/>
          <w:tblHeader/>
        </w:trPr>
        <w:tc>
          <w:tcPr>
            <w:tcW w:w="7847" w:type="dxa"/>
            <w:gridSpan w:val="2"/>
            <w:tcBorders>
              <w:top w:val="single" w:sz="4" w:space="0" w:color="auto"/>
              <w:left w:val="single" w:sz="4" w:space="0" w:color="auto"/>
              <w:bottom w:val="single" w:sz="4" w:space="0" w:color="auto"/>
              <w:right w:val="single" w:sz="4" w:space="0" w:color="auto"/>
            </w:tcBorders>
            <w:shd w:val="clear" w:color="auto" w:fill="FBE4D5"/>
          </w:tcPr>
          <w:p w14:paraId="4BCB680A" w14:textId="77777777" w:rsidR="00FF3AFB" w:rsidRPr="007D4855" w:rsidRDefault="00FF3AFB" w:rsidP="003A27D2">
            <w:pPr>
              <w:spacing w:after="0" w:line="240" w:lineRule="auto"/>
              <w:jc w:val="center"/>
              <w:rPr>
                <w:rStyle w:val="Gl"/>
                <w:b/>
                <w:szCs w:val="24"/>
              </w:rPr>
            </w:pPr>
            <w:r w:rsidRPr="007D4855">
              <w:rPr>
                <w:rStyle w:val="Gl"/>
                <w:b/>
                <w:szCs w:val="24"/>
              </w:rPr>
              <w:lastRenderedPageBreak/>
              <w:t>MEVCUT METİN</w:t>
            </w:r>
          </w:p>
        </w:tc>
        <w:tc>
          <w:tcPr>
            <w:tcW w:w="7321" w:type="dxa"/>
            <w:tcBorders>
              <w:top w:val="single" w:sz="4" w:space="0" w:color="auto"/>
              <w:bottom w:val="single" w:sz="4" w:space="0" w:color="auto"/>
              <w:right w:val="single" w:sz="4" w:space="0" w:color="auto"/>
            </w:tcBorders>
            <w:shd w:val="clear" w:color="auto" w:fill="DEEAF6"/>
          </w:tcPr>
          <w:p w14:paraId="55632E82" w14:textId="77777777" w:rsidR="00FF3AFB" w:rsidRPr="007D4855" w:rsidRDefault="00FF3AFB" w:rsidP="003A27D2">
            <w:pPr>
              <w:spacing w:after="0" w:line="240" w:lineRule="auto"/>
              <w:ind w:hanging="54"/>
              <w:jc w:val="center"/>
              <w:rPr>
                <w:rStyle w:val="Gl"/>
                <w:b/>
                <w:szCs w:val="24"/>
              </w:rPr>
            </w:pPr>
            <w:r w:rsidRPr="007D4855">
              <w:rPr>
                <w:rStyle w:val="Gl"/>
                <w:b/>
                <w:szCs w:val="24"/>
              </w:rPr>
              <w:t>TASLAK METİN</w:t>
            </w:r>
          </w:p>
        </w:tc>
      </w:tr>
      <w:tr w:rsidR="00FF3AFB" w:rsidRPr="007D4855" w14:paraId="7DACB3AF" w14:textId="77777777" w:rsidTr="00A844A5">
        <w:tblPrEx>
          <w:jc w:val="center"/>
          <w:tblInd w:w="0" w:type="dxa"/>
        </w:tblPrEx>
        <w:trPr>
          <w:gridAfter w:val="2"/>
          <w:wAfter w:w="15168" w:type="dxa"/>
          <w:jc w:val="center"/>
        </w:trPr>
        <w:tc>
          <w:tcPr>
            <w:tcW w:w="7847" w:type="dxa"/>
            <w:gridSpan w:val="2"/>
            <w:tcBorders>
              <w:top w:val="single" w:sz="4" w:space="0" w:color="auto"/>
              <w:right w:val="single" w:sz="4" w:space="0" w:color="auto"/>
            </w:tcBorders>
            <w:shd w:val="clear" w:color="auto" w:fill="auto"/>
          </w:tcPr>
          <w:p w14:paraId="5A8322DA" w14:textId="77777777" w:rsidR="00FF3AFB" w:rsidRPr="007D4855" w:rsidRDefault="00E674D1" w:rsidP="003A27D2">
            <w:pPr>
              <w:shd w:val="clear" w:color="auto" w:fill="FFFFFF"/>
              <w:spacing w:after="0" w:line="240" w:lineRule="auto"/>
              <w:jc w:val="center"/>
              <w:rPr>
                <w:rStyle w:val="Gl"/>
                <w:b/>
                <w:szCs w:val="24"/>
              </w:rPr>
            </w:pPr>
            <w:r w:rsidRPr="007D4855">
              <w:rPr>
                <w:rStyle w:val="Gl"/>
                <w:b/>
                <w:szCs w:val="24"/>
              </w:rPr>
              <w:t>TÜTÜN MAMULLERİNİN</w:t>
            </w:r>
            <w:r w:rsidR="008B4B6A" w:rsidRPr="007D4855">
              <w:rPr>
                <w:rStyle w:val="Gl"/>
                <w:b/>
                <w:szCs w:val="24"/>
              </w:rPr>
              <w:t xml:space="preserve"> ÜRETİM VE TİCARETİNE İLİŞKİN USUL VE ESASLAR HAKKINDA YÖNETMELİK</w:t>
            </w:r>
          </w:p>
        </w:tc>
        <w:tc>
          <w:tcPr>
            <w:tcW w:w="7321" w:type="dxa"/>
            <w:tcBorders>
              <w:left w:val="single" w:sz="4" w:space="0" w:color="auto"/>
            </w:tcBorders>
            <w:shd w:val="clear" w:color="auto" w:fill="auto"/>
          </w:tcPr>
          <w:p w14:paraId="73DCEE3E" w14:textId="77777777" w:rsidR="00FF3AFB" w:rsidRPr="007D4855" w:rsidRDefault="00E674D1" w:rsidP="003A27D2">
            <w:pPr>
              <w:shd w:val="clear" w:color="auto" w:fill="FFFFFF"/>
              <w:spacing w:after="0" w:line="240" w:lineRule="auto"/>
              <w:ind w:right="451"/>
              <w:jc w:val="center"/>
              <w:rPr>
                <w:rStyle w:val="Gl"/>
                <w:b/>
                <w:szCs w:val="24"/>
              </w:rPr>
            </w:pPr>
            <w:r w:rsidRPr="007D4855">
              <w:rPr>
                <w:rStyle w:val="Gl"/>
                <w:b/>
                <w:szCs w:val="24"/>
              </w:rPr>
              <w:t>TÜTÜN MAMULLERİNİN</w:t>
            </w:r>
            <w:r w:rsidR="008B4B6A" w:rsidRPr="007D4855">
              <w:rPr>
                <w:rStyle w:val="Gl"/>
                <w:b/>
                <w:szCs w:val="24"/>
              </w:rPr>
              <w:t xml:space="preserve"> ÜRETİM VE TİCARETİNE İLİŞKİN USUL VE ESASLAR HAKKINDA YÖNETMELİKTE DEĞİŞİKLİK YAPILMASINA DAİR YÖNETMELİK</w:t>
            </w:r>
          </w:p>
        </w:tc>
      </w:tr>
      <w:tr w:rsidR="0019323A" w:rsidRPr="007D4855" w14:paraId="20AAA70E" w14:textId="77777777" w:rsidTr="00A844A5">
        <w:tblPrEx>
          <w:jc w:val="center"/>
          <w:tblInd w:w="0" w:type="dxa"/>
        </w:tblPrEx>
        <w:trPr>
          <w:gridAfter w:val="2"/>
          <w:wAfter w:w="15168" w:type="dxa"/>
          <w:jc w:val="center"/>
        </w:trPr>
        <w:tc>
          <w:tcPr>
            <w:tcW w:w="15168" w:type="dxa"/>
            <w:gridSpan w:val="3"/>
            <w:tcBorders>
              <w:bottom w:val="single" w:sz="4" w:space="0" w:color="000000"/>
            </w:tcBorders>
          </w:tcPr>
          <w:p w14:paraId="657647D1" w14:textId="56B55160" w:rsidR="0019323A" w:rsidRPr="007D4855" w:rsidRDefault="0019323A" w:rsidP="003A27D2">
            <w:pPr>
              <w:spacing w:after="0" w:line="240" w:lineRule="auto"/>
              <w:jc w:val="both"/>
              <w:rPr>
                <w:rFonts w:ascii="Times New Roman" w:hAnsi="Times New Roman"/>
                <w:sz w:val="24"/>
                <w:szCs w:val="24"/>
              </w:rPr>
            </w:pPr>
            <w:r w:rsidRPr="007D4855">
              <w:rPr>
                <w:rFonts w:ascii="Times New Roman" w:hAnsi="Times New Roman"/>
                <w:b/>
                <w:spacing w:val="-3"/>
                <w:sz w:val="24"/>
                <w:szCs w:val="24"/>
              </w:rPr>
              <w:t>MADDE 1</w:t>
            </w:r>
            <w:r w:rsidRPr="007D4855">
              <w:rPr>
                <w:rFonts w:ascii="Times New Roman" w:hAnsi="Times New Roman"/>
                <w:spacing w:val="-3"/>
                <w:sz w:val="24"/>
                <w:szCs w:val="24"/>
              </w:rPr>
              <w:t xml:space="preserve">- </w:t>
            </w:r>
            <w:proofErr w:type="gramStart"/>
            <w:r w:rsidRPr="007D4855">
              <w:rPr>
                <w:rFonts w:ascii="Times New Roman" w:eastAsia="Times New Roman" w:hAnsi="Times New Roman"/>
                <w:sz w:val="24"/>
                <w:szCs w:val="24"/>
                <w:lang w:eastAsia="tr-TR"/>
              </w:rPr>
              <w:t>4/11/2010</w:t>
            </w:r>
            <w:proofErr w:type="gramEnd"/>
            <w:r w:rsidRPr="007D4855">
              <w:rPr>
                <w:rFonts w:ascii="Times New Roman" w:eastAsia="Times New Roman" w:hAnsi="Times New Roman"/>
                <w:sz w:val="24"/>
                <w:szCs w:val="24"/>
                <w:lang w:eastAsia="tr-TR"/>
              </w:rPr>
              <w:t xml:space="preserve"> tarih</w:t>
            </w:r>
            <w:r w:rsidR="00A903F4">
              <w:rPr>
                <w:rFonts w:ascii="Times New Roman" w:eastAsia="Times New Roman" w:hAnsi="Times New Roman"/>
                <w:sz w:val="24"/>
                <w:szCs w:val="24"/>
                <w:lang w:eastAsia="tr-TR"/>
              </w:rPr>
              <w:t>li</w:t>
            </w:r>
            <w:r w:rsidRPr="007D4855">
              <w:rPr>
                <w:rFonts w:ascii="Times New Roman" w:eastAsia="Times New Roman" w:hAnsi="Times New Roman"/>
                <w:sz w:val="24"/>
                <w:szCs w:val="24"/>
                <w:lang w:eastAsia="tr-TR"/>
              </w:rPr>
              <w:t xml:space="preserve"> ve 27749 sayılı Resmi </w:t>
            </w:r>
            <w:proofErr w:type="spellStart"/>
            <w:r w:rsidRPr="007D4855">
              <w:rPr>
                <w:rFonts w:ascii="Times New Roman" w:eastAsia="Times New Roman" w:hAnsi="Times New Roman"/>
                <w:sz w:val="24"/>
                <w:szCs w:val="24"/>
                <w:lang w:eastAsia="tr-TR"/>
              </w:rPr>
              <w:t>Gazete</w:t>
            </w:r>
            <w:r w:rsidR="00A903F4">
              <w:rPr>
                <w:rFonts w:ascii="Times New Roman" w:eastAsia="Times New Roman" w:hAnsi="Times New Roman"/>
                <w:sz w:val="24"/>
                <w:szCs w:val="24"/>
                <w:lang w:eastAsia="tr-TR"/>
              </w:rPr>
              <w:t>’</w:t>
            </w:r>
            <w:r w:rsidRPr="007D4855">
              <w:rPr>
                <w:rFonts w:ascii="Times New Roman" w:eastAsia="Times New Roman" w:hAnsi="Times New Roman"/>
                <w:sz w:val="24"/>
                <w:szCs w:val="24"/>
                <w:lang w:eastAsia="tr-TR"/>
              </w:rPr>
              <w:t>de</w:t>
            </w:r>
            <w:proofErr w:type="spellEnd"/>
            <w:r w:rsidRPr="007D4855">
              <w:rPr>
                <w:rFonts w:ascii="Times New Roman" w:eastAsia="Times New Roman" w:hAnsi="Times New Roman"/>
                <w:sz w:val="24"/>
                <w:szCs w:val="24"/>
                <w:lang w:eastAsia="tr-TR"/>
              </w:rPr>
              <w:t xml:space="preserve"> yayı</w:t>
            </w:r>
            <w:r w:rsidR="00B15E89" w:rsidRPr="007D4855">
              <w:rPr>
                <w:rFonts w:ascii="Times New Roman" w:eastAsia="Times New Roman" w:hAnsi="Times New Roman"/>
                <w:sz w:val="24"/>
                <w:szCs w:val="24"/>
                <w:lang w:eastAsia="tr-TR"/>
              </w:rPr>
              <w:t>m</w:t>
            </w:r>
            <w:r w:rsidRPr="007D4855">
              <w:rPr>
                <w:rFonts w:ascii="Times New Roman" w:eastAsia="Times New Roman" w:hAnsi="Times New Roman"/>
                <w:sz w:val="24"/>
                <w:szCs w:val="24"/>
                <w:lang w:eastAsia="tr-TR"/>
              </w:rPr>
              <w:t xml:space="preserve">lanan Tütün Mamullerinin Üretim ve Ticaretine İlişkin Usul ve Esaslar Hakkında Yönetmeliğin 4 üncü maddesinin birinci fıkrasının (y) </w:t>
            </w:r>
            <w:r w:rsidRPr="007D4855">
              <w:rPr>
                <w:rFonts w:ascii="Times New Roman" w:hAnsi="Times New Roman"/>
                <w:sz w:val="24"/>
                <w:szCs w:val="24"/>
              </w:rPr>
              <w:t>bendinde</w:t>
            </w:r>
            <w:r w:rsidR="00A903F4">
              <w:rPr>
                <w:rFonts w:ascii="Times New Roman" w:hAnsi="Times New Roman"/>
                <w:sz w:val="24"/>
                <w:szCs w:val="24"/>
              </w:rPr>
              <w:t xml:space="preserve"> yer alan</w:t>
            </w:r>
            <w:r w:rsidRPr="007D4855">
              <w:rPr>
                <w:rFonts w:ascii="Times New Roman" w:hAnsi="Times New Roman"/>
                <w:sz w:val="24"/>
                <w:szCs w:val="24"/>
              </w:rPr>
              <w:t xml:space="preserve"> “tütün mamulü üreticisi şirket/firma tarafından” ibaresi yürürlükten kaldırılmış, aynı fıkraya aşağıdaki bentler eklenmiştir.</w:t>
            </w:r>
          </w:p>
          <w:p w14:paraId="05AE17E3" w14:textId="77777777" w:rsidR="0019323A" w:rsidRPr="007D4855" w:rsidRDefault="0019323A" w:rsidP="003A27D2">
            <w:pPr>
              <w:spacing w:after="0" w:line="240" w:lineRule="auto"/>
              <w:jc w:val="both"/>
              <w:rPr>
                <w:rFonts w:ascii="Times New Roman" w:hAnsi="Times New Roman"/>
                <w:sz w:val="24"/>
                <w:szCs w:val="24"/>
              </w:rPr>
            </w:pPr>
            <w:r w:rsidRPr="007D4855">
              <w:rPr>
                <w:rFonts w:ascii="Times New Roman" w:hAnsi="Times New Roman"/>
                <w:sz w:val="24"/>
                <w:szCs w:val="24"/>
              </w:rPr>
              <w:t>“</w:t>
            </w:r>
            <w:proofErr w:type="spellStart"/>
            <w:r w:rsidRPr="007D4855">
              <w:rPr>
                <w:rFonts w:ascii="Times New Roman" w:hAnsi="Times New Roman"/>
                <w:sz w:val="24"/>
                <w:szCs w:val="24"/>
              </w:rPr>
              <w:t>aa</w:t>
            </w:r>
            <w:proofErr w:type="spellEnd"/>
            <w:r w:rsidRPr="007D4855">
              <w:rPr>
                <w:rFonts w:ascii="Times New Roman" w:hAnsi="Times New Roman"/>
                <w:sz w:val="24"/>
                <w:szCs w:val="24"/>
              </w:rPr>
              <w:t>) Filtre: Değişik yoğunluk, çap, uzunluk ve tipte üretilebilen ve dumanda yer alan nikotin ile diğer bileşenlerin bir kısmını tutan, sigaranın içilen uç kısmında bulunan bölümü,</w:t>
            </w:r>
          </w:p>
          <w:p w14:paraId="02D715B8" w14:textId="77777777" w:rsidR="0019323A" w:rsidRPr="007D4855" w:rsidRDefault="0023492F" w:rsidP="003A27D2">
            <w:pPr>
              <w:spacing w:after="0" w:line="240" w:lineRule="auto"/>
              <w:jc w:val="both"/>
              <w:rPr>
                <w:rFonts w:ascii="Times New Roman" w:eastAsia="Times New Roman" w:hAnsi="Times New Roman"/>
                <w:sz w:val="24"/>
                <w:szCs w:val="24"/>
                <w:lang w:eastAsia="tr-TR"/>
              </w:rPr>
            </w:pPr>
            <w:r w:rsidRPr="007D4855">
              <w:rPr>
                <w:rFonts w:ascii="Times New Roman" w:hAnsi="Times New Roman"/>
                <w:sz w:val="24"/>
                <w:szCs w:val="24"/>
              </w:rPr>
              <w:t xml:space="preserve"> </w:t>
            </w:r>
            <w:proofErr w:type="spellStart"/>
            <w:r w:rsidR="0019323A" w:rsidRPr="007D4855">
              <w:rPr>
                <w:rFonts w:ascii="Times New Roman" w:hAnsi="Times New Roman"/>
                <w:sz w:val="24"/>
                <w:szCs w:val="24"/>
              </w:rPr>
              <w:t>bb</w:t>
            </w:r>
            <w:proofErr w:type="spellEnd"/>
            <w:r w:rsidR="0019323A" w:rsidRPr="007D4855">
              <w:rPr>
                <w:rFonts w:ascii="Times New Roman" w:hAnsi="Times New Roman"/>
                <w:sz w:val="24"/>
                <w:szCs w:val="24"/>
              </w:rPr>
              <w:t xml:space="preserve">) Piyasaya arz ambalajı: Tütün mamullerinin piyasaya arzında kullanılan iç ambalaj, birim paket, </w:t>
            </w:r>
            <w:proofErr w:type="spellStart"/>
            <w:r w:rsidR="0019323A" w:rsidRPr="007D4855">
              <w:rPr>
                <w:rFonts w:ascii="Times New Roman" w:hAnsi="Times New Roman"/>
                <w:sz w:val="24"/>
                <w:szCs w:val="24"/>
              </w:rPr>
              <w:t>grupman</w:t>
            </w:r>
            <w:proofErr w:type="spellEnd"/>
            <w:r w:rsidR="0019323A" w:rsidRPr="007D4855">
              <w:rPr>
                <w:rFonts w:ascii="Times New Roman" w:hAnsi="Times New Roman"/>
                <w:sz w:val="24"/>
                <w:szCs w:val="24"/>
              </w:rPr>
              <w:t xml:space="preserve">, şeffaf </w:t>
            </w:r>
            <w:proofErr w:type="spellStart"/>
            <w:r w:rsidR="0019323A" w:rsidRPr="007D4855">
              <w:rPr>
                <w:rFonts w:ascii="Times New Roman" w:hAnsi="Times New Roman"/>
                <w:sz w:val="24"/>
                <w:szCs w:val="24"/>
              </w:rPr>
              <w:t>grupman</w:t>
            </w:r>
            <w:proofErr w:type="spellEnd"/>
            <w:r w:rsidR="0019323A" w:rsidRPr="007D4855">
              <w:rPr>
                <w:rFonts w:ascii="Times New Roman" w:hAnsi="Times New Roman"/>
                <w:sz w:val="24"/>
                <w:szCs w:val="24"/>
              </w:rPr>
              <w:t xml:space="preserve"> etiketi, koli ve koli etiketinden oluşan ambalajlar bütününü,”</w:t>
            </w:r>
          </w:p>
          <w:p w14:paraId="1068D471" w14:textId="77777777" w:rsidR="0019323A" w:rsidRPr="007D4855" w:rsidRDefault="0019323A" w:rsidP="003A27D2">
            <w:pPr>
              <w:shd w:val="clear" w:color="auto" w:fill="FFFFFF"/>
              <w:spacing w:after="0" w:line="240" w:lineRule="auto"/>
              <w:ind w:right="451"/>
              <w:jc w:val="both"/>
              <w:rPr>
                <w:rFonts w:ascii="Times New Roman" w:hAnsi="Times New Roman"/>
                <w:b/>
                <w:i/>
                <w:sz w:val="24"/>
                <w:szCs w:val="24"/>
              </w:rPr>
            </w:pPr>
          </w:p>
        </w:tc>
      </w:tr>
      <w:tr w:rsidR="0043791D" w:rsidRPr="007D4855" w14:paraId="58992FF8" w14:textId="77777777" w:rsidTr="00A844A5">
        <w:tblPrEx>
          <w:jc w:val="center"/>
          <w:tblInd w:w="0" w:type="dxa"/>
        </w:tblPrEx>
        <w:trPr>
          <w:gridAfter w:val="2"/>
          <w:wAfter w:w="15168" w:type="dxa"/>
          <w:jc w:val="center"/>
        </w:trPr>
        <w:tc>
          <w:tcPr>
            <w:tcW w:w="7847" w:type="dxa"/>
            <w:gridSpan w:val="2"/>
            <w:tcBorders>
              <w:bottom w:val="single" w:sz="4" w:space="0" w:color="000000"/>
            </w:tcBorders>
          </w:tcPr>
          <w:p w14:paraId="4DD790D0" w14:textId="77777777" w:rsidR="0043791D" w:rsidRPr="007D4855" w:rsidRDefault="0043791D" w:rsidP="003A27D2">
            <w:pPr>
              <w:spacing w:after="0" w:line="240" w:lineRule="auto"/>
              <w:jc w:val="both"/>
              <w:rPr>
                <w:rFonts w:ascii="Times New Roman" w:hAnsi="Times New Roman"/>
                <w:b/>
                <w:sz w:val="24"/>
                <w:szCs w:val="24"/>
              </w:rPr>
            </w:pPr>
            <w:r w:rsidRPr="007D4855">
              <w:rPr>
                <w:rFonts w:ascii="Times New Roman" w:hAnsi="Times New Roman"/>
                <w:b/>
                <w:sz w:val="24"/>
                <w:szCs w:val="24"/>
              </w:rPr>
              <w:t xml:space="preserve">          Tanımlar </w:t>
            </w:r>
          </w:p>
          <w:p w14:paraId="61DB5566" w14:textId="77777777" w:rsidR="000630F6" w:rsidRPr="007D4855" w:rsidRDefault="0043791D" w:rsidP="003A27D2">
            <w:pPr>
              <w:spacing w:after="0" w:line="240" w:lineRule="auto"/>
              <w:jc w:val="both"/>
              <w:rPr>
                <w:rFonts w:ascii="Times New Roman" w:hAnsi="Times New Roman"/>
                <w:sz w:val="24"/>
                <w:szCs w:val="24"/>
              </w:rPr>
            </w:pPr>
            <w:r w:rsidRPr="007D4855">
              <w:rPr>
                <w:rFonts w:ascii="Times New Roman" w:hAnsi="Times New Roman"/>
                <w:b/>
                <w:sz w:val="24"/>
                <w:szCs w:val="24"/>
              </w:rPr>
              <w:t xml:space="preserve">          MADDE 4 –</w:t>
            </w:r>
            <w:r w:rsidRPr="007D4855">
              <w:rPr>
                <w:rFonts w:ascii="Times New Roman" w:hAnsi="Times New Roman"/>
                <w:sz w:val="24"/>
                <w:szCs w:val="24"/>
              </w:rPr>
              <w:t xml:space="preserve"> </w:t>
            </w:r>
            <w:r w:rsidR="000630F6" w:rsidRPr="007D4855">
              <w:rPr>
                <w:rFonts w:ascii="Times New Roman" w:hAnsi="Times New Roman"/>
                <w:sz w:val="24"/>
                <w:szCs w:val="24"/>
              </w:rPr>
              <w:t xml:space="preserve">(1) </w:t>
            </w:r>
            <w:r w:rsidR="00FD1AC9" w:rsidRPr="007D4855">
              <w:rPr>
                <w:rFonts w:ascii="Times New Roman" w:hAnsi="Times New Roman"/>
                <w:sz w:val="24"/>
                <w:szCs w:val="24"/>
              </w:rPr>
              <w:t>…</w:t>
            </w:r>
            <w:r w:rsidR="000630F6" w:rsidRPr="007D4855">
              <w:rPr>
                <w:rFonts w:ascii="Times New Roman" w:hAnsi="Times New Roman"/>
                <w:sz w:val="24"/>
                <w:szCs w:val="24"/>
              </w:rPr>
              <w:t xml:space="preserve"> </w:t>
            </w:r>
          </w:p>
          <w:p w14:paraId="36682217" w14:textId="77777777" w:rsidR="000630F6" w:rsidRPr="007D4855" w:rsidRDefault="000630F6" w:rsidP="003A27D2">
            <w:pPr>
              <w:spacing w:after="0" w:line="240" w:lineRule="auto"/>
              <w:ind w:firstLine="601"/>
              <w:jc w:val="both"/>
              <w:rPr>
                <w:rFonts w:ascii="Times New Roman" w:hAnsi="Times New Roman"/>
                <w:sz w:val="24"/>
                <w:szCs w:val="24"/>
              </w:rPr>
            </w:pPr>
            <w:r w:rsidRPr="007D4855">
              <w:rPr>
                <w:rFonts w:ascii="Times New Roman" w:hAnsi="Times New Roman"/>
                <w:sz w:val="24"/>
                <w:szCs w:val="24"/>
              </w:rPr>
              <w:t>y) Ürün denemesi: Tesis Kurma Uygunluk Belgesi alınmasından sonra Üretim ve Faaliyet Uygunluk Belgesi alınması aşamasına kadar geçen süre içinde ya da Üretim ve Faaliyet Uygunluk Belgesi alınması sonrasında üretilmesi planlanan tütün mamulünün hedeflenen ürün tasarımına uygun olarak üretilebilmesi</w:t>
            </w:r>
            <w:r w:rsidR="00245BF3" w:rsidRPr="007D4855">
              <w:rPr>
                <w:rFonts w:ascii="Times New Roman" w:hAnsi="Times New Roman"/>
                <w:sz w:val="24"/>
                <w:szCs w:val="24"/>
              </w:rPr>
              <w:t xml:space="preserve"> </w:t>
            </w:r>
            <w:r w:rsidRPr="007D4855">
              <w:rPr>
                <w:rFonts w:ascii="Times New Roman" w:hAnsi="Times New Roman"/>
                <w:sz w:val="24"/>
                <w:szCs w:val="24"/>
              </w:rPr>
              <w:t xml:space="preserve">amacıyla </w:t>
            </w:r>
            <w:r w:rsidRPr="007D4855">
              <w:rPr>
                <w:rFonts w:ascii="Times New Roman" w:hAnsi="Times New Roman"/>
                <w:strike/>
                <w:color w:val="FF0000"/>
                <w:sz w:val="24"/>
                <w:szCs w:val="24"/>
              </w:rPr>
              <w:t>tütün mamulü üreticisi</w:t>
            </w:r>
            <w:r w:rsidR="00245BF3" w:rsidRPr="007D4855">
              <w:rPr>
                <w:rFonts w:ascii="Times New Roman" w:hAnsi="Times New Roman"/>
                <w:strike/>
                <w:color w:val="FF0000"/>
                <w:sz w:val="24"/>
                <w:szCs w:val="24"/>
              </w:rPr>
              <w:t xml:space="preserve"> </w:t>
            </w:r>
            <w:r w:rsidRPr="007D4855">
              <w:rPr>
                <w:rFonts w:ascii="Times New Roman" w:hAnsi="Times New Roman"/>
                <w:strike/>
                <w:color w:val="FF0000"/>
                <w:sz w:val="24"/>
                <w:szCs w:val="24"/>
              </w:rPr>
              <w:t xml:space="preserve">şirket/firma tarafından </w:t>
            </w:r>
            <w:r w:rsidRPr="007D4855">
              <w:rPr>
                <w:rFonts w:ascii="Times New Roman" w:hAnsi="Times New Roman"/>
                <w:sz w:val="24"/>
                <w:szCs w:val="24"/>
              </w:rPr>
              <w:t xml:space="preserve">yapılan deneme amaçlı ürün üretimini, </w:t>
            </w:r>
          </w:p>
          <w:p w14:paraId="53F0A5BE" w14:textId="77777777" w:rsidR="0043791D" w:rsidRPr="007D4855" w:rsidRDefault="0043791D" w:rsidP="003A27D2">
            <w:pPr>
              <w:spacing w:after="0" w:line="240" w:lineRule="auto"/>
              <w:jc w:val="both"/>
              <w:rPr>
                <w:rFonts w:ascii="Times New Roman" w:hAnsi="Times New Roman"/>
                <w:color w:val="FF0000"/>
                <w:sz w:val="24"/>
                <w:szCs w:val="24"/>
              </w:rPr>
            </w:pPr>
          </w:p>
        </w:tc>
        <w:tc>
          <w:tcPr>
            <w:tcW w:w="7321" w:type="dxa"/>
            <w:tcBorders>
              <w:bottom w:val="single" w:sz="4" w:space="0" w:color="000000"/>
            </w:tcBorders>
          </w:tcPr>
          <w:p w14:paraId="52135E9C" w14:textId="77777777" w:rsidR="0099100E" w:rsidRPr="007D4855" w:rsidRDefault="0043791D" w:rsidP="003A27D2">
            <w:pPr>
              <w:spacing w:after="0" w:line="240" w:lineRule="auto"/>
              <w:ind w:right="451"/>
              <w:jc w:val="both"/>
              <w:rPr>
                <w:rFonts w:ascii="Times New Roman" w:hAnsi="Times New Roman"/>
                <w:b/>
                <w:sz w:val="24"/>
                <w:szCs w:val="24"/>
              </w:rPr>
            </w:pPr>
            <w:r w:rsidRPr="007D4855">
              <w:rPr>
                <w:rFonts w:ascii="Times New Roman" w:hAnsi="Times New Roman"/>
                <w:b/>
                <w:sz w:val="24"/>
                <w:szCs w:val="24"/>
              </w:rPr>
              <w:t xml:space="preserve">          Tanımlar </w:t>
            </w:r>
            <w:r w:rsidR="00EC1FCA" w:rsidRPr="007D4855">
              <w:rPr>
                <w:rFonts w:ascii="Times New Roman" w:hAnsi="Times New Roman"/>
                <w:b/>
                <w:sz w:val="24"/>
                <w:szCs w:val="24"/>
              </w:rPr>
              <w:t xml:space="preserve"> </w:t>
            </w:r>
          </w:p>
          <w:p w14:paraId="4C2178CA" w14:textId="77777777" w:rsidR="0043791D" w:rsidRPr="007D4855" w:rsidRDefault="0043791D" w:rsidP="003A27D2">
            <w:pPr>
              <w:spacing w:after="0" w:line="240" w:lineRule="auto"/>
              <w:ind w:right="451"/>
              <w:jc w:val="both"/>
              <w:rPr>
                <w:rFonts w:ascii="Times New Roman" w:hAnsi="Times New Roman"/>
                <w:sz w:val="24"/>
                <w:szCs w:val="24"/>
              </w:rPr>
            </w:pPr>
            <w:r w:rsidRPr="007D4855">
              <w:rPr>
                <w:rFonts w:ascii="Times New Roman" w:hAnsi="Times New Roman"/>
                <w:b/>
                <w:sz w:val="24"/>
                <w:szCs w:val="24"/>
              </w:rPr>
              <w:t xml:space="preserve">          MADDE 4 –</w:t>
            </w:r>
            <w:r w:rsidRPr="007D4855">
              <w:rPr>
                <w:rFonts w:ascii="Times New Roman" w:hAnsi="Times New Roman"/>
                <w:sz w:val="24"/>
                <w:szCs w:val="24"/>
              </w:rPr>
              <w:t xml:space="preserve"> (1) </w:t>
            </w:r>
            <w:r w:rsidR="00FD1AC9" w:rsidRPr="007D4855">
              <w:rPr>
                <w:rFonts w:ascii="Times New Roman" w:hAnsi="Times New Roman"/>
                <w:sz w:val="24"/>
                <w:szCs w:val="24"/>
              </w:rPr>
              <w:t>…</w:t>
            </w:r>
          </w:p>
          <w:p w14:paraId="3B23A95C" w14:textId="77777777" w:rsidR="00245BF3" w:rsidRPr="007D4855" w:rsidRDefault="00245BF3" w:rsidP="003A27D2">
            <w:pPr>
              <w:spacing w:after="0" w:line="240" w:lineRule="auto"/>
              <w:ind w:firstLine="694"/>
              <w:jc w:val="both"/>
              <w:rPr>
                <w:rFonts w:ascii="Times New Roman" w:hAnsi="Times New Roman"/>
                <w:sz w:val="24"/>
                <w:szCs w:val="24"/>
              </w:rPr>
            </w:pPr>
            <w:r w:rsidRPr="007D4855">
              <w:rPr>
                <w:rFonts w:ascii="Times New Roman" w:hAnsi="Times New Roman"/>
                <w:sz w:val="24"/>
                <w:szCs w:val="24"/>
              </w:rPr>
              <w:t xml:space="preserve">y) Ürün denemesi: Tesis Kurma Uygunluk Belgesi alınmasından sonra Üretim ve Faaliyet Uygunluk Belgesi alınması aşamasına kadar geçen süre içinde ya da Üretim ve Faaliyet Uygunluk Belgesi alınması sonrasında üretilmesi planlanan tütün mamulünün hedeflenen ürün tasarımına uygun olarak üretilebilmesi amacıyla yapılan deneme amaçlı ürün üretimini, </w:t>
            </w:r>
          </w:p>
          <w:p w14:paraId="62250F4D" w14:textId="77777777" w:rsidR="002F5572" w:rsidRPr="007D4855" w:rsidRDefault="00D844B8" w:rsidP="003A27D2">
            <w:pPr>
              <w:spacing w:after="0" w:line="240" w:lineRule="auto"/>
              <w:ind w:firstLine="694"/>
              <w:jc w:val="both"/>
              <w:rPr>
                <w:rFonts w:ascii="Times New Roman" w:hAnsi="Times New Roman"/>
                <w:color w:val="0070C0"/>
                <w:sz w:val="24"/>
                <w:szCs w:val="24"/>
              </w:rPr>
            </w:pPr>
            <w:proofErr w:type="spellStart"/>
            <w:r w:rsidRPr="007D4855">
              <w:rPr>
                <w:rFonts w:ascii="Times New Roman" w:hAnsi="Times New Roman"/>
                <w:color w:val="0070C0"/>
                <w:sz w:val="24"/>
                <w:szCs w:val="24"/>
              </w:rPr>
              <w:t>aa</w:t>
            </w:r>
            <w:proofErr w:type="spellEnd"/>
            <w:r w:rsidR="00176B1C" w:rsidRPr="007D4855">
              <w:rPr>
                <w:rFonts w:ascii="Times New Roman" w:hAnsi="Times New Roman"/>
                <w:color w:val="0070C0"/>
                <w:sz w:val="24"/>
                <w:szCs w:val="24"/>
              </w:rPr>
              <w:t>)</w:t>
            </w:r>
            <w:r w:rsidR="002F5572" w:rsidRPr="007D4855">
              <w:rPr>
                <w:rFonts w:ascii="Times New Roman" w:hAnsi="Times New Roman"/>
                <w:color w:val="0070C0"/>
                <w:sz w:val="24"/>
                <w:szCs w:val="24"/>
              </w:rPr>
              <w:t xml:space="preserve"> Filtre: Değişik yoğunluk, çap, uzunluk ve tipte üretilebilen ve dumanda yer alan nikotin ile diğer bileşenlerin bir kısmını tutan, sigaranın içilen uç kısmında bulunan bölümü,</w:t>
            </w:r>
          </w:p>
          <w:p w14:paraId="42C8F7DB" w14:textId="77777777" w:rsidR="00EC1FCA" w:rsidRPr="007D4855" w:rsidRDefault="00D844B8" w:rsidP="003A27D2">
            <w:pPr>
              <w:spacing w:after="0" w:line="240" w:lineRule="auto"/>
              <w:ind w:firstLine="694"/>
              <w:jc w:val="both"/>
              <w:rPr>
                <w:rFonts w:ascii="Times New Roman" w:hAnsi="Times New Roman"/>
                <w:sz w:val="24"/>
                <w:szCs w:val="24"/>
              </w:rPr>
            </w:pPr>
            <w:proofErr w:type="spellStart"/>
            <w:r w:rsidRPr="007D4855">
              <w:rPr>
                <w:rFonts w:ascii="Times New Roman" w:hAnsi="Times New Roman"/>
                <w:color w:val="0070C0"/>
                <w:sz w:val="24"/>
                <w:szCs w:val="24"/>
              </w:rPr>
              <w:t>bb</w:t>
            </w:r>
            <w:proofErr w:type="spellEnd"/>
            <w:r w:rsidR="00176B1C" w:rsidRPr="007D4855">
              <w:rPr>
                <w:rFonts w:ascii="Times New Roman" w:hAnsi="Times New Roman"/>
                <w:color w:val="0070C0"/>
                <w:sz w:val="24"/>
                <w:szCs w:val="24"/>
              </w:rPr>
              <w:t>)</w:t>
            </w:r>
            <w:r w:rsidR="002F5572" w:rsidRPr="007D4855">
              <w:rPr>
                <w:rFonts w:ascii="Times New Roman" w:hAnsi="Times New Roman"/>
                <w:color w:val="0070C0"/>
                <w:sz w:val="24"/>
                <w:szCs w:val="24"/>
              </w:rPr>
              <w:t xml:space="preserve"> Piyasaya arz ambalajı: Tütün mamullerinin piyasaya arzında kullanılan iç ambalaj, birim paket, </w:t>
            </w:r>
            <w:proofErr w:type="spellStart"/>
            <w:r w:rsidR="002F5572" w:rsidRPr="007D4855">
              <w:rPr>
                <w:rFonts w:ascii="Times New Roman" w:hAnsi="Times New Roman"/>
                <w:color w:val="0070C0"/>
                <w:sz w:val="24"/>
                <w:szCs w:val="24"/>
              </w:rPr>
              <w:t>grupman</w:t>
            </w:r>
            <w:proofErr w:type="spellEnd"/>
            <w:r w:rsidR="002F5572" w:rsidRPr="007D4855">
              <w:rPr>
                <w:rFonts w:ascii="Times New Roman" w:hAnsi="Times New Roman"/>
                <w:color w:val="0070C0"/>
                <w:sz w:val="24"/>
                <w:szCs w:val="24"/>
              </w:rPr>
              <w:t xml:space="preserve">, şeffaf </w:t>
            </w:r>
            <w:proofErr w:type="spellStart"/>
            <w:r w:rsidR="002F5572" w:rsidRPr="007D4855">
              <w:rPr>
                <w:rFonts w:ascii="Times New Roman" w:hAnsi="Times New Roman"/>
                <w:color w:val="0070C0"/>
                <w:sz w:val="24"/>
                <w:szCs w:val="24"/>
              </w:rPr>
              <w:t>grupman</w:t>
            </w:r>
            <w:proofErr w:type="spellEnd"/>
            <w:r w:rsidR="002F5572" w:rsidRPr="007D4855">
              <w:rPr>
                <w:rFonts w:ascii="Times New Roman" w:hAnsi="Times New Roman"/>
                <w:color w:val="0070C0"/>
                <w:sz w:val="24"/>
                <w:szCs w:val="24"/>
              </w:rPr>
              <w:t xml:space="preserve"> etiketi, koli ve koli etiketinden oluşan ambalajlar bütününü,</w:t>
            </w:r>
            <w:r w:rsidR="00245BF3" w:rsidRPr="007D4855">
              <w:rPr>
                <w:rFonts w:ascii="Times New Roman" w:hAnsi="Times New Roman"/>
                <w:sz w:val="24"/>
                <w:szCs w:val="24"/>
              </w:rPr>
              <w:t xml:space="preserve"> </w:t>
            </w:r>
          </w:p>
          <w:p w14:paraId="32D96234" w14:textId="77777777" w:rsidR="00B15E89" w:rsidRPr="007D4855" w:rsidRDefault="00B15E89" w:rsidP="003A27D2">
            <w:pPr>
              <w:spacing w:after="0" w:line="240" w:lineRule="auto"/>
              <w:jc w:val="both"/>
              <w:rPr>
                <w:rFonts w:ascii="Times New Roman" w:hAnsi="Times New Roman"/>
                <w:color w:val="0070C0"/>
                <w:sz w:val="24"/>
                <w:szCs w:val="24"/>
              </w:rPr>
            </w:pPr>
          </w:p>
        </w:tc>
      </w:tr>
      <w:tr w:rsidR="0021249B" w:rsidRPr="007D4855" w14:paraId="54B4DF8E" w14:textId="77777777" w:rsidTr="00A844A5">
        <w:tblPrEx>
          <w:jc w:val="center"/>
          <w:tblInd w:w="0" w:type="dxa"/>
        </w:tblPrEx>
        <w:trPr>
          <w:gridAfter w:val="2"/>
          <w:wAfter w:w="15168" w:type="dxa"/>
          <w:jc w:val="center"/>
        </w:trPr>
        <w:tc>
          <w:tcPr>
            <w:tcW w:w="15168" w:type="dxa"/>
            <w:gridSpan w:val="3"/>
            <w:tcBorders>
              <w:bottom w:val="single" w:sz="4" w:space="0" w:color="000000"/>
            </w:tcBorders>
          </w:tcPr>
          <w:p w14:paraId="07D21716" w14:textId="68E0BA9E" w:rsidR="00642CB3" w:rsidRPr="007D4855" w:rsidRDefault="008674CA" w:rsidP="003A27D2">
            <w:pPr>
              <w:pStyle w:val="metin"/>
              <w:spacing w:before="0" w:beforeAutospacing="0" w:after="0" w:afterAutospacing="0"/>
              <w:jc w:val="both"/>
            </w:pPr>
            <w:r w:rsidRPr="007D4855">
              <w:rPr>
                <w:rFonts w:eastAsia="Times New Roman"/>
                <w:b/>
                <w:bCs/>
              </w:rPr>
              <w:t xml:space="preserve">MADDE </w:t>
            </w:r>
            <w:r w:rsidR="00042039" w:rsidRPr="007D4855">
              <w:rPr>
                <w:rFonts w:eastAsia="Times New Roman"/>
                <w:b/>
                <w:bCs/>
              </w:rPr>
              <w:t>2</w:t>
            </w:r>
            <w:r w:rsidRPr="007D4855">
              <w:rPr>
                <w:rFonts w:eastAsia="Times New Roman"/>
              </w:rPr>
              <w:t>-</w:t>
            </w:r>
            <w:r w:rsidRPr="007D4855">
              <w:rPr>
                <w:rFonts w:eastAsia="Times New Roman"/>
                <w:b/>
              </w:rPr>
              <w:t xml:space="preserve"> </w:t>
            </w:r>
            <w:r w:rsidRPr="007D4855">
              <w:rPr>
                <w:rFonts w:eastAsia="Times New Roman"/>
              </w:rPr>
              <w:t xml:space="preserve">Aynı Yönetmeliğin 6 </w:t>
            </w:r>
            <w:proofErr w:type="spellStart"/>
            <w:r w:rsidRPr="007D4855">
              <w:rPr>
                <w:rFonts w:eastAsia="Times New Roman"/>
              </w:rPr>
              <w:t>ncı</w:t>
            </w:r>
            <w:proofErr w:type="spellEnd"/>
            <w:r w:rsidRPr="007D4855">
              <w:rPr>
                <w:rFonts w:eastAsia="Times New Roman"/>
              </w:rPr>
              <w:t xml:space="preserve"> maddesinin</w:t>
            </w:r>
            <w:bookmarkStart w:id="0" w:name="_Hlk191051787"/>
            <w:r w:rsidRPr="007D4855">
              <w:t xml:space="preserve"> altıncı fıkrasın</w:t>
            </w:r>
            <w:r w:rsidR="00D111A2">
              <w:t>ın üçüncü cümlesin</w:t>
            </w:r>
            <w:r w:rsidR="00A903F4">
              <w:t>d</w:t>
            </w:r>
            <w:r w:rsidR="00D111A2">
              <w:t>e</w:t>
            </w:r>
            <w:r w:rsidR="00A903F4">
              <w:t xml:space="preserve"> yer alan</w:t>
            </w:r>
            <w:r w:rsidR="000830CA" w:rsidRPr="007D4855">
              <w:t xml:space="preserve"> “belgelenmesi” </w:t>
            </w:r>
            <w:bookmarkEnd w:id="0"/>
            <w:r w:rsidRPr="007D4855">
              <w:t>ibaresinden sonra gelmek üzere “</w:t>
            </w:r>
            <w:r w:rsidR="000830CA" w:rsidRPr="007D4855">
              <w:t xml:space="preserve">, Kanunun 8/A maddesi uyarınca alınan teminat tutarının proje </w:t>
            </w:r>
            <w:proofErr w:type="gramStart"/>
            <w:r w:rsidR="000830CA" w:rsidRPr="007D4855">
              <w:t>revizyonu</w:t>
            </w:r>
            <w:proofErr w:type="gramEnd"/>
            <w:r w:rsidR="000830CA" w:rsidRPr="007D4855">
              <w:t xml:space="preserve"> kapsamında oluşan yıllık kapasite değişimine bağlı olarak güncellenmesi</w:t>
            </w:r>
            <w:r w:rsidRPr="007D4855">
              <w:t xml:space="preserve">” ibaresi eklenmiş, </w:t>
            </w:r>
            <w:r w:rsidR="00AF4E8B" w:rsidRPr="007D4855">
              <w:t>aynı</w:t>
            </w:r>
            <w:r w:rsidR="00042039" w:rsidRPr="007D4855">
              <w:t xml:space="preserve"> fıkranın </w:t>
            </w:r>
            <w:r w:rsidR="0017762A" w:rsidRPr="007D4855">
              <w:t>dördüncü</w:t>
            </w:r>
            <w:r w:rsidR="000830CA" w:rsidRPr="007D4855">
              <w:t xml:space="preserve"> cümlesi</w:t>
            </w:r>
            <w:r w:rsidR="00283E47" w:rsidRPr="007D4855">
              <w:t xml:space="preserve"> </w:t>
            </w:r>
            <w:r w:rsidR="00356373" w:rsidRPr="007D4855">
              <w:t>yürürlükten kaldırılmış ve</w:t>
            </w:r>
            <w:r w:rsidR="00642CB3" w:rsidRPr="007D4855">
              <w:t xml:space="preserve"> </w:t>
            </w:r>
            <w:r w:rsidR="00356373" w:rsidRPr="007D4855">
              <w:t xml:space="preserve">aynı maddenin </w:t>
            </w:r>
            <w:r w:rsidR="00283E47" w:rsidRPr="007D4855">
              <w:t xml:space="preserve">dokuzuncu </w:t>
            </w:r>
            <w:r w:rsidR="00356373" w:rsidRPr="007D4855">
              <w:t xml:space="preserve">fıkrası ile </w:t>
            </w:r>
            <w:r w:rsidR="00042039" w:rsidRPr="007D4855">
              <w:t>on</w:t>
            </w:r>
            <w:r w:rsidR="00AA2538" w:rsidRPr="007D4855">
              <w:t xml:space="preserve"> </w:t>
            </w:r>
            <w:r w:rsidR="00042039" w:rsidRPr="007D4855">
              <w:t xml:space="preserve">birinci </w:t>
            </w:r>
            <w:r w:rsidR="00356373" w:rsidRPr="007D4855">
              <w:t>fıkrası</w:t>
            </w:r>
            <w:r w:rsidR="00642CB3" w:rsidRPr="007D4855">
              <w:t xml:space="preserve"> aşağıdaki şekilde değiştirilmiştir.</w:t>
            </w:r>
          </w:p>
          <w:p w14:paraId="21CC603D" w14:textId="77777777" w:rsidR="005C5C3A" w:rsidRPr="00200410" w:rsidRDefault="008B2DE4" w:rsidP="00D111A2">
            <w:pPr>
              <w:spacing w:after="0" w:line="240" w:lineRule="auto"/>
              <w:ind w:firstLine="602"/>
              <w:jc w:val="both"/>
              <w:rPr>
                <w:rFonts w:ascii="Times New Roman" w:hAnsi="Times New Roman"/>
                <w:sz w:val="24"/>
                <w:szCs w:val="24"/>
              </w:rPr>
            </w:pPr>
            <w:r w:rsidRPr="007D4855">
              <w:rPr>
                <w:rFonts w:ascii="Times New Roman" w:hAnsi="Times New Roman"/>
                <w:sz w:val="24"/>
                <w:szCs w:val="24"/>
              </w:rPr>
              <w:lastRenderedPageBreak/>
              <w:t xml:space="preserve">“(9) </w:t>
            </w:r>
            <w:r w:rsidR="00200410" w:rsidRPr="00200410">
              <w:rPr>
                <w:rFonts w:ascii="Times New Roman" w:hAnsi="Times New Roman"/>
                <w:sz w:val="24"/>
                <w:szCs w:val="24"/>
              </w:rPr>
              <w:t>Firma tarafından, Üretim ve Faaliyet Uygunluk Belgesi alınması sonrasında aynı tesis yerleşkesinde farklı kategorilerde üretim yapılmak istenmesi halinde Bakanlıktan izin alınması gerekir. Bu kapsamda yapılan başvurulara, ortak alan ve makine kullanılmaması,  kurulacak tesisin tesis kurma şartlarını taşıması kaydıyla tesis kurma izni hükümleri doğrultusunda işlem tesis edilir. Bakanlıkça uygun bulunması durumunda, her bir kategori için Tesis Kurma Uygunluk Belgesi verilir.</w:t>
            </w:r>
            <w:r w:rsidR="005C5C3A" w:rsidRPr="00200410">
              <w:rPr>
                <w:rFonts w:ascii="Times New Roman" w:hAnsi="Times New Roman"/>
                <w:sz w:val="24"/>
                <w:szCs w:val="24"/>
              </w:rPr>
              <w:t>”</w:t>
            </w:r>
          </w:p>
          <w:p w14:paraId="3894D54F" w14:textId="77777777" w:rsidR="00042039" w:rsidRPr="007D4855" w:rsidRDefault="00042039" w:rsidP="003A27D2">
            <w:pPr>
              <w:spacing w:after="0" w:line="240" w:lineRule="auto"/>
              <w:ind w:firstLine="601"/>
              <w:jc w:val="both"/>
              <w:rPr>
                <w:rFonts w:ascii="Times New Roman" w:hAnsi="Times New Roman"/>
                <w:sz w:val="24"/>
                <w:szCs w:val="24"/>
              </w:rPr>
            </w:pPr>
            <w:r w:rsidRPr="007D4855">
              <w:rPr>
                <w:rFonts w:ascii="Times New Roman" w:hAnsi="Times New Roman"/>
                <w:kern w:val="24"/>
                <w:sz w:val="24"/>
                <w:szCs w:val="24"/>
              </w:rPr>
              <w:t>“(11)T</w:t>
            </w:r>
            <w:r w:rsidRPr="007D4855">
              <w:rPr>
                <w:rFonts w:ascii="Times New Roman" w:hAnsi="Times New Roman"/>
                <w:sz w:val="24"/>
                <w:szCs w:val="24"/>
              </w:rPr>
              <w:t xml:space="preserve">esis Kurma Uygunluk Belgesi verilmesini müteakip,  bu durum ürün izleme sistemi kurulumu için Bakanlık tarafından Darphane ve Damga Matbaası Genel Müdürlüğü’ne bildirilir. </w:t>
            </w:r>
            <w:r w:rsidRPr="007D4855">
              <w:rPr>
                <w:rFonts w:ascii="Times New Roman" w:hAnsi="Times New Roman"/>
                <w:kern w:val="24"/>
                <w:sz w:val="24"/>
                <w:szCs w:val="24"/>
              </w:rPr>
              <w:t xml:space="preserve">Ürün izleme sistemi, </w:t>
            </w:r>
            <w:r w:rsidRPr="007D4855">
              <w:rPr>
                <w:rFonts w:ascii="Times New Roman" w:hAnsi="Times New Roman"/>
                <w:sz w:val="24"/>
                <w:szCs w:val="24"/>
              </w:rPr>
              <w:t xml:space="preserve">ürün izleme sistemi kurulum zorunluluğu bulunan </w:t>
            </w:r>
            <w:r w:rsidRPr="007D4855">
              <w:rPr>
                <w:rFonts w:ascii="Times New Roman" w:hAnsi="Times New Roman"/>
                <w:kern w:val="24"/>
                <w:sz w:val="24"/>
                <w:szCs w:val="24"/>
              </w:rPr>
              <w:t>m</w:t>
            </w:r>
            <w:r w:rsidRPr="007D4855">
              <w:rPr>
                <w:rFonts w:ascii="Times New Roman" w:hAnsi="Times New Roman"/>
                <w:sz w:val="24"/>
                <w:szCs w:val="24"/>
              </w:rPr>
              <w:t xml:space="preserve">akinelerin tesise kurulumunun tamamlandığının Tesis Kurma Uygunluk Belgesi alan gerçek veya tüzel kişiler tarafından Bakanlık ve </w:t>
            </w:r>
            <w:r w:rsidRPr="007D4855">
              <w:rPr>
                <w:rFonts w:ascii="Times New Roman" w:eastAsia="Times New Roman" w:hAnsi="Times New Roman"/>
                <w:kern w:val="24"/>
                <w:sz w:val="24"/>
                <w:szCs w:val="24"/>
              </w:rPr>
              <w:t xml:space="preserve">Darphane ve Damga Matbaası Genel Müdürlüğü’ne bildirilmesinden itibaren </w:t>
            </w:r>
            <w:r w:rsidRPr="007D4855">
              <w:rPr>
                <w:rFonts w:ascii="Times New Roman" w:hAnsi="Times New Roman"/>
                <w:sz w:val="24"/>
                <w:szCs w:val="24"/>
              </w:rPr>
              <w:t xml:space="preserve">otuz gün içinde </w:t>
            </w:r>
            <w:r w:rsidRPr="007D4855">
              <w:rPr>
                <w:rFonts w:ascii="Times New Roman" w:eastAsia="Times New Roman" w:hAnsi="Times New Roman"/>
                <w:kern w:val="24"/>
                <w:sz w:val="24"/>
                <w:szCs w:val="24"/>
              </w:rPr>
              <w:t>Darphane ve Damga Matbaası Genel Müdürlüğü</w:t>
            </w:r>
            <w:r w:rsidRPr="007D4855">
              <w:rPr>
                <w:rFonts w:ascii="Times New Roman" w:hAnsi="Times New Roman"/>
                <w:sz w:val="24"/>
                <w:szCs w:val="24"/>
              </w:rPr>
              <w:t xml:space="preserve"> tarafından kurulur.”</w:t>
            </w:r>
            <w:r w:rsidRPr="007D4855">
              <w:rPr>
                <w:rFonts w:ascii="Times New Roman" w:hAnsi="Times New Roman"/>
                <w:b/>
                <w:sz w:val="24"/>
                <w:szCs w:val="24"/>
              </w:rPr>
              <w:t xml:space="preserve"> </w:t>
            </w:r>
          </w:p>
          <w:p w14:paraId="40C806AD" w14:textId="77777777" w:rsidR="0021249B" w:rsidRPr="007D4855" w:rsidRDefault="000830CA" w:rsidP="003A27D2">
            <w:pPr>
              <w:suppressLineNumbers/>
              <w:spacing w:after="0" w:line="240" w:lineRule="auto"/>
              <w:jc w:val="both"/>
              <w:rPr>
                <w:rFonts w:ascii="Times New Roman" w:hAnsi="Times New Roman"/>
                <w:b/>
                <w:sz w:val="24"/>
                <w:szCs w:val="24"/>
              </w:rPr>
            </w:pPr>
            <w:r w:rsidRPr="007D4855">
              <w:rPr>
                <w:rFonts w:ascii="Times New Roman" w:hAnsi="Times New Roman"/>
                <w:sz w:val="24"/>
                <w:szCs w:val="24"/>
              </w:rPr>
              <w:t xml:space="preserve"> </w:t>
            </w:r>
          </w:p>
        </w:tc>
      </w:tr>
      <w:tr w:rsidR="00B1064F" w:rsidRPr="007D4855" w14:paraId="1A9029F0" w14:textId="77777777" w:rsidTr="00A844A5">
        <w:tblPrEx>
          <w:jc w:val="center"/>
          <w:tblInd w:w="0" w:type="dxa"/>
        </w:tblPrEx>
        <w:trPr>
          <w:gridAfter w:val="2"/>
          <w:wAfter w:w="15168" w:type="dxa"/>
          <w:jc w:val="center"/>
        </w:trPr>
        <w:tc>
          <w:tcPr>
            <w:tcW w:w="7847" w:type="dxa"/>
            <w:gridSpan w:val="2"/>
            <w:tcBorders>
              <w:bottom w:val="single" w:sz="4" w:space="0" w:color="000000"/>
            </w:tcBorders>
          </w:tcPr>
          <w:p w14:paraId="39F13A14" w14:textId="77777777" w:rsidR="00D74969" w:rsidRPr="007D4855" w:rsidRDefault="00B1064F" w:rsidP="003A27D2">
            <w:pPr>
              <w:spacing w:after="0" w:line="240" w:lineRule="auto"/>
              <w:jc w:val="both"/>
              <w:rPr>
                <w:rFonts w:ascii="Times New Roman" w:hAnsi="Times New Roman"/>
                <w:b/>
                <w:sz w:val="24"/>
                <w:szCs w:val="24"/>
              </w:rPr>
            </w:pPr>
            <w:r w:rsidRPr="007D4855">
              <w:rPr>
                <w:rFonts w:ascii="Times New Roman" w:hAnsi="Times New Roman"/>
                <w:b/>
                <w:sz w:val="24"/>
                <w:szCs w:val="24"/>
              </w:rPr>
              <w:lastRenderedPageBreak/>
              <w:t xml:space="preserve">         Tesis kurma izni          </w:t>
            </w:r>
          </w:p>
          <w:p w14:paraId="764DF5E4" w14:textId="77777777" w:rsidR="0017762A" w:rsidRPr="007D4855" w:rsidRDefault="00A409D0" w:rsidP="003A27D2">
            <w:pPr>
              <w:spacing w:after="0" w:line="240" w:lineRule="auto"/>
              <w:jc w:val="both"/>
              <w:rPr>
                <w:rFonts w:ascii="Times New Roman" w:hAnsi="Times New Roman"/>
                <w:sz w:val="24"/>
                <w:szCs w:val="24"/>
              </w:rPr>
            </w:pPr>
            <w:r w:rsidRPr="007D4855">
              <w:rPr>
                <w:rFonts w:ascii="Times New Roman" w:hAnsi="Times New Roman"/>
                <w:b/>
                <w:sz w:val="24"/>
                <w:szCs w:val="24"/>
              </w:rPr>
              <w:t xml:space="preserve">          </w:t>
            </w:r>
            <w:r w:rsidR="00B1064F" w:rsidRPr="007D4855">
              <w:rPr>
                <w:rFonts w:ascii="Times New Roman" w:hAnsi="Times New Roman"/>
                <w:b/>
                <w:sz w:val="24"/>
                <w:szCs w:val="24"/>
              </w:rPr>
              <w:t>MADDE 6 –</w:t>
            </w:r>
            <w:r w:rsidR="00B1064F" w:rsidRPr="007D4855">
              <w:rPr>
                <w:rFonts w:ascii="Times New Roman" w:hAnsi="Times New Roman"/>
                <w:sz w:val="24"/>
                <w:szCs w:val="24"/>
              </w:rPr>
              <w:t xml:space="preserve"> </w:t>
            </w:r>
            <w:r w:rsidR="00D009DD" w:rsidRPr="007D4855">
              <w:rPr>
                <w:rFonts w:ascii="Times New Roman" w:hAnsi="Times New Roman"/>
                <w:sz w:val="24"/>
                <w:szCs w:val="24"/>
              </w:rPr>
              <w:t>(1)</w:t>
            </w:r>
            <w:r w:rsidR="008674CA" w:rsidRPr="007D4855">
              <w:rPr>
                <w:rFonts w:ascii="Times New Roman" w:hAnsi="Times New Roman"/>
                <w:sz w:val="24"/>
                <w:szCs w:val="24"/>
              </w:rPr>
              <w:t>…</w:t>
            </w:r>
            <w:r w:rsidR="00D009DD" w:rsidRPr="007D4855">
              <w:rPr>
                <w:rFonts w:ascii="Times New Roman" w:hAnsi="Times New Roman"/>
                <w:sz w:val="24"/>
                <w:szCs w:val="24"/>
              </w:rPr>
              <w:t xml:space="preserve"> </w:t>
            </w:r>
          </w:p>
          <w:p w14:paraId="27DF29DC" w14:textId="77777777" w:rsidR="00D009DD" w:rsidRPr="007D4855" w:rsidRDefault="00D009DD" w:rsidP="003A27D2">
            <w:pPr>
              <w:spacing w:after="0" w:line="240" w:lineRule="auto"/>
              <w:ind w:firstLine="601"/>
              <w:jc w:val="both"/>
              <w:rPr>
                <w:rFonts w:ascii="Times New Roman" w:hAnsi="Times New Roman"/>
                <w:sz w:val="24"/>
                <w:szCs w:val="24"/>
              </w:rPr>
            </w:pPr>
            <w:r w:rsidRPr="007D4855">
              <w:rPr>
                <w:rFonts w:ascii="Times New Roman" w:hAnsi="Times New Roman"/>
                <w:sz w:val="24"/>
                <w:szCs w:val="24"/>
              </w:rPr>
              <w:t xml:space="preserve">(6) Tesis Kurma Uygunluk Belgesi alınmasından sonra, Üretim ve Faaliyet Uygunluk Belgesi verilmesi aşamasına kadar geçen süre içinde, tesis ihtiyaçlarından kaynaklanan, ekonomik ve/veya teknik gerekçelere dayanan proje revizyonu yapılmak istenildiğinde, revizyonun içeriği ve kapsamını açıklayan bilgi ve belgeler ile Bakanlığa başvurulur. Başvurular en geç altmış gün içinde karara bağlanır. Uygun bulunan proje revizyonunda kapasite artışı olduğu takdirde, Bakanlıkça hesaplanan Tesis Kurma Uygunluk Belgesi bedel farkının Bakanlık Merkez Muhasebe Birimi hesabına yatırıldığının belgelenmesi kaydıyla Tesis Kurma Uygunluk Belgesi yeniden düzenlenir. </w:t>
            </w:r>
            <w:r w:rsidRPr="007D4855">
              <w:rPr>
                <w:rFonts w:ascii="Times New Roman" w:hAnsi="Times New Roman"/>
                <w:strike/>
                <w:color w:val="FF0000"/>
                <w:sz w:val="24"/>
                <w:szCs w:val="24"/>
              </w:rPr>
              <w:t xml:space="preserve">Kanunun 8/A maddesi uyarınca alınan teminat tutarı da, proje </w:t>
            </w:r>
            <w:proofErr w:type="gramStart"/>
            <w:r w:rsidRPr="007D4855">
              <w:rPr>
                <w:rFonts w:ascii="Times New Roman" w:hAnsi="Times New Roman"/>
                <w:strike/>
                <w:color w:val="FF0000"/>
                <w:sz w:val="24"/>
                <w:szCs w:val="24"/>
              </w:rPr>
              <w:t>revizyonu</w:t>
            </w:r>
            <w:proofErr w:type="gramEnd"/>
            <w:r w:rsidRPr="007D4855">
              <w:rPr>
                <w:rFonts w:ascii="Times New Roman" w:hAnsi="Times New Roman"/>
                <w:strike/>
                <w:color w:val="FF0000"/>
                <w:sz w:val="24"/>
                <w:szCs w:val="24"/>
              </w:rPr>
              <w:t xml:space="preserve"> kapsamında oluşan yıllık kapasite değişimine bağlı olarak güncellenir. </w:t>
            </w:r>
          </w:p>
          <w:p w14:paraId="3755A47B" w14:textId="77777777" w:rsidR="00A516DC" w:rsidRPr="007D4855" w:rsidRDefault="00A516DC" w:rsidP="003A27D2">
            <w:pPr>
              <w:spacing w:after="0" w:line="240" w:lineRule="auto"/>
              <w:jc w:val="both"/>
              <w:rPr>
                <w:rFonts w:ascii="Times New Roman" w:hAnsi="Times New Roman"/>
                <w:sz w:val="24"/>
                <w:szCs w:val="24"/>
              </w:rPr>
            </w:pPr>
            <w:r w:rsidRPr="007D4855">
              <w:rPr>
                <w:rFonts w:ascii="Times New Roman" w:hAnsi="Times New Roman"/>
                <w:sz w:val="24"/>
                <w:szCs w:val="24"/>
              </w:rPr>
              <w:t>…</w:t>
            </w:r>
          </w:p>
          <w:p w14:paraId="6B93C811" w14:textId="77777777" w:rsidR="00D009DD" w:rsidRPr="007D4855" w:rsidRDefault="00042039" w:rsidP="003A27D2">
            <w:pPr>
              <w:spacing w:after="0" w:line="240" w:lineRule="auto"/>
              <w:ind w:firstLine="601"/>
              <w:jc w:val="both"/>
              <w:rPr>
                <w:rFonts w:ascii="Times New Roman" w:hAnsi="Times New Roman"/>
                <w:strike/>
                <w:color w:val="FF0000"/>
                <w:sz w:val="24"/>
                <w:szCs w:val="24"/>
              </w:rPr>
            </w:pPr>
            <w:r w:rsidRPr="007D4855">
              <w:rPr>
                <w:rFonts w:ascii="Times New Roman" w:hAnsi="Times New Roman"/>
                <w:sz w:val="24"/>
                <w:szCs w:val="24"/>
              </w:rPr>
              <w:t xml:space="preserve"> </w:t>
            </w:r>
            <w:r w:rsidR="00D009DD" w:rsidRPr="007D4855">
              <w:rPr>
                <w:rFonts w:ascii="Times New Roman" w:hAnsi="Times New Roman"/>
                <w:sz w:val="24"/>
                <w:szCs w:val="24"/>
              </w:rPr>
              <w:t xml:space="preserve">(9) </w:t>
            </w:r>
            <w:r w:rsidR="00D009DD" w:rsidRPr="007D4855">
              <w:rPr>
                <w:rFonts w:ascii="Times New Roman" w:hAnsi="Times New Roman"/>
                <w:strike/>
                <w:color w:val="FF0000"/>
                <w:sz w:val="24"/>
                <w:szCs w:val="24"/>
              </w:rPr>
              <w:t xml:space="preserve">Üretim ve Faaliyet Uygunluk Belgesi alınması sonrasında farklı kategorilerde tütün mamullerinin aynı tesiste birlikte üretilebilmesine yönelik tesis kuruluşu için Bakanlıktan izin alınması gerekir. İzin başvurusunu müteakiben Bakanlık tarafından görevlendirilen en az bir uzmanın bulunduğu heyet marifetiyle başvurunun tamamlanma tarihinden itibaren otuz gün içinde mahallinde veya dosya üzerinden inceleme yapılır. Başvuruya ilişkin rapor, tesiste aynı veya farklı makinelerden yararlanılabileceğine yönelik </w:t>
            </w:r>
            <w:r w:rsidR="00D009DD" w:rsidRPr="007D4855">
              <w:rPr>
                <w:rFonts w:ascii="Times New Roman" w:hAnsi="Times New Roman"/>
                <w:strike/>
                <w:color w:val="FF0000"/>
                <w:sz w:val="24"/>
                <w:szCs w:val="24"/>
              </w:rPr>
              <w:lastRenderedPageBreak/>
              <w:t xml:space="preserve">değerlendirme, üretilmesi planlanan tütün mamulünün üretimine uygunluğu ve kategorilerin ayrı olarak izlenebilirliği ile piyasa riski yaratıp yaratmadığı göz önünde bulundurularak inceleme tarihinden itibaren en geç otuz gün içinde hazırlanır. Başvuru, hazırlanan raporun Bakanlığa sunulmasından itibaren en geç altmış gün içinde karara bağlanır. Bakanlıkça uygun bulunması durumunda, tesiste ortak olarak kullanılacak makineler hariç olmak üzere, her bir kategori için tesise 500 m²’lik kapalı alan ilave edilmesi kaydıyla her bir tütün mamulü için istenilen diğer şartların varlığı ayrı ayrı aranır. Bu durumda, her bir kategori için Tesis Kurma Uygunluk Belgesi alınır. </w:t>
            </w:r>
          </w:p>
          <w:p w14:paraId="1F6F15A9" w14:textId="77777777" w:rsidR="00A516DC" w:rsidRPr="007D4855" w:rsidRDefault="00A516DC" w:rsidP="003A27D2">
            <w:pPr>
              <w:spacing w:after="0" w:line="240" w:lineRule="auto"/>
              <w:jc w:val="both"/>
              <w:rPr>
                <w:rFonts w:ascii="Times New Roman" w:hAnsi="Times New Roman"/>
                <w:sz w:val="24"/>
                <w:szCs w:val="24"/>
              </w:rPr>
            </w:pPr>
            <w:r w:rsidRPr="007D4855">
              <w:rPr>
                <w:rFonts w:ascii="Times New Roman" w:hAnsi="Times New Roman"/>
                <w:sz w:val="24"/>
                <w:szCs w:val="24"/>
              </w:rPr>
              <w:t>…</w:t>
            </w:r>
          </w:p>
          <w:p w14:paraId="039EB403" w14:textId="77777777" w:rsidR="00B1064F" w:rsidRPr="007D4855" w:rsidRDefault="00D009DD" w:rsidP="003A27D2">
            <w:pPr>
              <w:spacing w:after="0" w:line="240" w:lineRule="auto"/>
              <w:ind w:firstLine="601"/>
              <w:jc w:val="both"/>
              <w:rPr>
                <w:rFonts w:ascii="Times New Roman" w:hAnsi="Times New Roman"/>
                <w:b/>
                <w:sz w:val="24"/>
                <w:szCs w:val="24"/>
              </w:rPr>
            </w:pPr>
            <w:r w:rsidRPr="007D4855">
              <w:rPr>
                <w:rFonts w:ascii="Times New Roman" w:hAnsi="Times New Roman"/>
                <w:sz w:val="24"/>
                <w:szCs w:val="24"/>
              </w:rPr>
              <w:t xml:space="preserve">(11) </w:t>
            </w:r>
            <w:r w:rsidRPr="007D4855">
              <w:rPr>
                <w:rFonts w:ascii="Times New Roman" w:hAnsi="Times New Roman"/>
                <w:strike/>
                <w:color w:val="FF0000"/>
                <w:sz w:val="24"/>
                <w:szCs w:val="24"/>
              </w:rPr>
              <w:t xml:space="preserve">Ürün izleme sistemi, üretim tesisine ilave edilen ve ürün izleme sistemi kurulum zorunluluğu bulunan makinelerin kurulumunun tamamlanmasını müteakiben Bakanlığın yazılı talebinden itibaren otuz gün içinde Darphane ve Damga Matbaası Genel Müdürlüğü tarafından kurulur. </w:t>
            </w:r>
          </w:p>
        </w:tc>
        <w:tc>
          <w:tcPr>
            <w:tcW w:w="7321" w:type="dxa"/>
            <w:tcBorders>
              <w:bottom w:val="single" w:sz="4" w:space="0" w:color="000000"/>
            </w:tcBorders>
          </w:tcPr>
          <w:p w14:paraId="7A6C92BB" w14:textId="77777777" w:rsidR="00D74969" w:rsidRPr="007D4855" w:rsidRDefault="00A409D0" w:rsidP="003A27D2">
            <w:pPr>
              <w:spacing w:after="0" w:line="240" w:lineRule="auto"/>
              <w:ind w:right="451"/>
              <w:jc w:val="both"/>
              <w:rPr>
                <w:rFonts w:ascii="Times New Roman" w:hAnsi="Times New Roman"/>
                <w:b/>
                <w:sz w:val="24"/>
                <w:szCs w:val="24"/>
              </w:rPr>
            </w:pPr>
            <w:r w:rsidRPr="007D4855">
              <w:rPr>
                <w:rFonts w:ascii="Times New Roman" w:hAnsi="Times New Roman"/>
                <w:b/>
                <w:sz w:val="24"/>
                <w:szCs w:val="24"/>
              </w:rPr>
              <w:lastRenderedPageBreak/>
              <w:t xml:space="preserve">          </w:t>
            </w:r>
            <w:r w:rsidR="00D74969" w:rsidRPr="007D4855">
              <w:rPr>
                <w:rFonts w:ascii="Times New Roman" w:hAnsi="Times New Roman"/>
                <w:b/>
                <w:sz w:val="24"/>
                <w:szCs w:val="24"/>
              </w:rPr>
              <w:t xml:space="preserve">Tesis kurma izni </w:t>
            </w:r>
          </w:p>
          <w:p w14:paraId="32460041" w14:textId="77777777" w:rsidR="00565F28" w:rsidRPr="007D4855" w:rsidRDefault="00A409D0" w:rsidP="003A27D2">
            <w:pPr>
              <w:spacing w:after="0" w:line="240" w:lineRule="auto"/>
              <w:ind w:right="451"/>
              <w:jc w:val="both"/>
              <w:rPr>
                <w:rFonts w:ascii="Times New Roman" w:hAnsi="Times New Roman"/>
                <w:sz w:val="24"/>
                <w:szCs w:val="24"/>
              </w:rPr>
            </w:pPr>
            <w:r w:rsidRPr="007D4855">
              <w:rPr>
                <w:rFonts w:ascii="Times New Roman" w:eastAsia="Times New Roman" w:hAnsi="Times New Roman"/>
                <w:b/>
                <w:sz w:val="24"/>
                <w:szCs w:val="24"/>
                <w:lang w:eastAsia="tr-TR"/>
              </w:rPr>
              <w:t xml:space="preserve">          </w:t>
            </w:r>
            <w:r w:rsidR="00D74969" w:rsidRPr="007D4855">
              <w:rPr>
                <w:rFonts w:ascii="Times New Roman" w:eastAsia="Times New Roman" w:hAnsi="Times New Roman"/>
                <w:b/>
                <w:sz w:val="24"/>
                <w:szCs w:val="24"/>
                <w:lang w:eastAsia="tr-TR"/>
              </w:rPr>
              <w:t>MADDE 6 – </w:t>
            </w:r>
            <w:r w:rsidR="00565F28" w:rsidRPr="007D4855">
              <w:rPr>
                <w:rFonts w:ascii="Times New Roman" w:hAnsi="Times New Roman"/>
                <w:sz w:val="24"/>
                <w:szCs w:val="24"/>
              </w:rPr>
              <w:t>(1)</w:t>
            </w:r>
            <w:r w:rsidR="008674CA" w:rsidRPr="007D4855">
              <w:rPr>
                <w:rFonts w:ascii="Times New Roman" w:hAnsi="Times New Roman"/>
                <w:sz w:val="24"/>
                <w:szCs w:val="24"/>
              </w:rPr>
              <w:t>…</w:t>
            </w:r>
            <w:r w:rsidR="00565F28" w:rsidRPr="007D4855">
              <w:rPr>
                <w:rFonts w:ascii="Times New Roman" w:hAnsi="Times New Roman"/>
                <w:sz w:val="24"/>
                <w:szCs w:val="24"/>
              </w:rPr>
              <w:t xml:space="preserve"> </w:t>
            </w:r>
          </w:p>
          <w:p w14:paraId="42847BE1" w14:textId="77777777" w:rsidR="00066495" w:rsidRPr="007D4855" w:rsidRDefault="00565F28" w:rsidP="003A27D2">
            <w:pPr>
              <w:spacing w:after="0" w:line="240" w:lineRule="auto"/>
              <w:ind w:firstLine="694"/>
              <w:jc w:val="both"/>
              <w:rPr>
                <w:rFonts w:ascii="Times New Roman" w:hAnsi="Times New Roman"/>
                <w:sz w:val="24"/>
                <w:szCs w:val="24"/>
              </w:rPr>
            </w:pPr>
            <w:r w:rsidRPr="007D4855">
              <w:rPr>
                <w:rFonts w:ascii="Times New Roman" w:hAnsi="Times New Roman"/>
                <w:sz w:val="24"/>
                <w:szCs w:val="24"/>
              </w:rPr>
              <w:t>(6) Tesis Kurma Uygunluk Belgesi alınmasından sonra, Üretim ve Faaliyet Uygunluk Belgesi verilmesi aşamasına kadar geçen süre içinde, tesis ihtiyaçlarından kaynaklanan, ekonomik ve/veya teknik gerekçelere dayanan proje revizyonu yapılmak istenildiğinde, revizyonun içeriği ve kapsamını açıklayan bilgi ve belgeler ile Bakanlığa başvurulur. Başvurular en geç altmış gün içinde karara bağlanır. Uygun bulunan proje revizyonunda kapasite artışı olduğu takdirde, Bakanlıkça hesaplanan Tesis Kurma Uygunluk Belgesi bedel farkının Bakanlık Merkez Muhasebe Birimi hesabına yatırıldığının belgelenmesi</w:t>
            </w:r>
            <w:r w:rsidR="008E4A3C" w:rsidRPr="007D4855">
              <w:rPr>
                <w:rFonts w:ascii="Times New Roman" w:hAnsi="Times New Roman"/>
                <w:color w:val="0070C0"/>
                <w:sz w:val="24"/>
                <w:szCs w:val="24"/>
              </w:rPr>
              <w:t>,</w:t>
            </w:r>
            <w:r w:rsidR="008E4A3C" w:rsidRPr="007D4855">
              <w:rPr>
                <w:rFonts w:ascii="Times New Roman" w:hAnsi="Times New Roman"/>
                <w:sz w:val="24"/>
                <w:szCs w:val="24"/>
              </w:rPr>
              <w:t xml:space="preserve"> </w:t>
            </w:r>
            <w:r w:rsidR="008E4A3C" w:rsidRPr="007D4855">
              <w:rPr>
                <w:rFonts w:ascii="Times New Roman" w:hAnsi="Times New Roman"/>
                <w:color w:val="0070C0"/>
                <w:sz w:val="24"/>
                <w:szCs w:val="24"/>
              </w:rPr>
              <w:t xml:space="preserve">Kanunun 8/A maddesi uyarınca alınan teminat tutarının proje revizyonu kapsamında oluşan yıllık kapasite değişimine bağlı olarak güncellenmesi </w:t>
            </w:r>
            <w:r w:rsidRPr="007D4855">
              <w:rPr>
                <w:rFonts w:ascii="Times New Roman" w:hAnsi="Times New Roman"/>
                <w:sz w:val="24"/>
                <w:szCs w:val="24"/>
              </w:rPr>
              <w:t>kaydıyla</w:t>
            </w:r>
            <w:r w:rsidR="008E4A3C" w:rsidRPr="007D4855">
              <w:rPr>
                <w:rFonts w:ascii="Times New Roman" w:hAnsi="Times New Roman"/>
                <w:sz w:val="24"/>
                <w:szCs w:val="24"/>
              </w:rPr>
              <w:t>,</w:t>
            </w:r>
            <w:r w:rsidRPr="007D4855">
              <w:rPr>
                <w:rFonts w:ascii="Times New Roman" w:hAnsi="Times New Roman"/>
                <w:sz w:val="24"/>
                <w:szCs w:val="24"/>
              </w:rPr>
              <w:t xml:space="preserve"> Tesis Kurma Uygunluk Belgesi yeniden düzenlenir.  </w:t>
            </w:r>
          </w:p>
          <w:p w14:paraId="6F913E67" w14:textId="77777777" w:rsidR="00AF4E8B" w:rsidRPr="007D4855" w:rsidRDefault="00A516DC" w:rsidP="003A27D2">
            <w:pPr>
              <w:spacing w:after="0" w:line="240" w:lineRule="auto"/>
              <w:jc w:val="both"/>
              <w:rPr>
                <w:rFonts w:ascii="Times New Roman" w:hAnsi="Times New Roman"/>
                <w:sz w:val="24"/>
                <w:szCs w:val="24"/>
              </w:rPr>
            </w:pPr>
            <w:r w:rsidRPr="007D4855">
              <w:rPr>
                <w:rFonts w:ascii="Times New Roman" w:hAnsi="Times New Roman"/>
                <w:sz w:val="24"/>
                <w:szCs w:val="24"/>
              </w:rPr>
              <w:t>…</w:t>
            </w:r>
          </w:p>
          <w:p w14:paraId="3213E330" w14:textId="77777777" w:rsidR="008B2DE4" w:rsidRPr="007D4855" w:rsidRDefault="008B2DE4" w:rsidP="003A27D2">
            <w:pPr>
              <w:spacing w:after="0" w:line="240" w:lineRule="auto"/>
              <w:ind w:firstLine="833"/>
              <w:jc w:val="both"/>
              <w:rPr>
                <w:rFonts w:ascii="Times New Roman" w:hAnsi="Times New Roman"/>
                <w:color w:val="0070C0"/>
                <w:sz w:val="24"/>
                <w:szCs w:val="24"/>
              </w:rPr>
            </w:pPr>
            <w:r w:rsidRPr="007D4855">
              <w:rPr>
                <w:rFonts w:ascii="Times New Roman" w:hAnsi="Times New Roman"/>
                <w:color w:val="0070C0"/>
                <w:sz w:val="24"/>
                <w:szCs w:val="24"/>
              </w:rPr>
              <w:t>(9) Firma tarafından</w:t>
            </w:r>
            <w:r w:rsidR="00200410">
              <w:rPr>
                <w:rFonts w:ascii="Times New Roman" w:hAnsi="Times New Roman"/>
                <w:color w:val="0070C0"/>
                <w:sz w:val="24"/>
                <w:szCs w:val="24"/>
              </w:rPr>
              <w:t>,</w:t>
            </w:r>
            <w:r w:rsidRPr="007D4855">
              <w:rPr>
                <w:rFonts w:ascii="Times New Roman" w:hAnsi="Times New Roman"/>
                <w:color w:val="0070C0"/>
                <w:sz w:val="24"/>
                <w:szCs w:val="24"/>
              </w:rPr>
              <w:t xml:space="preserve"> Üretim ve Faaliyet Uygunluk Belgesi alınması sonrasında aynı tesis yerleşkesinde farklı kategorilerde üretim yapılmak istenmesi halinde Bakanlıktan izin alınması gerekir. Bu kapsamda yapılan başvurulara, ortak alan ve makine kullan</w:t>
            </w:r>
            <w:r w:rsidR="00200410">
              <w:rPr>
                <w:rFonts w:ascii="Times New Roman" w:hAnsi="Times New Roman"/>
                <w:color w:val="0070C0"/>
                <w:sz w:val="24"/>
                <w:szCs w:val="24"/>
              </w:rPr>
              <w:t>ılmaması</w:t>
            </w:r>
            <w:r w:rsidRPr="007D4855">
              <w:rPr>
                <w:rFonts w:ascii="Times New Roman" w:hAnsi="Times New Roman"/>
                <w:color w:val="0070C0"/>
                <w:sz w:val="24"/>
                <w:szCs w:val="24"/>
              </w:rPr>
              <w:t>,  kurulacak tesisin tesis kurma şartlarını taşıma</w:t>
            </w:r>
            <w:r w:rsidR="00200410">
              <w:rPr>
                <w:rFonts w:ascii="Times New Roman" w:hAnsi="Times New Roman"/>
                <w:color w:val="0070C0"/>
                <w:sz w:val="24"/>
                <w:szCs w:val="24"/>
              </w:rPr>
              <w:t>sı</w:t>
            </w:r>
            <w:r w:rsidRPr="007D4855">
              <w:rPr>
                <w:rFonts w:ascii="Times New Roman" w:hAnsi="Times New Roman"/>
                <w:color w:val="0070C0"/>
                <w:sz w:val="24"/>
                <w:szCs w:val="24"/>
              </w:rPr>
              <w:t xml:space="preserve"> kaydıyla tesis kurma izni </w:t>
            </w:r>
            <w:r w:rsidRPr="007D4855">
              <w:rPr>
                <w:rFonts w:ascii="Times New Roman" w:hAnsi="Times New Roman"/>
                <w:color w:val="0070C0"/>
                <w:sz w:val="24"/>
                <w:szCs w:val="24"/>
              </w:rPr>
              <w:lastRenderedPageBreak/>
              <w:t>hükümleri doğrultusunda işlem tesis edilir. Bakanlıkça uygun bulunması durumunda, her bir kategori için Tesis Kurma Uygunluk Belgesi verilir.</w:t>
            </w:r>
          </w:p>
          <w:p w14:paraId="3FFF8653" w14:textId="77777777" w:rsidR="00A516DC" w:rsidRPr="007D4855" w:rsidRDefault="00A516DC" w:rsidP="003A27D2">
            <w:pPr>
              <w:spacing w:after="0" w:line="240" w:lineRule="auto"/>
              <w:jc w:val="both"/>
              <w:rPr>
                <w:rFonts w:ascii="Times New Roman" w:hAnsi="Times New Roman"/>
                <w:sz w:val="24"/>
                <w:szCs w:val="24"/>
              </w:rPr>
            </w:pPr>
            <w:r w:rsidRPr="007D4855">
              <w:rPr>
                <w:rFonts w:ascii="Times New Roman" w:hAnsi="Times New Roman"/>
                <w:sz w:val="24"/>
                <w:szCs w:val="24"/>
              </w:rPr>
              <w:t>…</w:t>
            </w:r>
          </w:p>
          <w:p w14:paraId="48D0E87B" w14:textId="77777777" w:rsidR="00565F28" w:rsidRPr="007D4855" w:rsidRDefault="00042039" w:rsidP="003A27D2">
            <w:pPr>
              <w:spacing w:after="0" w:line="240" w:lineRule="auto"/>
              <w:ind w:firstLine="694"/>
              <w:jc w:val="both"/>
              <w:rPr>
                <w:rFonts w:ascii="Times New Roman" w:hAnsi="Times New Roman"/>
                <w:color w:val="0070C0"/>
                <w:sz w:val="24"/>
                <w:szCs w:val="24"/>
              </w:rPr>
            </w:pPr>
            <w:r w:rsidRPr="007D4855">
              <w:rPr>
                <w:rFonts w:ascii="Times New Roman" w:hAnsi="Times New Roman"/>
                <w:color w:val="0070C0"/>
                <w:kern w:val="24"/>
                <w:sz w:val="24"/>
                <w:szCs w:val="24"/>
              </w:rPr>
              <w:t xml:space="preserve"> </w:t>
            </w:r>
            <w:r w:rsidR="00565F28" w:rsidRPr="007D4855">
              <w:rPr>
                <w:rFonts w:ascii="Times New Roman" w:hAnsi="Times New Roman"/>
                <w:kern w:val="24"/>
                <w:sz w:val="24"/>
                <w:szCs w:val="24"/>
              </w:rPr>
              <w:t>(11)</w:t>
            </w:r>
            <w:r w:rsidR="00565F28" w:rsidRPr="007D4855">
              <w:rPr>
                <w:rFonts w:ascii="Times New Roman" w:hAnsi="Times New Roman"/>
                <w:color w:val="0070C0"/>
                <w:kern w:val="24"/>
                <w:sz w:val="24"/>
                <w:szCs w:val="24"/>
              </w:rPr>
              <w:t>T</w:t>
            </w:r>
            <w:r w:rsidR="00565F28" w:rsidRPr="007D4855">
              <w:rPr>
                <w:rFonts w:ascii="Times New Roman" w:hAnsi="Times New Roman"/>
                <w:color w:val="0070C0"/>
                <w:sz w:val="24"/>
                <w:szCs w:val="24"/>
              </w:rPr>
              <w:t xml:space="preserve">esis Kurma Uygunluk Belgesi verilmesini müteakip, bu durum ürün izleme sistemi kurulumu için Bakanlık tarafından Darphane ve Damga Matbaası Genel Müdürlüğü’ne bildirilir. </w:t>
            </w:r>
            <w:r w:rsidR="00565F28" w:rsidRPr="007D4855">
              <w:rPr>
                <w:rFonts w:ascii="Times New Roman" w:hAnsi="Times New Roman"/>
                <w:color w:val="0070C0"/>
                <w:kern w:val="24"/>
                <w:sz w:val="24"/>
                <w:szCs w:val="24"/>
              </w:rPr>
              <w:t xml:space="preserve">Ürün izleme sistemi, </w:t>
            </w:r>
            <w:r w:rsidR="00565F28" w:rsidRPr="007D4855">
              <w:rPr>
                <w:rFonts w:ascii="Times New Roman" w:hAnsi="Times New Roman"/>
                <w:color w:val="0070C0"/>
                <w:sz w:val="24"/>
                <w:szCs w:val="24"/>
              </w:rPr>
              <w:t xml:space="preserve">ürün izleme sistemi kurulum zorunluluğu bulunan </w:t>
            </w:r>
            <w:r w:rsidR="00565F28" w:rsidRPr="007D4855">
              <w:rPr>
                <w:rFonts w:ascii="Times New Roman" w:hAnsi="Times New Roman"/>
                <w:color w:val="0070C0"/>
                <w:kern w:val="24"/>
                <w:sz w:val="24"/>
                <w:szCs w:val="24"/>
              </w:rPr>
              <w:t>m</w:t>
            </w:r>
            <w:r w:rsidR="00565F28" w:rsidRPr="007D4855">
              <w:rPr>
                <w:rFonts w:ascii="Times New Roman" w:hAnsi="Times New Roman"/>
                <w:color w:val="0070C0"/>
                <w:sz w:val="24"/>
                <w:szCs w:val="24"/>
              </w:rPr>
              <w:t xml:space="preserve">akinelerin tesise kurulumunun tamamlandığının Tesis Kurma Uygunluk Belgesi alan gerçek veya tüzel kişiler tarafından Bakanlık ve </w:t>
            </w:r>
            <w:r w:rsidR="00565F28" w:rsidRPr="007D4855">
              <w:rPr>
                <w:rFonts w:ascii="Times New Roman" w:eastAsia="Times New Roman" w:hAnsi="Times New Roman"/>
                <w:color w:val="0070C0"/>
                <w:kern w:val="24"/>
                <w:sz w:val="24"/>
                <w:szCs w:val="24"/>
              </w:rPr>
              <w:t xml:space="preserve">Darphane ve Damga Matbaası Genel Müdürlüğü’ne bildirilmesinden itibaren </w:t>
            </w:r>
            <w:r w:rsidR="00565F28" w:rsidRPr="007D4855">
              <w:rPr>
                <w:rFonts w:ascii="Times New Roman" w:hAnsi="Times New Roman"/>
                <w:color w:val="0070C0"/>
                <w:sz w:val="24"/>
                <w:szCs w:val="24"/>
              </w:rPr>
              <w:t xml:space="preserve">otuz gün içinde </w:t>
            </w:r>
            <w:r w:rsidR="00565F28" w:rsidRPr="007D4855">
              <w:rPr>
                <w:rFonts w:ascii="Times New Roman" w:eastAsia="Times New Roman" w:hAnsi="Times New Roman"/>
                <w:color w:val="0070C0"/>
                <w:kern w:val="24"/>
                <w:sz w:val="24"/>
                <w:szCs w:val="24"/>
              </w:rPr>
              <w:t>Darphane ve Damga Matbaası Genel Müdürlüğü</w:t>
            </w:r>
            <w:r w:rsidR="00565F28" w:rsidRPr="007D4855">
              <w:rPr>
                <w:rFonts w:ascii="Times New Roman" w:hAnsi="Times New Roman"/>
                <w:color w:val="0070C0"/>
                <w:sz w:val="24"/>
                <w:szCs w:val="24"/>
              </w:rPr>
              <w:t xml:space="preserve"> tarafından kurulur.</w:t>
            </w:r>
            <w:r w:rsidR="00A06200" w:rsidRPr="007D4855">
              <w:rPr>
                <w:rFonts w:ascii="Times New Roman" w:hAnsi="Times New Roman"/>
                <w:b/>
                <w:color w:val="0070C0"/>
                <w:sz w:val="24"/>
                <w:szCs w:val="24"/>
              </w:rPr>
              <w:t xml:space="preserve"> </w:t>
            </w:r>
          </w:p>
          <w:p w14:paraId="117397B8" w14:textId="77777777" w:rsidR="00A97222" w:rsidRPr="007D4855" w:rsidRDefault="00565F28" w:rsidP="003A27D2">
            <w:pPr>
              <w:spacing w:after="0" w:line="240" w:lineRule="auto"/>
              <w:ind w:right="451"/>
              <w:jc w:val="both"/>
              <w:rPr>
                <w:rFonts w:ascii="Times New Roman" w:hAnsi="Times New Roman"/>
                <w:b/>
                <w:sz w:val="24"/>
                <w:szCs w:val="24"/>
              </w:rPr>
            </w:pPr>
            <w:r w:rsidRPr="007D4855">
              <w:rPr>
                <w:rFonts w:ascii="Times New Roman" w:hAnsi="Times New Roman"/>
                <w:sz w:val="24"/>
                <w:szCs w:val="24"/>
              </w:rPr>
              <w:t xml:space="preserve"> </w:t>
            </w:r>
          </w:p>
        </w:tc>
      </w:tr>
      <w:tr w:rsidR="00042039" w:rsidRPr="007D4855" w14:paraId="3EE3F985" w14:textId="77777777" w:rsidTr="00A844A5">
        <w:tblPrEx>
          <w:jc w:val="center"/>
          <w:tblInd w:w="0" w:type="dxa"/>
        </w:tblPrEx>
        <w:trPr>
          <w:gridAfter w:val="2"/>
          <w:wAfter w:w="15168" w:type="dxa"/>
          <w:jc w:val="center"/>
        </w:trPr>
        <w:tc>
          <w:tcPr>
            <w:tcW w:w="15168" w:type="dxa"/>
            <w:gridSpan w:val="3"/>
            <w:tcBorders>
              <w:bottom w:val="single" w:sz="4" w:space="0" w:color="000000"/>
            </w:tcBorders>
          </w:tcPr>
          <w:p w14:paraId="27A5A997" w14:textId="0C74782C" w:rsidR="00042039" w:rsidRPr="007D4855" w:rsidRDefault="00042039" w:rsidP="003A27D2">
            <w:pPr>
              <w:tabs>
                <w:tab w:val="left" w:pos="14955"/>
              </w:tabs>
              <w:spacing w:after="0" w:line="240" w:lineRule="auto"/>
              <w:rPr>
                <w:rFonts w:ascii="Times New Roman" w:eastAsia="Times New Roman" w:hAnsi="Times New Roman"/>
                <w:sz w:val="24"/>
                <w:szCs w:val="24"/>
                <w:lang w:eastAsia="tr-TR"/>
              </w:rPr>
            </w:pPr>
            <w:r w:rsidRPr="007D4855">
              <w:rPr>
                <w:rFonts w:ascii="Times New Roman" w:eastAsia="Times New Roman" w:hAnsi="Times New Roman"/>
                <w:b/>
                <w:bCs/>
                <w:sz w:val="24"/>
                <w:szCs w:val="24"/>
                <w:lang w:eastAsia="tr-TR"/>
              </w:rPr>
              <w:lastRenderedPageBreak/>
              <w:t xml:space="preserve">MADDE </w:t>
            </w:r>
            <w:r w:rsidR="001632EA" w:rsidRPr="007D4855">
              <w:rPr>
                <w:rFonts w:ascii="Times New Roman" w:eastAsia="Times New Roman" w:hAnsi="Times New Roman"/>
                <w:b/>
                <w:bCs/>
                <w:sz w:val="24"/>
                <w:szCs w:val="24"/>
                <w:lang w:eastAsia="tr-TR"/>
              </w:rPr>
              <w:t>3</w:t>
            </w:r>
            <w:r w:rsidRPr="007D4855">
              <w:rPr>
                <w:rFonts w:ascii="Times New Roman" w:eastAsia="Times New Roman" w:hAnsi="Times New Roman"/>
                <w:sz w:val="24"/>
                <w:szCs w:val="24"/>
                <w:lang w:eastAsia="tr-TR"/>
              </w:rPr>
              <w:t xml:space="preserve"> – Aynı Yönetmeliğin 7 </w:t>
            </w:r>
            <w:proofErr w:type="spellStart"/>
            <w:r w:rsidRPr="007D4855">
              <w:rPr>
                <w:rFonts w:ascii="Times New Roman" w:eastAsia="Times New Roman" w:hAnsi="Times New Roman"/>
                <w:sz w:val="24"/>
                <w:szCs w:val="24"/>
                <w:lang w:eastAsia="tr-TR"/>
              </w:rPr>
              <w:t>nci</w:t>
            </w:r>
            <w:proofErr w:type="spellEnd"/>
            <w:r w:rsidRPr="007D4855">
              <w:rPr>
                <w:rFonts w:ascii="Times New Roman" w:eastAsia="Times New Roman" w:hAnsi="Times New Roman"/>
                <w:sz w:val="24"/>
                <w:szCs w:val="24"/>
                <w:lang w:eastAsia="tr-TR"/>
              </w:rPr>
              <w:t xml:space="preserve"> maddesinin sekizinci fıkrası aşağıdaki şekilde değiştirilmiş</w:t>
            </w:r>
            <w:r w:rsidR="00F52F57" w:rsidRPr="007D4855">
              <w:rPr>
                <w:rFonts w:ascii="Times New Roman" w:eastAsia="Times New Roman" w:hAnsi="Times New Roman"/>
                <w:sz w:val="24"/>
                <w:szCs w:val="24"/>
                <w:lang w:eastAsia="tr-TR"/>
              </w:rPr>
              <w:t xml:space="preserve"> </w:t>
            </w:r>
            <w:r w:rsidR="00F52F57" w:rsidRPr="007D4855">
              <w:rPr>
                <w:rFonts w:ascii="Times New Roman" w:hAnsi="Times New Roman"/>
                <w:sz w:val="24"/>
                <w:szCs w:val="24"/>
              </w:rPr>
              <w:t>ve on yedinci fıkrasında</w:t>
            </w:r>
            <w:r w:rsidR="00A903F4">
              <w:rPr>
                <w:rFonts w:ascii="Times New Roman" w:hAnsi="Times New Roman"/>
                <w:sz w:val="24"/>
                <w:szCs w:val="24"/>
              </w:rPr>
              <w:t xml:space="preserve"> yer alan</w:t>
            </w:r>
            <w:r w:rsidR="00F52F57" w:rsidRPr="007D4855">
              <w:rPr>
                <w:rFonts w:ascii="Times New Roman" w:hAnsi="Times New Roman"/>
                <w:sz w:val="24"/>
                <w:szCs w:val="24"/>
              </w:rPr>
              <w:t xml:space="preserve"> “şirket/” ibaresi yürürlükten</w:t>
            </w:r>
            <w:r w:rsidR="00564BF8" w:rsidRPr="007D4855">
              <w:rPr>
                <w:rFonts w:ascii="Times New Roman" w:hAnsi="Times New Roman"/>
                <w:sz w:val="24"/>
                <w:szCs w:val="24"/>
              </w:rPr>
              <w:t xml:space="preserve"> k</w:t>
            </w:r>
            <w:r w:rsidR="00F52F57" w:rsidRPr="007D4855">
              <w:rPr>
                <w:rFonts w:ascii="Times New Roman" w:hAnsi="Times New Roman"/>
                <w:sz w:val="24"/>
                <w:szCs w:val="24"/>
              </w:rPr>
              <w:t xml:space="preserve">aldırılmıştır.  </w:t>
            </w:r>
            <w:r w:rsidRPr="007D4855">
              <w:rPr>
                <w:rFonts w:ascii="Times New Roman" w:eastAsia="Times New Roman" w:hAnsi="Times New Roman"/>
                <w:sz w:val="24"/>
                <w:szCs w:val="24"/>
                <w:lang w:eastAsia="tr-TR"/>
              </w:rPr>
              <w:t xml:space="preserve"> </w:t>
            </w:r>
          </w:p>
          <w:p w14:paraId="1967D1B0" w14:textId="77777777" w:rsidR="00F52F57" w:rsidRPr="007D4855" w:rsidRDefault="00F52F57" w:rsidP="003A27D2">
            <w:pPr>
              <w:spacing w:after="0" w:line="240" w:lineRule="auto"/>
              <w:ind w:firstLine="519"/>
              <w:jc w:val="both"/>
              <w:rPr>
                <w:rFonts w:ascii="Times New Roman" w:hAnsi="Times New Roman"/>
                <w:b/>
                <w:sz w:val="24"/>
                <w:szCs w:val="24"/>
              </w:rPr>
            </w:pPr>
            <w:r w:rsidRPr="007D4855">
              <w:rPr>
                <w:rFonts w:ascii="Times New Roman" w:hAnsi="Times New Roman"/>
                <w:sz w:val="24"/>
                <w:szCs w:val="24"/>
              </w:rPr>
              <w:t>“</w:t>
            </w:r>
            <w:r w:rsidR="00564BF8" w:rsidRPr="007D4855">
              <w:rPr>
                <w:rFonts w:ascii="Times New Roman" w:hAnsi="Times New Roman"/>
                <w:sz w:val="24"/>
                <w:szCs w:val="24"/>
              </w:rPr>
              <w:t>(8) Tesis sahası dışında ek hammadde ambarı, Bakanlıktan izin alınarak kurulur. Tesis sahası dışında ek mamul ambarı, Üretim ve Faaliyet Uygunluk Belgesi alınması sonrasında, tesisin bulunduğu il sınırları dahilinde olmak kaydıyla Bakanlıktan izin alınarak kurulabilir. Kullanımından vazgeçilecek ambarlar, en az on beş gün önce Bakanlığa bildirilir.”</w:t>
            </w:r>
          </w:p>
        </w:tc>
      </w:tr>
      <w:tr w:rsidR="0021249B" w:rsidRPr="007D4855" w14:paraId="27544582" w14:textId="77777777" w:rsidTr="00A844A5">
        <w:tblPrEx>
          <w:jc w:val="center"/>
          <w:tblInd w:w="0" w:type="dxa"/>
        </w:tblPrEx>
        <w:trPr>
          <w:gridAfter w:val="2"/>
          <w:wAfter w:w="15168" w:type="dxa"/>
          <w:jc w:val="center"/>
        </w:trPr>
        <w:tc>
          <w:tcPr>
            <w:tcW w:w="7847" w:type="dxa"/>
            <w:gridSpan w:val="2"/>
            <w:tcBorders>
              <w:bottom w:val="single" w:sz="4" w:space="0" w:color="000000"/>
            </w:tcBorders>
          </w:tcPr>
          <w:p w14:paraId="4AE84014" w14:textId="77777777" w:rsidR="00252581" w:rsidRPr="007D4855" w:rsidRDefault="00252581" w:rsidP="003A27D2">
            <w:pPr>
              <w:spacing w:after="0" w:line="240" w:lineRule="auto"/>
              <w:ind w:firstLine="519"/>
              <w:jc w:val="both"/>
              <w:rPr>
                <w:rFonts w:ascii="Times New Roman" w:hAnsi="Times New Roman"/>
                <w:b/>
                <w:sz w:val="24"/>
                <w:szCs w:val="24"/>
              </w:rPr>
            </w:pPr>
            <w:r w:rsidRPr="007D4855">
              <w:rPr>
                <w:rFonts w:ascii="Times New Roman" w:hAnsi="Times New Roman"/>
                <w:b/>
                <w:sz w:val="24"/>
                <w:szCs w:val="24"/>
              </w:rPr>
              <w:t xml:space="preserve">Üretim ve faaliyet izni </w:t>
            </w:r>
          </w:p>
          <w:p w14:paraId="4AEF1429" w14:textId="77777777" w:rsidR="003E2E5B" w:rsidRPr="007D4855" w:rsidRDefault="00252581" w:rsidP="003A27D2">
            <w:pPr>
              <w:spacing w:after="0" w:line="240" w:lineRule="auto"/>
              <w:ind w:firstLine="519"/>
              <w:jc w:val="both"/>
              <w:rPr>
                <w:rFonts w:ascii="Times New Roman" w:hAnsi="Times New Roman"/>
                <w:sz w:val="24"/>
                <w:szCs w:val="24"/>
              </w:rPr>
            </w:pPr>
            <w:r w:rsidRPr="007D4855">
              <w:rPr>
                <w:rFonts w:ascii="Times New Roman" w:hAnsi="Times New Roman"/>
                <w:b/>
                <w:sz w:val="24"/>
                <w:szCs w:val="24"/>
              </w:rPr>
              <w:t>MADDE 7 –</w:t>
            </w:r>
            <w:r w:rsidRPr="007D4855">
              <w:rPr>
                <w:rFonts w:ascii="Times New Roman" w:hAnsi="Times New Roman"/>
                <w:sz w:val="24"/>
                <w:szCs w:val="24"/>
              </w:rPr>
              <w:t xml:space="preserve"> </w:t>
            </w:r>
            <w:r w:rsidR="00F52F57" w:rsidRPr="007D4855">
              <w:rPr>
                <w:rFonts w:ascii="Times New Roman" w:hAnsi="Times New Roman"/>
                <w:sz w:val="24"/>
                <w:szCs w:val="24"/>
              </w:rPr>
              <w:t>(1)…</w:t>
            </w:r>
          </w:p>
          <w:p w14:paraId="50E53B04" w14:textId="77777777" w:rsidR="003E2E5B" w:rsidRPr="007D4855" w:rsidRDefault="003E2E5B" w:rsidP="003A27D2">
            <w:pPr>
              <w:spacing w:after="0" w:line="240" w:lineRule="auto"/>
              <w:ind w:firstLine="522"/>
              <w:jc w:val="both"/>
              <w:rPr>
                <w:rFonts w:ascii="Times New Roman" w:hAnsi="Times New Roman"/>
                <w:strike/>
                <w:color w:val="FF0000"/>
                <w:sz w:val="24"/>
                <w:szCs w:val="24"/>
              </w:rPr>
            </w:pPr>
            <w:r w:rsidRPr="007D4855">
              <w:rPr>
                <w:rFonts w:ascii="Times New Roman" w:hAnsi="Times New Roman"/>
                <w:sz w:val="24"/>
                <w:szCs w:val="24"/>
              </w:rPr>
              <w:t xml:space="preserve">(8) </w:t>
            </w:r>
            <w:r w:rsidRPr="007D4855">
              <w:rPr>
                <w:rFonts w:ascii="Times New Roman" w:hAnsi="Times New Roman"/>
                <w:strike/>
                <w:color w:val="FF0000"/>
                <w:sz w:val="24"/>
                <w:szCs w:val="24"/>
              </w:rPr>
              <w:t>Üretim ve Faaliyet Uygunluk Belgesi alınması sonrasında, tesis sahası dışında Bakanlıktan izin almak ve tesisin bulunduğu il sınırları dahilinde olmak kaydıyla ek mamul ambarı, kurulum öncesi bildirimde bulunmak şartıyla da ek hammadde ambarı kurulabilir.</w:t>
            </w:r>
            <w:r w:rsidRPr="007D4855">
              <w:rPr>
                <w:rFonts w:ascii="Times New Roman" w:hAnsi="Times New Roman"/>
                <w:color w:val="FF0000"/>
                <w:sz w:val="24"/>
                <w:szCs w:val="24"/>
              </w:rPr>
              <w:t xml:space="preserve"> </w:t>
            </w:r>
            <w:r w:rsidRPr="007D4855">
              <w:rPr>
                <w:rFonts w:ascii="Times New Roman" w:hAnsi="Times New Roman"/>
                <w:strike/>
                <w:color w:val="FF0000"/>
                <w:sz w:val="24"/>
                <w:szCs w:val="24"/>
              </w:rPr>
              <w:t xml:space="preserve">Kullanımından vazgeçilen ambarlar, boşaltılma tarihinden itibaren en geç otuz gün içinde Bakanlığa bildirilir. </w:t>
            </w:r>
          </w:p>
          <w:p w14:paraId="0515E54B" w14:textId="77777777" w:rsidR="00564BF8" w:rsidRPr="007D4855" w:rsidRDefault="00564BF8" w:rsidP="003A27D2">
            <w:pPr>
              <w:spacing w:after="0" w:line="240" w:lineRule="auto"/>
              <w:ind w:firstLine="522"/>
              <w:jc w:val="both"/>
              <w:rPr>
                <w:rFonts w:ascii="Times New Roman" w:hAnsi="Times New Roman"/>
                <w:sz w:val="24"/>
                <w:szCs w:val="24"/>
              </w:rPr>
            </w:pPr>
            <w:r w:rsidRPr="007D4855">
              <w:rPr>
                <w:rFonts w:ascii="Times New Roman" w:hAnsi="Times New Roman"/>
                <w:sz w:val="24"/>
                <w:szCs w:val="24"/>
              </w:rPr>
              <w:t>…</w:t>
            </w:r>
          </w:p>
          <w:p w14:paraId="340A23BF" w14:textId="77777777" w:rsidR="00E85C82" w:rsidRPr="007D4855" w:rsidRDefault="00F52F57" w:rsidP="003A27D2">
            <w:pPr>
              <w:spacing w:after="0" w:line="240" w:lineRule="auto"/>
              <w:ind w:firstLine="522"/>
              <w:jc w:val="both"/>
              <w:rPr>
                <w:rFonts w:ascii="Times New Roman" w:hAnsi="Times New Roman"/>
                <w:sz w:val="24"/>
                <w:szCs w:val="24"/>
              </w:rPr>
            </w:pPr>
            <w:r w:rsidRPr="007D4855">
              <w:rPr>
                <w:rFonts w:ascii="Times New Roman" w:hAnsi="Times New Roman"/>
                <w:sz w:val="24"/>
                <w:szCs w:val="24"/>
              </w:rPr>
              <w:t xml:space="preserve"> </w:t>
            </w:r>
            <w:r w:rsidR="003E2E5B" w:rsidRPr="007D4855">
              <w:rPr>
                <w:rFonts w:ascii="Times New Roman" w:hAnsi="Times New Roman"/>
                <w:sz w:val="24"/>
                <w:szCs w:val="24"/>
              </w:rPr>
              <w:t xml:space="preserve">(17) Tesis kurma aşamasında yapılanlar dâhil olmak üzere, makine çalışma testleri, ürün denemeleri, deneme üretimleri, analize göndermek amacıyla yapılan numune üretimleri ile her ne suretle olursa olsun yapılan </w:t>
            </w:r>
            <w:r w:rsidR="003E2E5B" w:rsidRPr="007D4855">
              <w:rPr>
                <w:rFonts w:ascii="Times New Roman" w:hAnsi="Times New Roman"/>
                <w:sz w:val="24"/>
                <w:szCs w:val="24"/>
              </w:rPr>
              <w:lastRenderedPageBreak/>
              <w:t xml:space="preserve">üretimlerde; tütün mamulü birim paketi ile sigara üzerinde marka veya </w:t>
            </w:r>
            <w:r w:rsidR="003E2E5B" w:rsidRPr="007D4855">
              <w:rPr>
                <w:rFonts w:ascii="Times New Roman" w:hAnsi="Times New Roman"/>
                <w:strike/>
                <w:color w:val="FF0000"/>
                <w:sz w:val="24"/>
                <w:szCs w:val="24"/>
              </w:rPr>
              <w:t>şirket/</w:t>
            </w:r>
            <w:r w:rsidR="003E2E5B" w:rsidRPr="007D4855">
              <w:rPr>
                <w:rFonts w:ascii="Times New Roman" w:hAnsi="Times New Roman"/>
                <w:sz w:val="24"/>
                <w:szCs w:val="24"/>
              </w:rPr>
              <w:t xml:space="preserve">firma unvan kısaltması, birim paket üzerine kodlama bilgisinin yazılması zorunludur. Tütün mamulü birim paketi ile sigara üzerine yazılacak bilgiler işlem öncesi Bakanlığa bildirilir. </w:t>
            </w:r>
          </w:p>
        </w:tc>
        <w:tc>
          <w:tcPr>
            <w:tcW w:w="7321" w:type="dxa"/>
            <w:tcBorders>
              <w:bottom w:val="single" w:sz="4" w:space="0" w:color="000000"/>
            </w:tcBorders>
          </w:tcPr>
          <w:p w14:paraId="040A2464" w14:textId="77777777" w:rsidR="006651FC" w:rsidRPr="007D4855" w:rsidRDefault="006651FC" w:rsidP="003A27D2">
            <w:pPr>
              <w:spacing w:after="0" w:line="240" w:lineRule="auto"/>
              <w:ind w:right="451" w:firstLine="519"/>
              <w:jc w:val="both"/>
              <w:rPr>
                <w:rFonts w:ascii="Times New Roman" w:hAnsi="Times New Roman"/>
                <w:b/>
                <w:sz w:val="24"/>
                <w:szCs w:val="24"/>
              </w:rPr>
            </w:pPr>
            <w:r w:rsidRPr="007D4855">
              <w:rPr>
                <w:rFonts w:ascii="Times New Roman" w:hAnsi="Times New Roman"/>
                <w:b/>
                <w:sz w:val="24"/>
                <w:szCs w:val="24"/>
              </w:rPr>
              <w:lastRenderedPageBreak/>
              <w:t xml:space="preserve">Üretim ve faaliyet izni </w:t>
            </w:r>
          </w:p>
          <w:p w14:paraId="1422C72E" w14:textId="77777777" w:rsidR="003E2E5B" w:rsidRPr="007D4855" w:rsidRDefault="003E2E5B" w:rsidP="003A27D2">
            <w:pPr>
              <w:spacing w:after="0" w:line="240" w:lineRule="auto"/>
              <w:ind w:firstLine="519"/>
              <w:jc w:val="both"/>
              <w:rPr>
                <w:rFonts w:ascii="Times New Roman" w:hAnsi="Times New Roman"/>
                <w:sz w:val="24"/>
                <w:szCs w:val="24"/>
              </w:rPr>
            </w:pPr>
            <w:r w:rsidRPr="007D4855">
              <w:rPr>
                <w:rFonts w:ascii="Times New Roman" w:hAnsi="Times New Roman"/>
                <w:b/>
                <w:sz w:val="24"/>
                <w:szCs w:val="24"/>
              </w:rPr>
              <w:t>MADDE 7 –</w:t>
            </w:r>
            <w:r w:rsidRPr="007D4855">
              <w:rPr>
                <w:rFonts w:ascii="Times New Roman" w:hAnsi="Times New Roman"/>
                <w:sz w:val="24"/>
                <w:szCs w:val="24"/>
              </w:rPr>
              <w:t xml:space="preserve"> (1) </w:t>
            </w:r>
            <w:r w:rsidR="00F52F57" w:rsidRPr="007D4855">
              <w:rPr>
                <w:rFonts w:ascii="Times New Roman" w:hAnsi="Times New Roman"/>
                <w:sz w:val="24"/>
                <w:szCs w:val="24"/>
              </w:rPr>
              <w:t>…</w:t>
            </w:r>
          </w:p>
          <w:p w14:paraId="153FE1B1" w14:textId="77777777" w:rsidR="00824B5F" w:rsidRPr="007D4855" w:rsidRDefault="003E2E5B" w:rsidP="003A27D2">
            <w:pPr>
              <w:spacing w:after="0" w:line="240" w:lineRule="auto"/>
              <w:ind w:firstLine="522"/>
              <w:jc w:val="both"/>
              <w:rPr>
                <w:rFonts w:ascii="Times New Roman" w:hAnsi="Times New Roman"/>
                <w:color w:val="0070C0"/>
                <w:sz w:val="24"/>
                <w:szCs w:val="24"/>
              </w:rPr>
            </w:pPr>
            <w:r w:rsidRPr="007D4855">
              <w:rPr>
                <w:rFonts w:ascii="Times New Roman" w:hAnsi="Times New Roman"/>
                <w:sz w:val="24"/>
                <w:szCs w:val="24"/>
              </w:rPr>
              <w:t xml:space="preserve">(8) </w:t>
            </w:r>
            <w:r w:rsidR="006E4024" w:rsidRPr="007D4855">
              <w:rPr>
                <w:rFonts w:ascii="Times New Roman" w:hAnsi="Times New Roman"/>
                <w:color w:val="0070C0"/>
                <w:sz w:val="24"/>
                <w:szCs w:val="24"/>
              </w:rPr>
              <w:t>Tesis sahası dışında ek hammadde ambarı, Bakanlıktan izin alınarak kurulur. Tesis sahası dışında ek mamul ambarı, Üretim ve Faaliyet Uygunluk Belgesi alınması sonrasında, tesisin bulunduğu il sınırları dahilinde olmak kaydıyla Bakanlıktan izin alınarak kurulabilir</w:t>
            </w:r>
            <w:r w:rsidR="006E4024" w:rsidRPr="007D4855">
              <w:rPr>
                <w:rFonts w:ascii="Times New Roman" w:hAnsi="Times New Roman"/>
                <w:sz w:val="24"/>
                <w:szCs w:val="24"/>
              </w:rPr>
              <w:t xml:space="preserve">. </w:t>
            </w:r>
            <w:r w:rsidR="00824B5F" w:rsidRPr="007D4855">
              <w:rPr>
                <w:rFonts w:ascii="Times New Roman" w:hAnsi="Times New Roman"/>
                <w:color w:val="0070C0"/>
                <w:sz w:val="24"/>
                <w:szCs w:val="24"/>
              </w:rPr>
              <w:t>Kullanımından vazgeçile</w:t>
            </w:r>
            <w:r w:rsidR="000E0F16" w:rsidRPr="007D4855">
              <w:rPr>
                <w:rFonts w:ascii="Times New Roman" w:hAnsi="Times New Roman"/>
                <w:color w:val="0070C0"/>
                <w:sz w:val="24"/>
                <w:szCs w:val="24"/>
              </w:rPr>
              <w:t xml:space="preserve">cek </w:t>
            </w:r>
            <w:r w:rsidR="00824B5F" w:rsidRPr="007D4855">
              <w:rPr>
                <w:rFonts w:ascii="Times New Roman" w:hAnsi="Times New Roman"/>
                <w:color w:val="0070C0"/>
                <w:sz w:val="24"/>
                <w:szCs w:val="24"/>
              </w:rPr>
              <w:t>ambarlar</w:t>
            </w:r>
            <w:r w:rsidR="000E0F16" w:rsidRPr="007D4855">
              <w:rPr>
                <w:rFonts w:ascii="Times New Roman" w:hAnsi="Times New Roman"/>
                <w:color w:val="0070C0"/>
                <w:sz w:val="24"/>
                <w:szCs w:val="24"/>
              </w:rPr>
              <w:t>,</w:t>
            </w:r>
            <w:r w:rsidR="00824B5F" w:rsidRPr="007D4855">
              <w:rPr>
                <w:rFonts w:ascii="Times New Roman" w:hAnsi="Times New Roman"/>
                <w:color w:val="0070C0"/>
                <w:sz w:val="24"/>
                <w:szCs w:val="24"/>
              </w:rPr>
              <w:t xml:space="preserve"> en az </w:t>
            </w:r>
            <w:r w:rsidR="00564BF8" w:rsidRPr="007D4855">
              <w:rPr>
                <w:rFonts w:ascii="Times New Roman" w:hAnsi="Times New Roman"/>
                <w:color w:val="0070C0"/>
                <w:sz w:val="24"/>
                <w:szCs w:val="24"/>
              </w:rPr>
              <w:t xml:space="preserve">on </w:t>
            </w:r>
            <w:r w:rsidR="00824B5F" w:rsidRPr="007D4855">
              <w:rPr>
                <w:rFonts w:ascii="Times New Roman" w:hAnsi="Times New Roman"/>
                <w:color w:val="0070C0"/>
                <w:sz w:val="24"/>
                <w:szCs w:val="24"/>
              </w:rPr>
              <w:t>beş gün önce Bakanlığa bildiril</w:t>
            </w:r>
            <w:r w:rsidR="008858AA" w:rsidRPr="007D4855">
              <w:rPr>
                <w:rFonts w:ascii="Times New Roman" w:hAnsi="Times New Roman"/>
                <w:color w:val="0070C0"/>
                <w:sz w:val="24"/>
                <w:szCs w:val="24"/>
              </w:rPr>
              <w:t>ir.</w:t>
            </w:r>
            <w:r w:rsidR="00824B5F" w:rsidRPr="007D4855">
              <w:rPr>
                <w:rFonts w:ascii="Times New Roman" w:hAnsi="Times New Roman"/>
                <w:color w:val="0070C0"/>
                <w:sz w:val="24"/>
                <w:szCs w:val="24"/>
              </w:rPr>
              <w:t xml:space="preserve"> </w:t>
            </w:r>
          </w:p>
          <w:p w14:paraId="4EC1FCB2" w14:textId="77777777" w:rsidR="00564BF8" w:rsidRPr="007D4855" w:rsidRDefault="00564BF8" w:rsidP="003A27D2">
            <w:pPr>
              <w:spacing w:after="0" w:line="240" w:lineRule="auto"/>
              <w:ind w:firstLine="522"/>
              <w:jc w:val="both"/>
              <w:rPr>
                <w:rFonts w:ascii="Times New Roman" w:hAnsi="Times New Roman"/>
                <w:sz w:val="24"/>
                <w:szCs w:val="24"/>
              </w:rPr>
            </w:pPr>
            <w:r w:rsidRPr="007D4855">
              <w:rPr>
                <w:rFonts w:ascii="Times New Roman" w:hAnsi="Times New Roman"/>
                <w:sz w:val="24"/>
                <w:szCs w:val="24"/>
              </w:rPr>
              <w:t>…</w:t>
            </w:r>
          </w:p>
          <w:p w14:paraId="030817C1" w14:textId="77777777" w:rsidR="00B473E2" w:rsidRPr="007D4855" w:rsidRDefault="00F52F57" w:rsidP="003A27D2">
            <w:pPr>
              <w:spacing w:after="0" w:line="240" w:lineRule="auto"/>
              <w:ind w:firstLine="522"/>
              <w:jc w:val="both"/>
              <w:rPr>
                <w:rFonts w:ascii="Times New Roman" w:hAnsi="Times New Roman"/>
                <w:sz w:val="24"/>
                <w:szCs w:val="24"/>
              </w:rPr>
            </w:pPr>
            <w:r w:rsidRPr="007D4855">
              <w:rPr>
                <w:rFonts w:ascii="Times New Roman" w:hAnsi="Times New Roman"/>
                <w:sz w:val="24"/>
                <w:szCs w:val="24"/>
              </w:rPr>
              <w:t xml:space="preserve"> </w:t>
            </w:r>
            <w:r w:rsidR="003E2E5B" w:rsidRPr="007D4855">
              <w:rPr>
                <w:rFonts w:ascii="Times New Roman" w:hAnsi="Times New Roman"/>
                <w:sz w:val="24"/>
                <w:szCs w:val="24"/>
              </w:rPr>
              <w:t xml:space="preserve">(17) Tesis kurma aşamasında yapılanlar dâhil olmak üzere, makine çalışma testleri, ürün denemeleri, deneme üretimleri, analize göndermek </w:t>
            </w:r>
            <w:r w:rsidR="003E2E5B" w:rsidRPr="007D4855">
              <w:rPr>
                <w:rFonts w:ascii="Times New Roman" w:hAnsi="Times New Roman"/>
                <w:sz w:val="24"/>
                <w:szCs w:val="24"/>
              </w:rPr>
              <w:lastRenderedPageBreak/>
              <w:t xml:space="preserve">amacıyla yapılan numune üretimleri ile her ne suretle olursa olsun yapılan üretimlerde; tütün mamulü birim paketi ile sigara üzerinde marka veya firma unvan kısaltması, birim paket üzerine kodlama bilgisinin yazılması zorunludur. Tütün mamulü birim paketi ile sigara üzerine yazılacak bilgiler işlem öncesi Bakanlığa bildirilir. </w:t>
            </w:r>
          </w:p>
          <w:p w14:paraId="6883E77B" w14:textId="77777777" w:rsidR="00564BF8" w:rsidRPr="007D4855" w:rsidRDefault="00564BF8" w:rsidP="003A27D2">
            <w:pPr>
              <w:spacing w:after="0" w:line="240" w:lineRule="auto"/>
              <w:ind w:firstLine="522"/>
              <w:jc w:val="both"/>
              <w:rPr>
                <w:rFonts w:ascii="Times New Roman" w:hAnsi="Times New Roman"/>
                <w:b/>
                <w:spacing w:val="5"/>
                <w:sz w:val="24"/>
                <w:szCs w:val="24"/>
              </w:rPr>
            </w:pPr>
          </w:p>
        </w:tc>
      </w:tr>
      <w:tr w:rsidR="00CE1434" w:rsidRPr="007D4855" w14:paraId="556AAD24" w14:textId="77777777" w:rsidTr="00A844A5">
        <w:tblPrEx>
          <w:jc w:val="center"/>
          <w:tblInd w:w="0" w:type="dxa"/>
        </w:tblPrEx>
        <w:trPr>
          <w:gridAfter w:val="2"/>
          <w:wAfter w:w="15168" w:type="dxa"/>
          <w:jc w:val="center"/>
        </w:trPr>
        <w:tc>
          <w:tcPr>
            <w:tcW w:w="15168" w:type="dxa"/>
            <w:gridSpan w:val="3"/>
            <w:tcBorders>
              <w:bottom w:val="single" w:sz="4" w:space="0" w:color="000000"/>
            </w:tcBorders>
          </w:tcPr>
          <w:p w14:paraId="66FB6550" w14:textId="06A7521B" w:rsidR="00CE1434" w:rsidRPr="007D4855" w:rsidRDefault="001632EA" w:rsidP="00A903F4">
            <w:pPr>
              <w:spacing w:after="0" w:line="240" w:lineRule="auto"/>
              <w:jc w:val="both"/>
              <w:rPr>
                <w:rFonts w:ascii="Times New Roman" w:hAnsi="Times New Roman"/>
                <w:b/>
                <w:sz w:val="24"/>
                <w:szCs w:val="24"/>
              </w:rPr>
            </w:pPr>
            <w:r w:rsidRPr="007D4855">
              <w:rPr>
                <w:rFonts w:ascii="Times New Roman" w:eastAsia="Times New Roman" w:hAnsi="Times New Roman"/>
                <w:b/>
                <w:bCs/>
                <w:sz w:val="24"/>
                <w:szCs w:val="24"/>
                <w:lang w:eastAsia="tr-TR"/>
              </w:rPr>
              <w:lastRenderedPageBreak/>
              <w:t>MADDE 4</w:t>
            </w:r>
            <w:r w:rsidRPr="007D4855">
              <w:rPr>
                <w:rFonts w:ascii="Times New Roman" w:eastAsia="Times New Roman" w:hAnsi="Times New Roman"/>
                <w:sz w:val="24"/>
                <w:szCs w:val="24"/>
                <w:lang w:eastAsia="tr-TR"/>
              </w:rPr>
              <w:t> – Aynı Yönetmeliğin 8 inci maddesinin üçüncü fıkrasında</w:t>
            </w:r>
            <w:r w:rsidR="00A903F4">
              <w:rPr>
                <w:rFonts w:ascii="Times New Roman" w:eastAsia="Times New Roman" w:hAnsi="Times New Roman"/>
                <w:sz w:val="24"/>
                <w:szCs w:val="24"/>
                <w:lang w:eastAsia="tr-TR"/>
              </w:rPr>
              <w:t xml:space="preserve"> yer alan</w:t>
            </w:r>
            <w:r w:rsidRPr="007D4855">
              <w:rPr>
                <w:rFonts w:ascii="Times New Roman" w:eastAsia="Times New Roman" w:hAnsi="Times New Roman"/>
                <w:sz w:val="24"/>
                <w:szCs w:val="24"/>
                <w:lang w:eastAsia="tr-TR"/>
              </w:rPr>
              <w:t xml:space="preserve"> </w:t>
            </w:r>
            <w:r w:rsidR="00D34B80" w:rsidRPr="007D4855">
              <w:rPr>
                <w:rFonts w:ascii="Times New Roman" w:eastAsia="Times New Roman" w:hAnsi="Times New Roman"/>
                <w:sz w:val="24"/>
                <w:szCs w:val="24"/>
                <w:lang w:eastAsia="tr-TR"/>
              </w:rPr>
              <w:t xml:space="preserve"> </w:t>
            </w:r>
            <w:r w:rsidRPr="007D4855">
              <w:rPr>
                <w:rFonts w:ascii="Times New Roman" w:eastAsia="Times New Roman" w:hAnsi="Times New Roman"/>
                <w:sz w:val="24"/>
                <w:szCs w:val="24"/>
                <w:lang w:eastAsia="tr-TR"/>
              </w:rPr>
              <w:t xml:space="preserve">“Tesis Kurma Uygunluk belgesi düzenlenmesi aşamasında 6 </w:t>
            </w:r>
            <w:proofErr w:type="spellStart"/>
            <w:r w:rsidRPr="007D4855">
              <w:rPr>
                <w:rFonts w:ascii="Times New Roman" w:eastAsia="Times New Roman" w:hAnsi="Times New Roman"/>
                <w:sz w:val="24"/>
                <w:szCs w:val="24"/>
                <w:lang w:eastAsia="tr-TR"/>
              </w:rPr>
              <w:t>ncı</w:t>
            </w:r>
            <w:proofErr w:type="spellEnd"/>
            <w:r w:rsidRPr="007D4855">
              <w:rPr>
                <w:rFonts w:ascii="Times New Roman" w:eastAsia="Times New Roman" w:hAnsi="Times New Roman"/>
                <w:sz w:val="24"/>
                <w:szCs w:val="24"/>
                <w:lang w:eastAsia="tr-TR"/>
              </w:rPr>
              <w:t xml:space="preserve"> maddenin beşinci fıkrası uyarınca” ibaresi yürürlükten kaldırılmıştır. </w:t>
            </w:r>
          </w:p>
        </w:tc>
      </w:tr>
      <w:tr w:rsidR="00366F24" w:rsidRPr="007D4855" w14:paraId="24C36C71" w14:textId="77777777" w:rsidTr="00A844A5">
        <w:tblPrEx>
          <w:jc w:val="center"/>
          <w:tblInd w:w="0" w:type="dxa"/>
        </w:tblPrEx>
        <w:trPr>
          <w:gridAfter w:val="2"/>
          <w:wAfter w:w="15168" w:type="dxa"/>
          <w:trHeight w:val="844"/>
          <w:jc w:val="center"/>
        </w:trPr>
        <w:tc>
          <w:tcPr>
            <w:tcW w:w="7847" w:type="dxa"/>
            <w:gridSpan w:val="2"/>
            <w:tcBorders>
              <w:bottom w:val="single" w:sz="4" w:space="0" w:color="000000"/>
            </w:tcBorders>
          </w:tcPr>
          <w:p w14:paraId="78811A50" w14:textId="77777777" w:rsidR="00366F24" w:rsidRPr="007D4855" w:rsidRDefault="00366F24" w:rsidP="003A27D2">
            <w:pPr>
              <w:spacing w:after="0" w:line="240" w:lineRule="auto"/>
              <w:ind w:firstLine="519"/>
              <w:jc w:val="both"/>
              <w:rPr>
                <w:rFonts w:ascii="Times New Roman" w:hAnsi="Times New Roman"/>
                <w:b/>
                <w:sz w:val="24"/>
                <w:szCs w:val="24"/>
              </w:rPr>
            </w:pPr>
            <w:r w:rsidRPr="007D4855">
              <w:rPr>
                <w:rFonts w:ascii="Times New Roman" w:hAnsi="Times New Roman"/>
                <w:b/>
                <w:sz w:val="24"/>
                <w:szCs w:val="24"/>
              </w:rPr>
              <w:t>Üretim ve faaliyet izni temdidi</w:t>
            </w:r>
          </w:p>
          <w:p w14:paraId="0BDB5FE8" w14:textId="77777777" w:rsidR="001632EA" w:rsidRPr="007D4855" w:rsidRDefault="001C0ADA" w:rsidP="003A27D2">
            <w:pPr>
              <w:spacing w:after="0" w:line="240" w:lineRule="auto"/>
              <w:ind w:firstLine="519"/>
              <w:jc w:val="both"/>
              <w:rPr>
                <w:rFonts w:ascii="Times New Roman" w:hAnsi="Times New Roman"/>
                <w:sz w:val="24"/>
                <w:szCs w:val="24"/>
              </w:rPr>
            </w:pPr>
            <w:r w:rsidRPr="007D4855">
              <w:rPr>
                <w:rFonts w:ascii="Times New Roman" w:hAnsi="Times New Roman"/>
                <w:b/>
                <w:sz w:val="24"/>
                <w:szCs w:val="24"/>
              </w:rPr>
              <w:t xml:space="preserve">MADDE 8 </w:t>
            </w:r>
            <w:r w:rsidR="004A22F7" w:rsidRPr="007D4855">
              <w:rPr>
                <w:rFonts w:ascii="Times New Roman" w:hAnsi="Times New Roman"/>
                <w:sz w:val="24"/>
                <w:szCs w:val="24"/>
              </w:rPr>
              <w:t>– (1)</w:t>
            </w:r>
            <w:r w:rsidR="001632EA" w:rsidRPr="007D4855">
              <w:rPr>
                <w:rFonts w:ascii="Times New Roman" w:hAnsi="Times New Roman"/>
                <w:sz w:val="24"/>
                <w:szCs w:val="24"/>
              </w:rPr>
              <w:t>…</w:t>
            </w:r>
          </w:p>
          <w:p w14:paraId="79FB1009" w14:textId="77777777" w:rsidR="008B3016" w:rsidRDefault="001632EA" w:rsidP="003A27D2">
            <w:pPr>
              <w:spacing w:after="0" w:line="240" w:lineRule="auto"/>
              <w:ind w:firstLine="459"/>
              <w:jc w:val="both"/>
              <w:rPr>
                <w:rFonts w:ascii="Times New Roman" w:hAnsi="Times New Roman"/>
                <w:sz w:val="24"/>
                <w:szCs w:val="24"/>
              </w:rPr>
            </w:pPr>
            <w:r w:rsidRPr="007D4855">
              <w:rPr>
                <w:rFonts w:ascii="Times New Roman" w:hAnsi="Times New Roman"/>
                <w:sz w:val="24"/>
                <w:szCs w:val="24"/>
              </w:rPr>
              <w:t xml:space="preserve"> </w:t>
            </w:r>
            <w:r w:rsidR="004A22F7" w:rsidRPr="007D4855">
              <w:rPr>
                <w:rFonts w:ascii="Times New Roman" w:hAnsi="Times New Roman"/>
                <w:sz w:val="24"/>
                <w:szCs w:val="24"/>
              </w:rPr>
              <w:t xml:space="preserve">(3) Uygun bulunanların Üretim ve Faaliyet Uygunluk Belgesi, Kanunun 8/A maddesi uyarınca Bakanlığa </w:t>
            </w:r>
            <w:r w:rsidR="004A22F7" w:rsidRPr="007D4855">
              <w:rPr>
                <w:rFonts w:ascii="Times New Roman" w:hAnsi="Times New Roman"/>
                <w:strike/>
                <w:color w:val="FF0000"/>
                <w:sz w:val="24"/>
                <w:szCs w:val="24"/>
              </w:rPr>
              <w:t xml:space="preserve">Tesis Kurma Uygunluk belgesi düzenlenmesi aşamasında 6 </w:t>
            </w:r>
            <w:proofErr w:type="spellStart"/>
            <w:r w:rsidR="004A22F7" w:rsidRPr="007D4855">
              <w:rPr>
                <w:rFonts w:ascii="Times New Roman" w:hAnsi="Times New Roman"/>
                <w:strike/>
                <w:color w:val="FF0000"/>
                <w:sz w:val="24"/>
                <w:szCs w:val="24"/>
              </w:rPr>
              <w:t>ncı</w:t>
            </w:r>
            <w:proofErr w:type="spellEnd"/>
            <w:r w:rsidR="004A22F7" w:rsidRPr="007D4855">
              <w:rPr>
                <w:rFonts w:ascii="Times New Roman" w:hAnsi="Times New Roman"/>
                <w:strike/>
                <w:color w:val="FF0000"/>
                <w:sz w:val="24"/>
                <w:szCs w:val="24"/>
              </w:rPr>
              <w:t xml:space="preserve"> maddenin beşinci fıkrası uyarınca</w:t>
            </w:r>
            <w:r w:rsidR="004A22F7" w:rsidRPr="007D4855">
              <w:rPr>
                <w:rFonts w:ascii="Times New Roman" w:hAnsi="Times New Roman"/>
                <w:color w:val="FF0000"/>
                <w:sz w:val="24"/>
                <w:szCs w:val="24"/>
              </w:rPr>
              <w:t xml:space="preserve"> </w:t>
            </w:r>
            <w:r w:rsidR="004A22F7" w:rsidRPr="007D4855">
              <w:rPr>
                <w:rFonts w:ascii="Times New Roman" w:hAnsi="Times New Roman"/>
                <w:sz w:val="24"/>
                <w:szCs w:val="24"/>
              </w:rPr>
              <w:t xml:space="preserve">verilen teminatın güncel olarak devam ettirildiğinin ve 8/B maddesine göre Kanun kapsamında verilen ve süresinde ödenmemiş bulunan idari para cezası borcu, Sosyal Güvenlik Kurumuna vadesi geçmiş prim ve idari para cezası borcu ile vergi dairelerine 6183 sayılı Kanunun 22/A maddesi kapsamında vadesi geçmiş borcun bulunmadığının belgelenmesi kaydıyla bedel alınmaksızın geçerlilik süresinin bitiminden itibaren beş yıl süreyle uzatılır. Uygun bulunmayanlara aşağıdaki şekilde işlem tesis edilir: </w:t>
            </w:r>
          </w:p>
          <w:p w14:paraId="2FA3116C" w14:textId="77777777" w:rsidR="00984F0C" w:rsidRPr="007D4855" w:rsidRDefault="00984F0C" w:rsidP="003A27D2">
            <w:pPr>
              <w:spacing w:after="0" w:line="240" w:lineRule="auto"/>
              <w:ind w:firstLine="459"/>
              <w:jc w:val="both"/>
              <w:rPr>
                <w:rFonts w:ascii="Times New Roman" w:hAnsi="Times New Roman"/>
                <w:b/>
                <w:sz w:val="24"/>
                <w:szCs w:val="24"/>
              </w:rPr>
            </w:pPr>
          </w:p>
        </w:tc>
        <w:tc>
          <w:tcPr>
            <w:tcW w:w="7321" w:type="dxa"/>
            <w:tcBorders>
              <w:bottom w:val="single" w:sz="4" w:space="0" w:color="000000"/>
            </w:tcBorders>
          </w:tcPr>
          <w:p w14:paraId="1DE0224B" w14:textId="77777777" w:rsidR="00A06200" w:rsidRPr="007D4855" w:rsidRDefault="00A06200" w:rsidP="003A27D2">
            <w:pPr>
              <w:spacing w:after="0" w:line="240" w:lineRule="auto"/>
              <w:ind w:firstLine="519"/>
              <w:jc w:val="both"/>
              <w:rPr>
                <w:rFonts w:ascii="Times New Roman" w:hAnsi="Times New Roman"/>
                <w:b/>
                <w:sz w:val="24"/>
                <w:szCs w:val="24"/>
              </w:rPr>
            </w:pPr>
            <w:r w:rsidRPr="007D4855">
              <w:rPr>
                <w:rFonts w:ascii="Times New Roman" w:hAnsi="Times New Roman"/>
                <w:b/>
                <w:sz w:val="24"/>
                <w:szCs w:val="24"/>
              </w:rPr>
              <w:t>Üretim ve faaliyet izni temdidi</w:t>
            </w:r>
          </w:p>
          <w:p w14:paraId="3A906AB8" w14:textId="77777777" w:rsidR="004A22F7" w:rsidRPr="007D4855" w:rsidRDefault="00A06200" w:rsidP="003A27D2">
            <w:pPr>
              <w:spacing w:after="0" w:line="240" w:lineRule="auto"/>
              <w:ind w:firstLine="519"/>
              <w:jc w:val="both"/>
              <w:rPr>
                <w:rFonts w:ascii="Times New Roman" w:hAnsi="Times New Roman"/>
                <w:sz w:val="24"/>
                <w:szCs w:val="24"/>
              </w:rPr>
            </w:pPr>
            <w:r w:rsidRPr="007D4855">
              <w:rPr>
                <w:rFonts w:ascii="Times New Roman" w:hAnsi="Times New Roman"/>
                <w:b/>
                <w:sz w:val="24"/>
                <w:szCs w:val="24"/>
              </w:rPr>
              <w:t xml:space="preserve">MADDE 8 </w:t>
            </w:r>
            <w:r w:rsidRPr="007D4855">
              <w:rPr>
                <w:rFonts w:ascii="Times New Roman" w:hAnsi="Times New Roman"/>
                <w:sz w:val="24"/>
                <w:szCs w:val="24"/>
              </w:rPr>
              <w:t xml:space="preserve">– </w:t>
            </w:r>
            <w:r w:rsidR="004A22F7" w:rsidRPr="007D4855">
              <w:rPr>
                <w:rFonts w:ascii="Times New Roman" w:hAnsi="Times New Roman"/>
                <w:sz w:val="24"/>
                <w:szCs w:val="24"/>
              </w:rPr>
              <w:t xml:space="preserve">(1) </w:t>
            </w:r>
            <w:r w:rsidR="001632EA" w:rsidRPr="007D4855">
              <w:rPr>
                <w:rFonts w:ascii="Times New Roman" w:hAnsi="Times New Roman"/>
                <w:sz w:val="24"/>
                <w:szCs w:val="24"/>
              </w:rPr>
              <w:t>…</w:t>
            </w:r>
            <w:r w:rsidR="004A22F7" w:rsidRPr="007D4855">
              <w:rPr>
                <w:rFonts w:ascii="Times New Roman" w:hAnsi="Times New Roman"/>
                <w:sz w:val="24"/>
                <w:szCs w:val="24"/>
              </w:rPr>
              <w:t xml:space="preserve"> </w:t>
            </w:r>
          </w:p>
          <w:p w14:paraId="515AD5A8" w14:textId="77777777" w:rsidR="00900F85" w:rsidRPr="007D4855" w:rsidRDefault="001632EA" w:rsidP="003A27D2">
            <w:pPr>
              <w:spacing w:after="0" w:line="240" w:lineRule="auto"/>
              <w:ind w:firstLine="410"/>
              <w:jc w:val="both"/>
              <w:rPr>
                <w:rFonts w:ascii="Times New Roman" w:hAnsi="Times New Roman"/>
                <w:b/>
                <w:sz w:val="24"/>
                <w:szCs w:val="24"/>
              </w:rPr>
            </w:pPr>
            <w:r w:rsidRPr="007D4855">
              <w:rPr>
                <w:rFonts w:ascii="Times New Roman" w:hAnsi="Times New Roman"/>
                <w:sz w:val="24"/>
                <w:szCs w:val="24"/>
              </w:rPr>
              <w:t xml:space="preserve"> </w:t>
            </w:r>
            <w:r w:rsidR="004A22F7" w:rsidRPr="007D4855">
              <w:rPr>
                <w:rFonts w:ascii="Times New Roman" w:hAnsi="Times New Roman"/>
                <w:sz w:val="24"/>
                <w:szCs w:val="24"/>
              </w:rPr>
              <w:t xml:space="preserve">(3) Uygun bulunanların Üretim ve Faaliyet Uygunluk Belgesi, Kanunun 8/A maddesi uyarınca Bakanlığa verilen teminatın güncel olarak devam ettirildiğinin ve 8/B maddesine göre Kanun kapsamında verilen ve süresinde ödenmemiş bulunan idari para cezası borcu, Sosyal Güvenlik Kurumuna vadesi geçmiş prim ve idari para cezası borcu ile vergi dairelerine 6183 sayılı Kanunun 22/A maddesi kapsamında vadesi geçmiş borcun bulunmadığının belgelenmesi kaydıyla bedel alınmaksızın geçerlilik süresinin bitiminden itibaren beş yıl süreyle uzatılır. Uygun bulunmayanlara aşağıdaki şekilde işlem tesis edilir: </w:t>
            </w:r>
          </w:p>
        </w:tc>
      </w:tr>
      <w:tr w:rsidR="00B20B8A" w:rsidRPr="007D4855" w14:paraId="1818F94C" w14:textId="77777777" w:rsidTr="00A844A5">
        <w:tblPrEx>
          <w:jc w:val="center"/>
          <w:tblInd w:w="0" w:type="dxa"/>
        </w:tblPrEx>
        <w:trPr>
          <w:gridAfter w:val="2"/>
          <w:wAfter w:w="15168" w:type="dxa"/>
          <w:jc w:val="center"/>
        </w:trPr>
        <w:tc>
          <w:tcPr>
            <w:tcW w:w="15168" w:type="dxa"/>
            <w:gridSpan w:val="3"/>
            <w:tcBorders>
              <w:bottom w:val="single" w:sz="4" w:space="0" w:color="000000"/>
            </w:tcBorders>
          </w:tcPr>
          <w:p w14:paraId="7823FFCB" w14:textId="44C74F83" w:rsidR="00B20B8A" w:rsidRPr="007D4855" w:rsidRDefault="00B20B8A" w:rsidP="00A903F4">
            <w:pPr>
              <w:spacing w:after="0" w:line="240" w:lineRule="auto"/>
              <w:jc w:val="both"/>
              <w:rPr>
                <w:rFonts w:ascii="Times New Roman" w:hAnsi="Times New Roman"/>
                <w:b/>
                <w:sz w:val="24"/>
                <w:szCs w:val="24"/>
              </w:rPr>
            </w:pPr>
            <w:r w:rsidRPr="007D4855">
              <w:rPr>
                <w:rFonts w:ascii="Times New Roman" w:eastAsia="Times New Roman" w:hAnsi="Times New Roman"/>
                <w:b/>
                <w:bCs/>
                <w:sz w:val="24"/>
                <w:szCs w:val="24"/>
                <w:lang w:eastAsia="tr-TR"/>
              </w:rPr>
              <w:t>MADDE 5</w:t>
            </w:r>
            <w:r w:rsidRPr="007D4855">
              <w:rPr>
                <w:rFonts w:ascii="Times New Roman" w:eastAsia="Times New Roman" w:hAnsi="Times New Roman"/>
                <w:sz w:val="24"/>
                <w:szCs w:val="24"/>
                <w:lang w:eastAsia="tr-TR"/>
              </w:rPr>
              <w:t> – Aynı Yönetmeliğin 9 uncu maddesinin ikinci fıkrasın</w:t>
            </w:r>
            <w:r w:rsidR="00A903F4">
              <w:rPr>
                <w:rFonts w:ascii="Times New Roman" w:eastAsia="Times New Roman" w:hAnsi="Times New Roman"/>
                <w:sz w:val="24"/>
                <w:szCs w:val="24"/>
                <w:lang w:eastAsia="tr-TR"/>
              </w:rPr>
              <w:t>da yer alan</w:t>
            </w:r>
            <w:r w:rsidR="005F26A3" w:rsidRPr="007D4855">
              <w:rPr>
                <w:rFonts w:ascii="Times New Roman" w:eastAsia="Times New Roman" w:hAnsi="Times New Roman"/>
                <w:sz w:val="24"/>
                <w:szCs w:val="24"/>
                <w:lang w:eastAsia="tr-TR"/>
              </w:rPr>
              <w:t xml:space="preserve"> </w:t>
            </w:r>
            <w:r w:rsidRPr="007D4855">
              <w:rPr>
                <w:rFonts w:ascii="Times New Roman" w:eastAsia="Times New Roman" w:hAnsi="Times New Roman"/>
                <w:sz w:val="24"/>
                <w:szCs w:val="24"/>
                <w:lang w:eastAsia="tr-TR"/>
              </w:rPr>
              <w:t>“</w:t>
            </w:r>
            <w:r w:rsidR="005F26A3" w:rsidRPr="007D4855">
              <w:rPr>
                <w:rFonts w:ascii="Times New Roman" w:hAnsi="Times New Roman"/>
                <w:sz w:val="24"/>
                <w:szCs w:val="24"/>
              </w:rPr>
              <w:t>kısmen veya tamamen;</w:t>
            </w:r>
            <w:r w:rsidRPr="007D4855">
              <w:rPr>
                <w:rFonts w:ascii="Times New Roman" w:eastAsia="Times New Roman" w:hAnsi="Times New Roman"/>
                <w:sz w:val="24"/>
                <w:szCs w:val="24"/>
                <w:lang w:eastAsia="tr-TR"/>
              </w:rPr>
              <w:t>” ibaresi</w:t>
            </w:r>
            <w:r w:rsidR="005F26A3" w:rsidRPr="007D4855">
              <w:rPr>
                <w:rFonts w:ascii="Times New Roman" w:eastAsia="Times New Roman" w:hAnsi="Times New Roman"/>
                <w:sz w:val="24"/>
                <w:szCs w:val="24"/>
                <w:lang w:eastAsia="tr-TR"/>
              </w:rPr>
              <w:t xml:space="preserve">nden sonra gelmek üzere </w:t>
            </w:r>
            <w:r w:rsidRPr="007D4855">
              <w:rPr>
                <w:rFonts w:ascii="Times New Roman" w:eastAsia="Times New Roman" w:hAnsi="Times New Roman"/>
                <w:sz w:val="24"/>
                <w:szCs w:val="24"/>
                <w:lang w:eastAsia="tr-TR"/>
              </w:rPr>
              <w:t>“</w:t>
            </w:r>
            <w:r w:rsidR="005F26A3" w:rsidRPr="007D4855">
              <w:rPr>
                <w:rFonts w:ascii="Times New Roman" w:hAnsi="Times New Roman"/>
                <w:sz w:val="24"/>
                <w:szCs w:val="24"/>
              </w:rPr>
              <w:t>faaliyet konusu uygun olmak kaydıyla</w:t>
            </w:r>
            <w:r w:rsidRPr="007D4855">
              <w:rPr>
                <w:rFonts w:ascii="Times New Roman" w:hAnsi="Times New Roman"/>
                <w:sz w:val="24"/>
                <w:szCs w:val="24"/>
              </w:rPr>
              <w:t xml:space="preserve">” </w:t>
            </w:r>
            <w:r w:rsidR="005F26A3" w:rsidRPr="007D4855">
              <w:rPr>
                <w:rFonts w:ascii="Times New Roman" w:hAnsi="Times New Roman"/>
                <w:sz w:val="24"/>
                <w:szCs w:val="24"/>
              </w:rPr>
              <w:t>ibaresi eklenmiş</w:t>
            </w:r>
            <w:r w:rsidR="00A42902" w:rsidRPr="007D4855">
              <w:rPr>
                <w:rFonts w:ascii="Times New Roman" w:hAnsi="Times New Roman"/>
                <w:sz w:val="24"/>
                <w:szCs w:val="24"/>
              </w:rPr>
              <w:t>,</w:t>
            </w:r>
            <w:r w:rsidR="005F26A3" w:rsidRPr="007D4855">
              <w:rPr>
                <w:rFonts w:ascii="Times New Roman" w:hAnsi="Times New Roman"/>
                <w:sz w:val="24"/>
                <w:szCs w:val="24"/>
              </w:rPr>
              <w:t xml:space="preserve"> aynı fıkrada yer alan “başka bir firmaya devri,” ibaresi “tütün işleme tesisi sahibi gerçek ve tüzel kişilere, tütün mamulleri, makaron ve sigara filtresi üreticilerine devri ile” </w:t>
            </w:r>
            <w:r w:rsidRPr="007D4855">
              <w:rPr>
                <w:rFonts w:ascii="Times New Roman" w:hAnsi="Times New Roman"/>
                <w:sz w:val="24"/>
                <w:szCs w:val="24"/>
              </w:rPr>
              <w:t xml:space="preserve">şeklinde </w:t>
            </w:r>
            <w:r w:rsidR="005F26A3" w:rsidRPr="007D4855">
              <w:rPr>
                <w:rFonts w:ascii="Times New Roman" w:hAnsi="Times New Roman"/>
                <w:sz w:val="24"/>
                <w:szCs w:val="24"/>
              </w:rPr>
              <w:t>değişt</w:t>
            </w:r>
            <w:r w:rsidRPr="007D4855">
              <w:rPr>
                <w:rFonts w:ascii="Times New Roman" w:hAnsi="Times New Roman"/>
                <w:sz w:val="24"/>
                <w:szCs w:val="24"/>
              </w:rPr>
              <w:t>irilmiş</w:t>
            </w:r>
            <w:r w:rsidR="00A42902" w:rsidRPr="007D4855">
              <w:rPr>
                <w:rFonts w:ascii="Times New Roman" w:hAnsi="Times New Roman"/>
                <w:sz w:val="24"/>
                <w:szCs w:val="24"/>
              </w:rPr>
              <w:t>, dördüncü fıkrasın</w:t>
            </w:r>
            <w:r w:rsidR="00931DFF">
              <w:rPr>
                <w:rFonts w:ascii="Times New Roman" w:hAnsi="Times New Roman"/>
                <w:sz w:val="24"/>
                <w:szCs w:val="24"/>
              </w:rPr>
              <w:t xml:space="preserve">ın üçüncü </w:t>
            </w:r>
            <w:proofErr w:type="gramStart"/>
            <w:r w:rsidR="00931DFF">
              <w:rPr>
                <w:rFonts w:ascii="Times New Roman" w:hAnsi="Times New Roman"/>
                <w:sz w:val="24"/>
                <w:szCs w:val="24"/>
              </w:rPr>
              <w:t>cümlesin</w:t>
            </w:r>
            <w:r w:rsidR="00A903F4">
              <w:rPr>
                <w:rFonts w:ascii="Times New Roman" w:hAnsi="Times New Roman"/>
                <w:sz w:val="24"/>
                <w:szCs w:val="24"/>
              </w:rPr>
              <w:t>d</w:t>
            </w:r>
            <w:r w:rsidR="00931DFF">
              <w:rPr>
                <w:rFonts w:ascii="Times New Roman" w:hAnsi="Times New Roman"/>
                <w:sz w:val="24"/>
                <w:szCs w:val="24"/>
              </w:rPr>
              <w:t>e</w:t>
            </w:r>
            <w:r w:rsidR="00A42902" w:rsidRPr="007D4855">
              <w:rPr>
                <w:rFonts w:ascii="Times New Roman" w:hAnsi="Times New Roman"/>
                <w:sz w:val="24"/>
                <w:szCs w:val="24"/>
              </w:rPr>
              <w:t xml:space="preserve"> </w:t>
            </w:r>
            <w:r w:rsidR="005F26A3" w:rsidRPr="007D4855">
              <w:rPr>
                <w:rFonts w:ascii="Times New Roman" w:hAnsi="Times New Roman"/>
                <w:sz w:val="24"/>
                <w:szCs w:val="24"/>
              </w:rPr>
              <w:t xml:space="preserve"> </w:t>
            </w:r>
            <w:r w:rsidR="00A903F4">
              <w:rPr>
                <w:rFonts w:ascii="Times New Roman" w:hAnsi="Times New Roman"/>
                <w:sz w:val="24"/>
                <w:szCs w:val="24"/>
              </w:rPr>
              <w:t>yer</w:t>
            </w:r>
            <w:proofErr w:type="gramEnd"/>
            <w:r w:rsidR="00A903F4">
              <w:rPr>
                <w:rFonts w:ascii="Times New Roman" w:hAnsi="Times New Roman"/>
                <w:sz w:val="24"/>
                <w:szCs w:val="24"/>
              </w:rPr>
              <w:t xml:space="preserve"> alan </w:t>
            </w:r>
            <w:r w:rsidR="00A42902" w:rsidRPr="007D4855">
              <w:rPr>
                <w:rFonts w:ascii="Times New Roman" w:hAnsi="Times New Roman"/>
                <w:sz w:val="24"/>
                <w:szCs w:val="24"/>
              </w:rPr>
              <w:t xml:space="preserve">“Muhasebe Birimi hesabına yatırılması” ibaresinden sonra gelmek üzere “Kanunun 8/A maddesi uyarınca alınan teminat tutarının proje tadilatı kapsamında oluşan yıllık kapasite değişimine bağlı olarak güncellenmesi” ibaresi eklenmiş ve </w:t>
            </w:r>
            <w:r w:rsidR="001C2AB1" w:rsidRPr="007D4855">
              <w:rPr>
                <w:rFonts w:ascii="Times New Roman" w:hAnsi="Times New Roman"/>
                <w:sz w:val="24"/>
                <w:szCs w:val="24"/>
              </w:rPr>
              <w:t xml:space="preserve">aynı fıkranın </w:t>
            </w:r>
            <w:r w:rsidR="008946F9" w:rsidRPr="007D4855">
              <w:rPr>
                <w:rFonts w:ascii="Times New Roman" w:hAnsi="Times New Roman"/>
                <w:sz w:val="24"/>
                <w:szCs w:val="24"/>
              </w:rPr>
              <w:t>beşinci</w:t>
            </w:r>
            <w:r w:rsidR="001C2AB1" w:rsidRPr="007D4855">
              <w:rPr>
                <w:rFonts w:ascii="Times New Roman" w:hAnsi="Times New Roman"/>
                <w:sz w:val="24"/>
                <w:szCs w:val="24"/>
              </w:rPr>
              <w:t xml:space="preserve"> cümlesi yürürlükten kaldırılmıştır. </w:t>
            </w:r>
            <w:r w:rsidR="00A42902" w:rsidRPr="007D4855">
              <w:rPr>
                <w:rFonts w:ascii="Times New Roman" w:hAnsi="Times New Roman"/>
                <w:sz w:val="24"/>
                <w:szCs w:val="24"/>
              </w:rPr>
              <w:t xml:space="preserve"> </w:t>
            </w:r>
          </w:p>
        </w:tc>
      </w:tr>
      <w:tr w:rsidR="00A8160C" w:rsidRPr="007D4855" w14:paraId="75F6387B" w14:textId="77777777" w:rsidTr="00A844A5">
        <w:tblPrEx>
          <w:jc w:val="center"/>
          <w:tblInd w:w="0" w:type="dxa"/>
        </w:tblPrEx>
        <w:trPr>
          <w:gridAfter w:val="1"/>
          <w:wAfter w:w="7847" w:type="dxa"/>
          <w:trHeight w:val="1269"/>
          <w:jc w:val="center"/>
        </w:trPr>
        <w:tc>
          <w:tcPr>
            <w:tcW w:w="7847" w:type="dxa"/>
            <w:gridSpan w:val="2"/>
            <w:tcBorders>
              <w:bottom w:val="single" w:sz="4" w:space="0" w:color="000000"/>
            </w:tcBorders>
          </w:tcPr>
          <w:p w14:paraId="1120977A" w14:textId="77777777" w:rsidR="00A8160C" w:rsidRPr="007D4855" w:rsidRDefault="00A8160C" w:rsidP="003A27D2">
            <w:pPr>
              <w:tabs>
                <w:tab w:val="left" w:pos="945"/>
              </w:tabs>
              <w:spacing w:after="0" w:line="240" w:lineRule="auto"/>
              <w:ind w:firstLine="601"/>
              <w:jc w:val="both"/>
              <w:rPr>
                <w:rFonts w:ascii="Times New Roman" w:hAnsi="Times New Roman"/>
                <w:b/>
                <w:sz w:val="24"/>
                <w:szCs w:val="24"/>
              </w:rPr>
            </w:pPr>
            <w:r w:rsidRPr="007D4855">
              <w:rPr>
                <w:rFonts w:ascii="Times New Roman" w:hAnsi="Times New Roman"/>
                <w:b/>
                <w:sz w:val="24"/>
                <w:szCs w:val="24"/>
              </w:rPr>
              <w:t xml:space="preserve">Proje tadilatı </w:t>
            </w:r>
          </w:p>
          <w:p w14:paraId="2A5FE602" w14:textId="77777777" w:rsidR="00365D51" w:rsidRPr="007D4855" w:rsidRDefault="00A8160C" w:rsidP="003A27D2">
            <w:pPr>
              <w:tabs>
                <w:tab w:val="left" w:pos="945"/>
              </w:tabs>
              <w:spacing w:after="0" w:line="240" w:lineRule="auto"/>
              <w:ind w:firstLine="601"/>
              <w:jc w:val="both"/>
              <w:rPr>
                <w:rFonts w:ascii="Times New Roman" w:hAnsi="Times New Roman"/>
                <w:sz w:val="24"/>
                <w:szCs w:val="24"/>
              </w:rPr>
            </w:pPr>
            <w:r w:rsidRPr="007D4855">
              <w:rPr>
                <w:rFonts w:ascii="Times New Roman" w:hAnsi="Times New Roman"/>
                <w:b/>
                <w:sz w:val="24"/>
                <w:szCs w:val="24"/>
              </w:rPr>
              <w:t xml:space="preserve">MADDE 9 – </w:t>
            </w:r>
            <w:r w:rsidRPr="007D4855">
              <w:rPr>
                <w:rFonts w:ascii="Times New Roman" w:hAnsi="Times New Roman"/>
                <w:sz w:val="24"/>
                <w:szCs w:val="24"/>
              </w:rPr>
              <w:t xml:space="preserve">(1) </w:t>
            </w:r>
            <w:r w:rsidR="00365D51" w:rsidRPr="007D4855">
              <w:rPr>
                <w:rFonts w:ascii="Times New Roman" w:hAnsi="Times New Roman"/>
                <w:sz w:val="24"/>
                <w:szCs w:val="24"/>
              </w:rPr>
              <w:t xml:space="preserve">… </w:t>
            </w:r>
          </w:p>
          <w:p w14:paraId="3C07A787" w14:textId="77777777" w:rsidR="00A8160C" w:rsidRPr="007D4855" w:rsidRDefault="00A8160C" w:rsidP="003A27D2">
            <w:pPr>
              <w:tabs>
                <w:tab w:val="left" w:pos="945"/>
              </w:tabs>
              <w:spacing w:after="0" w:line="240" w:lineRule="auto"/>
              <w:ind w:firstLine="601"/>
              <w:jc w:val="both"/>
              <w:rPr>
                <w:rFonts w:ascii="Times New Roman" w:hAnsi="Times New Roman"/>
                <w:sz w:val="24"/>
                <w:szCs w:val="24"/>
              </w:rPr>
            </w:pPr>
            <w:r w:rsidRPr="007D4855">
              <w:rPr>
                <w:rFonts w:ascii="Times New Roman" w:hAnsi="Times New Roman"/>
                <w:sz w:val="24"/>
                <w:szCs w:val="24"/>
              </w:rPr>
              <w:t xml:space="preserve">(2) Tütün mamulü üretiminde doğrudan kullanılan tütün ve damar kıyım makineleri, sigara, puro, </w:t>
            </w:r>
            <w:proofErr w:type="spellStart"/>
            <w:r w:rsidRPr="007D4855">
              <w:rPr>
                <w:rFonts w:ascii="Times New Roman" w:hAnsi="Times New Roman"/>
                <w:sz w:val="24"/>
                <w:szCs w:val="24"/>
              </w:rPr>
              <w:t>sigarillo</w:t>
            </w:r>
            <w:proofErr w:type="spellEnd"/>
            <w:r w:rsidRPr="007D4855">
              <w:rPr>
                <w:rFonts w:ascii="Times New Roman" w:hAnsi="Times New Roman"/>
                <w:sz w:val="24"/>
                <w:szCs w:val="24"/>
              </w:rPr>
              <w:t xml:space="preserve"> imalat ve paketleme ile filtre çubuğu imalat </w:t>
            </w:r>
            <w:r w:rsidRPr="007D4855">
              <w:rPr>
                <w:rFonts w:ascii="Times New Roman" w:hAnsi="Times New Roman"/>
                <w:sz w:val="24"/>
                <w:szCs w:val="24"/>
              </w:rPr>
              <w:lastRenderedPageBreak/>
              <w:t xml:space="preserve">makinelerinden herhangi birinin üretim tesisine ilave edilmesi ile bu makinelerin kısmen veya tamamen; yurt içinde aynı firmanın yeni veya eski bir tesisine nakli, </w:t>
            </w:r>
            <w:r w:rsidRPr="007D4855">
              <w:rPr>
                <w:rFonts w:ascii="Times New Roman" w:hAnsi="Times New Roman"/>
                <w:strike/>
                <w:color w:val="FF0000"/>
                <w:sz w:val="24"/>
                <w:szCs w:val="24"/>
              </w:rPr>
              <w:t>başka bir firmaya devri</w:t>
            </w:r>
            <w:r w:rsidRPr="007D4855">
              <w:rPr>
                <w:rFonts w:ascii="Times New Roman" w:hAnsi="Times New Roman"/>
                <w:sz w:val="24"/>
                <w:szCs w:val="24"/>
              </w:rPr>
              <w:t xml:space="preserve">, yurt dışına çıkarılması, hurdaya ayrılmak suretiyle imhası ve hurda olarak satışı nedeniyle projede yapılacak tadilatlar için işlem öncesi Bakanlıktan izin alınır. </w:t>
            </w:r>
          </w:p>
          <w:p w14:paraId="0CB2C6DB" w14:textId="77777777" w:rsidR="00213F49" w:rsidRPr="007D4855" w:rsidRDefault="00213F49" w:rsidP="003A27D2">
            <w:pPr>
              <w:tabs>
                <w:tab w:val="left" w:pos="945"/>
              </w:tabs>
              <w:spacing w:after="0" w:line="240" w:lineRule="auto"/>
              <w:jc w:val="both"/>
              <w:rPr>
                <w:rFonts w:ascii="Times New Roman" w:hAnsi="Times New Roman"/>
                <w:sz w:val="24"/>
                <w:szCs w:val="24"/>
              </w:rPr>
            </w:pPr>
            <w:r w:rsidRPr="007D4855">
              <w:rPr>
                <w:rFonts w:ascii="Times New Roman" w:hAnsi="Times New Roman"/>
                <w:sz w:val="24"/>
                <w:szCs w:val="24"/>
              </w:rPr>
              <w:t>…</w:t>
            </w:r>
          </w:p>
          <w:p w14:paraId="418366BF" w14:textId="77777777" w:rsidR="00A8160C" w:rsidRPr="007D4855" w:rsidRDefault="00365D51" w:rsidP="003A27D2">
            <w:pPr>
              <w:tabs>
                <w:tab w:val="left" w:pos="945"/>
              </w:tabs>
              <w:spacing w:after="0" w:line="240" w:lineRule="auto"/>
              <w:ind w:firstLine="601"/>
              <w:jc w:val="both"/>
              <w:rPr>
                <w:rFonts w:ascii="Times New Roman" w:hAnsi="Times New Roman"/>
                <w:sz w:val="24"/>
                <w:szCs w:val="24"/>
              </w:rPr>
            </w:pPr>
            <w:r w:rsidRPr="007D4855">
              <w:rPr>
                <w:rFonts w:ascii="Times New Roman" w:hAnsi="Times New Roman"/>
                <w:sz w:val="24"/>
                <w:szCs w:val="24"/>
              </w:rPr>
              <w:t xml:space="preserve"> </w:t>
            </w:r>
            <w:r w:rsidR="00A8160C" w:rsidRPr="007D4855">
              <w:rPr>
                <w:rFonts w:ascii="Times New Roman" w:hAnsi="Times New Roman"/>
                <w:sz w:val="24"/>
                <w:szCs w:val="24"/>
              </w:rPr>
              <w:t xml:space="preserve">(4) Bakanlık izniyle yapılan işlerde talebe bağlı olarak makine teknik bilgi listesi, tadilat öncesi ve sonrası yerleşim planları, proforma fatura, belge ve içeriği Bakanlık tarafından belirlenen taahhütname ile Bakanlığa başvurulur. Tamamlanmış müracaatlar en geç otuz gün içinde karara bağlanır. </w:t>
            </w:r>
            <w:proofErr w:type="gramStart"/>
            <w:r w:rsidR="00A8160C" w:rsidRPr="007D4855">
              <w:rPr>
                <w:rFonts w:ascii="Times New Roman" w:hAnsi="Times New Roman"/>
                <w:sz w:val="24"/>
                <w:szCs w:val="24"/>
              </w:rPr>
              <w:t xml:space="preserve">Bakanlıkça uygun bulunan başvurulardan; üretim kapasitesi artışı olan proje tadilatlarında, 23 üncü maddenin dördüncü fıkrasına göre belirlenen uygunluk belgesi bedelinin, iznin bildirim tarihinden itibaren en geç altmış gün içinde Bakanlık Merkez Muhasebe Birimi hesabına yatırılması halinde Proje Tadilatı Uygunluk Belgesi, kapasite artışı olmayan proje tadilatlarında ise uygunluk belgesi bedeli alınmaksızın izin verilir. </w:t>
            </w:r>
            <w:proofErr w:type="gramEnd"/>
            <w:r w:rsidR="00A8160C" w:rsidRPr="007D4855">
              <w:rPr>
                <w:rFonts w:ascii="Times New Roman" w:hAnsi="Times New Roman"/>
                <w:sz w:val="24"/>
                <w:szCs w:val="24"/>
              </w:rPr>
              <w:t xml:space="preserve">Uygunluk belgesi bedeli süresi içinde yatırılmadığı takdirde verilen izin iptal edilir. </w:t>
            </w:r>
            <w:r w:rsidR="00A8160C" w:rsidRPr="007D4855">
              <w:rPr>
                <w:rFonts w:ascii="Times New Roman" w:hAnsi="Times New Roman"/>
                <w:strike/>
                <w:color w:val="FF0000"/>
                <w:sz w:val="24"/>
                <w:szCs w:val="24"/>
              </w:rPr>
              <w:t>Kanunun 8/A maddesi uyarınca alınan teminat tutarı, proje tadilatı kapsamında oluşan yıllık kapasite değişimine bağlı olarak güncellenir.</w:t>
            </w:r>
            <w:r w:rsidR="00A8160C" w:rsidRPr="007D4855">
              <w:rPr>
                <w:rFonts w:ascii="Times New Roman" w:hAnsi="Times New Roman"/>
                <w:sz w:val="24"/>
                <w:szCs w:val="24"/>
              </w:rPr>
              <w:t xml:space="preserve"> </w:t>
            </w:r>
          </w:p>
          <w:p w14:paraId="69098726" w14:textId="77777777" w:rsidR="00A8160C" w:rsidRPr="007D4855" w:rsidRDefault="00A8160C" w:rsidP="003A27D2">
            <w:pPr>
              <w:tabs>
                <w:tab w:val="left" w:pos="945"/>
              </w:tabs>
              <w:spacing w:after="0" w:line="240" w:lineRule="auto"/>
              <w:jc w:val="both"/>
              <w:rPr>
                <w:rFonts w:ascii="Times New Roman" w:hAnsi="Times New Roman"/>
                <w:b/>
                <w:sz w:val="24"/>
                <w:szCs w:val="24"/>
              </w:rPr>
            </w:pPr>
          </w:p>
        </w:tc>
        <w:tc>
          <w:tcPr>
            <w:tcW w:w="7321" w:type="dxa"/>
            <w:tcBorders>
              <w:bottom w:val="single" w:sz="4" w:space="0" w:color="000000"/>
            </w:tcBorders>
          </w:tcPr>
          <w:p w14:paraId="2D92ADDF" w14:textId="77777777" w:rsidR="00A8160C" w:rsidRPr="007D4855" w:rsidRDefault="00A8160C" w:rsidP="003A27D2">
            <w:pPr>
              <w:tabs>
                <w:tab w:val="left" w:pos="945"/>
              </w:tabs>
              <w:spacing w:after="0" w:line="240" w:lineRule="auto"/>
              <w:ind w:firstLine="692"/>
              <w:jc w:val="both"/>
              <w:rPr>
                <w:rFonts w:ascii="Times New Roman" w:hAnsi="Times New Roman"/>
                <w:b/>
                <w:sz w:val="24"/>
                <w:szCs w:val="24"/>
              </w:rPr>
            </w:pPr>
            <w:r w:rsidRPr="007D4855">
              <w:rPr>
                <w:rFonts w:ascii="Times New Roman" w:hAnsi="Times New Roman"/>
                <w:b/>
                <w:sz w:val="24"/>
                <w:szCs w:val="24"/>
              </w:rPr>
              <w:lastRenderedPageBreak/>
              <w:t xml:space="preserve">Proje tadilatı </w:t>
            </w:r>
          </w:p>
          <w:p w14:paraId="6F252185" w14:textId="77777777" w:rsidR="00A8160C" w:rsidRPr="007D4855" w:rsidRDefault="00A8160C" w:rsidP="003A27D2">
            <w:pPr>
              <w:tabs>
                <w:tab w:val="left" w:pos="945"/>
              </w:tabs>
              <w:spacing w:after="0" w:line="240" w:lineRule="auto"/>
              <w:ind w:firstLine="692"/>
              <w:jc w:val="both"/>
              <w:rPr>
                <w:rFonts w:ascii="Times New Roman" w:hAnsi="Times New Roman"/>
                <w:sz w:val="24"/>
                <w:szCs w:val="24"/>
              </w:rPr>
            </w:pPr>
            <w:r w:rsidRPr="007D4855">
              <w:rPr>
                <w:rFonts w:ascii="Times New Roman" w:hAnsi="Times New Roman"/>
                <w:b/>
                <w:sz w:val="24"/>
                <w:szCs w:val="24"/>
              </w:rPr>
              <w:t xml:space="preserve">MADDE 9 – </w:t>
            </w:r>
            <w:r w:rsidRPr="007D4855">
              <w:rPr>
                <w:rFonts w:ascii="Times New Roman" w:hAnsi="Times New Roman"/>
                <w:sz w:val="24"/>
                <w:szCs w:val="24"/>
              </w:rPr>
              <w:t>(1)</w:t>
            </w:r>
            <w:r w:rsidR="00365D51" w:rsidRPr="007D4855">
              <w:rPr>
                <w:rFonts w:ascii="Times New Roman" w:hAnsi="Times New Roman"/>
                <w:sz w:val="24"/>
                <w:szCs w:val="24"/>
              </w:rPr>
              <w:t>…</w:t>
            </w:r>
            <w:r w:rsidRPr="007D4855">
              <w:rPr>
                <w:rFonts w:ascii="Times New Roman" w:hAnsi="Times New Roman"/>
                <w:sz w:val="24"/>
                <w:szCs w:val="24"/>
              </w:rPr>
              <w:t xml:space="preserve"> </w:t>
            </w:r>
          </w:p>
          <w:p w14:paraId="7E83DF87" w14:textId="77777777" w:rsidR="00514266" w:rsidRPr="007D4855" w:rsidRDefault="00A8160C" w:rsidP="003A27D2">
            <w:pPr>
              <w:tabs>
                <w:tab w:val="left" w:pos="945"/>
              </w:tabs>
              <w:spacing w:after="0" w:line="240" w:lineRule="auto"/>
              <w:ind w:firstLine="692"/>
              <w:jc w:val="both"/>
              <w:rPr>
                <w:rFonts w:ascii="Times New Roman" w:hAnsi="Times New Roman"/>
                <w:sz w:val="24"/>
                <w:szCs w:val="24"/>
              </w:rPr>
            </w:pPr>
            <w:r w:rsidRPr="007D4855">
              <w:rPr>
                <w:rFonts w:ascii="Times New Roman" w:hAnsi="Times New Roman"/>
                <w:sz w:val="24"/>
                <w:szCs w:val="24"/>
              </w:rPr>
              <w:t>(2)</w:t>
            </w:r>
            <w:r w:rsidR="00514266" w:rsidRPr="007D4855">
              <w:rPr>
                <w:rFonts w:ascii="Times New Roman" w:hAnsi="Times New Roman"/>
                <w:sz w:val="24"/>
                <w:szCs w:val="24"/>
              </w:rPr>
              <w:t xml:space="preserve">Tütün mamulü üretiminde doğrudan kullanılan tütün ve damar kıyım makineleri, sigara, puro, </w:t>
            </w:r>
            <w:proofErr w:type="spellStart"/>
            <w:r w:rsidR="00514266" w:rsidRPr="007D4855">
              <w:rPr>
                <w:rFonts w:ascii="Times New Roman" w:hAnsi="Times New Roman"/>
                <w:sz w:val="24"/>
                <w:szCs w:val="24"/>
              </w:rPr>
              <w:t>sigarillo</w:t>
            </w:r>
            <w:proofErr w:type="spellEnd"/>
            <w:r w:rsidR="00514266" w:rsidRPr="007D4855">
              <w:rPr>
                <w:rFonts w:ascii="Times New Roman" w:hAnsi="Times New Roman"/>
                <w:sz w:val="24"/>
                <w:szCs w:val="24"/>
              </w:rPr>
              <w:t xml:space="preserve"> imalat ve paketleme ile filtre </w:t>
            </w:r>
            <w:r w:rsidR="00514266" w:rsidRPr="007D4855">
              <w:rPr>
                <w:rFonts w:ascii="Times New Roman" w:hAnsi="Times New Roman"/>
                <w:sz w:val="24"/>
                <w:szCs w:val="24"/>
              </w:rPr>
              <w:lastRenderedPageBreak/>
              <w:t>çubuğu imalat makinelerinden herhangi birinin üretim tesisine ilave edilmesi ile bu makinelerin</w:t>
            </w:r>
            <w:r w:rsidR="00653172" w:rsidRPr="007D4855">
              <w:rPr>
                <w:rFonts w:ascii="Times New Roman" w:hAnsi="Times New Roman"/>
                <w:sz w:val="24"/>
                <w:szCs w:val="24"/>
              </w:rPr>
              <w:t xml:space="preserve"> </w:t>
            </w:r>
            <w:r w:rsidR="00514266" w:rsidRPr="007D4855">
              <w:rPr>
                <w:rFonts w:ascii="Times New Roman" w:hAnsi="Times New Roman"/>
                <w:sz w:val="24"/>
                <w:szCs w:val="24"/>
              </w:rPr>
              <w:t>kısmen veya tamamen</w:t>
            </w:r>
            <w:r w:rsidR="00514266" w:rsidRPr="00462FAD">
              <w:rPr>
                <w:rFonts w:ascii="Times New Roman" w:hAnsi="Times New Roman"/>
                <w:sz w:val="24"/>
                <w:szCs w:val="24"/>
              </w:rPr>
              <w:t>;</w:t>
            </w:r>
            <w:r w:rsidR="00514266" w:rsidRPr="007D4855">
              <w:rPr>
                <w:rFonts w:ascii="Times New Roman" w:hAnsi="Times New Roman"/>
                <w:color w:val="0070C0"/>
                <w:sz w:val="24"/>
                <w:szCs w:val="24"/>
              </w:rPr>
              <w:t xml:space="preserve"> faaliyet konusu uygun olmak kaydıyla </w:t>
            </w:r>
            <w:r w:rsidR="00514266" w:rsidRPr="007D4855">
              <w:rPr>
                <w:rFonts w:ascii="Times New Roman" w:hAnsi="Times New Roman"/>
                <w:sz w:val="24"/>
                <w:szCs w:val="24"/>
              </w:rPr>
              <w:t xml:space="preserve">yurt içinde aynı firmanın yeni veya eski bir tesisine nakli, </w:t>
            </w:r>
            <w:r w:rsidR="00514266" w:rsidRPr="007D4855">
              <w:rPr>
                <w:rFonts w:ascii="Times New Roman" w:hAnsi="Times New Roman"/>
                <w:color w:val="0070C0"/>
                <w:sz w:val="24"/>
                <w:szCs w:val="24"/>
              </w:rPr>
              <w:t xml:space="preserve">tütün işleme tesisi sahibi gerçek ve tüzel kişilere, tütün mamulleri, makaron ve sigara filtresi üreticilerine devri ile </w:t>
            </w:r>
            <w:r w:rsidR="00514266" w:rsidRPr="007D4855">
              <w:rPr>
                <w:rFonts w:ascii="Times New Roman" w:hAnsi="Times New Roman"/>
                <w:sz w:val="24"/>
                <w:szCs w:val="24"/>
              </w:rPr>
              <w:t xml:space="preserve">yurt dışına çıkarılması, hurdaya ayrılmak suretiyle imhası ve hurda olarak satışı nedeniyle projede yapılacak tadilatlar için işlem öncesi Bakanlıktan izin alınır. </w:t>
            </w:r>
          </w:p>
          <w:p w14:paraId="242333C2" w14:textId="77777777" w:rsidR="00514266" w:rsidRPr="007D4855" w:rsidRDefault="008946F9" w:rsidP="003A27D2">
            <w:pPr>
              <w:tabs>
                <w:tab w:val="left" w:pos="945"/>
              </w:tabs>
              <w:spacing w:after="0" w:line="240" w:lineRule="auto"/>
              <w:jc w:val="both"/>
              <w:rPr>
                <w:rFonts w:ascii="Times New Roman" w:hAnsi="Times New Roman"/>
                <w:sz w:val="24"/>
                <w:szCs w:val="24"/>
              </w:rPr>
            </w:pPr>
            <w:r w:rsidRPr="007D4855">
              <w:rPr>
                <w:rFonts w:ascii="Times New Roman" w:hAnsi="Times New Roman"/>
                <w:sz w:val="24"/>
                <w:szCs w:val="24"/>
              </w:rPr>
              <w:t>…</w:t>
            </w:r>
          </w:p>
          <w:p w14:paraId="79225484" w14:textId="77777777" w:rsidR="00A8160C" w:rsidRDefault="00A8160C" w:rsidP="003A27D2">
            <w:pPr>
              <w:tabs>
                <w:tab w:val="left" w:pos="945"/>
              </w:tabs>
              <w:spacing w:after="0" w:line="240" w:lineRule="auto"/>
              <w:ind w:firstLine="694"/>
              <w:jc w:val="both"/>
              <w:rPr>
                <w:rFonts w:ascii="Times New Roman" w:hAnsi="Times New Roman"/>
                <w:sz w:val="24"/>
                <w:szCs w:val="24"/>
              </w:rPr>
            </w:pPr>
            <w:r w:rsidRPr="007D4855">
              <w:rPr>
                <w:rFonts w:ascii="Times New Roman" w:hAnsi="Times New Roman"/>
                <w:sz w:val="24"/>
                <w:szCs w:val="24"/>
              </w:rPr>
              <w:t>(4) Bakanlık izniyle yapılan işlerde talebe bağlı olarak makine teknik bilgi listesi, tadilat öncesi ve sonrası yerleşim planları, proforma fatura, belge ve içeriği Bakanlık tarafından belirlenen taahhütname ile Bakanlığa başvurulur. Tamamlanmış müracaatlar en geç otuz gün içinde karara bağlanır. Bakanlıkça uygun bulunan başvurulardan; üretim kapasitesi artışı olan proje tadilatlarında, 23 üncü maddenin dördüncü fıkrasına göre belirlenen uygunluk belgesi bedelinin, iznin bildirim tarihinden itibaren en geç altmış gün içinde Bakanlık Merkez Muhasebe Birimi hesabına yatırılması</w:t>
            </w:r>
            <w:r w:rsidR="001C5A72" w:rsidRPr="007D4855">
              <w:rPr>
                <w:rFonts w:ascii="Times New Roman" w:hAnsi="Times New Roman"/>
                <w:sz w:val="24"/>
                <w:szCs w:val="24"/>
              </w:rPr>
              <w:t>,</w:t>
            </w:r>
            <w:r w:rsidRPr="007D4855">
              <w:rPr>
                <w:rFonts w:ascii="Times New Roman" w:hAnsi="Times New Roman"/>
                <w:sz w:val="24"/>
                <w:szCs w:val="24"/>
              </w:rPr>
              <w:t xml:space="preserve"> </w:t>
            </w:r>
            <w:r w:rsidR="001C5A72" w:rsidRPr="007D4855">
              <w:rPr>
                <w:rFonts w:ascii="Times New Roman" w:hAnsi="Times New Roman"/>
                <w:color w:val="0070C0"/>
                <w:sz w:val="24"/>
                <w:szCs w:val="24"/>
              </w:rPr>
              <w:t xml:space="preserve">Kanunun 8/A maddesi uyarınca alınan teminat tutarının proje tadilatı kapsamında oluşan yıllık kapasite değişimine bağlı olarak güncellenmesi </w:t>
            </w:r>
            <w:r w:rsidRPr="007D4855">
              <w:rPr>
                <w:rFonts w:ascii="Times New Roman" w:hAnsi="Times New Roman"/>
                <w:sz w:val="24"/>
                <w:szCs w:val="24"/>
              </w:rPr>
              <w:t xml:space="preserve">halinde Proje Tadilatı Uygunluk Belgesi, kapasite artışı olmayan proje tadilatlarında ise uygunluk belgesi bedeli alınmaksızın izin verilir. Uygunluk belgesi bedeli süresi içinde yatırılmadığı takdirde verilen izin iptal edilir. </w:t>
            </w:r>
          </w:p>
          <w:p w14:paraId="75855ABC" w14:textId="77777777" w:rsidR="00462FAD" w:rsidRPr="007D4855" w:rsidRDefault="00462FAD" w:rsidP="003A27D2">
            <w:pPr>
              <w:tabs>
                <w:tab w:val="left" w:pos="945"/>
              </w:tabs>
              <w:spacing w:after="0" w:line="240" w:lineRule="auto"/>
              <w:ind w:firstLine="694"/>
              <w:jc w:val="both"/>
              <w:rPr>
                <w:rFonts w:ascii="Times New Roman" w:hAnsi="Times New Roman"/>
                <w:b/>
                <w:sz w:val="24"/>
                <w:szCs w:val="24"/>
              </w:rPr>
            </w:pPr>
          </w:p>
        </w:tc>
        <w:tc>
          <w:tcPr>
            <w:tcW w:w="7321" w:type="dxa"/>
          </w:tcPr>
          <w:p w14:paraId="17F6E685" w14:textId="77777777" w:rsidR="00A8160C" w:rsidRPr="007D4855" w:rsidRDefault="00A8160C" w:rsidP="003A27D2">
            <w:pPr>
              <w:spacing w:after="0" w:line="240" w:lineRule="auto"/>
              <w:jc w:val="both"/>
              <w:rPr>
                <w:rFonts w:ascii="Times New Roman" w:hAnsi="Times New Roman"/>
                <w:b/>
                <w:spacing w:val="5"/>
                <w:sz w:val="24"/>
                <w:szCs w:val="24"/>
              </w:rPr>
            </w:pPr>
          </w:p>
        </w:tc>
      </w:tr>
      <w:tr w:rsidR="00A8160C" w:rsidRPr="007D4855" w14:paraId="3FDA8204" w14:textId="77777777" w:rsidTr="00A844A5">
        <w:tblPrEx>
          <w:jc w:val="center"/>
          <w:tblInd w:w="0" w:type="dxa"/>
        </w:tblPrEx>
        <w:trPr>
          <w:jc w:val="center"/>
        </w:trPr>
        <w:tc>
          <w:tcPr>
            <w:tcW w:w="15168" w:type="dxa"/>
            <w:gridSpan w:val="3"/>
            <w:tcBorders>
              <w:bottom w:val="single" w:sz="4" w:space="0" w:color="000000"/>
            </w:tcBorders>
          </w:tcPr>
          <w:p w14:paraId="01E1C16C" w14:textId="1038F762" w:rsidR="00213F49" w:rsidRPr="007D4855" w:rsidRDefault="00213F49" w:rsidP="003A27D2">
            <w:pPr>
              <w:spacing w:after="0" w:line="240" w:lineRule="auto"/>
              <w:jc w:val="both"/>
              <w:rPr>
                <w:rFonts w:ascii="Times New Roman" w:hAnsi="Times New Roman"/>
                <w:sz w:val="24"/>
                <w:szCs w:val="24"/>
              </w:rPr>
            </w:pPr>
            <w:proofErr w:type="gramStart"/>
            <w:r w:rsidRPr="007D4855">
              <w:rPr>
                <w:rFonts w:ascii="Times New Roman" w:eastAsia="Times New Roman" w:hAnsi="Times New Roman"/>
                <w:b/>
                <w:bCs/>
                <w:sz w:val="24"/>
                <w:szCs w:val="24"/>
                <w:lang w:eastAsia="tr-TR"/>
              </w:rPr>
              <w:lastRenderedPageBreak/>
              <w:t>MADDE 6</w:t>
            </w:r>
            <w:r w:rsidRPr="007D4855">
              <w:rPr>
                <w:rFonts w:ascii="Times New Roman" w:eastAsia="Times New Roman" w:hAnsi="Times New Roman"/>
                <w:sz w:val="24"/>
                <w:szCs w:val="24"/>
                <w:lang w:eastAsia="tr-TR"/>
              </w:rPr>
              <w:t> – Aynı Yönetmeliğin 10 uncu madde</w:t>
            </w:r>
            <w:r w:rsidR="004D7961" w:rsidRPr="007D4855">
              <w:rPr>
                <w:rFonts w:ascii="Times New Roman" w:eastAsia="Times New Roman" w:hAnsi="Times New Roman"/>
                <w:sz w:val="24"/>
                <w:szCs w:val="24"/>
                <w:lang w:eastAsia="tr-TR"/>
              </w:rPr>
              <w:t>sinin</w:t>
            </w:r>
            <w:r w:rsidRPr="007D4855">
              <w:rPr>
                <w:rFonts w:ascii="Times New Roman" w:eastAsia="Times New Roman" w:hAnsi="Times New Roman"/>
                <w:sz w:val="24"/>
                <w:szCs w:val="24"/>
                <w:lang w:eastAsia="tr-TR"/>
              </w:rPr>
              <w:t xml:space="preserve"> </w:t>
            </w:r>
            <w:r w:rsidR="003E5866" w:rsidRPr="007D4855">
              <w:rPr>
                <w:rFonts w:ascii="Times New Roman" w:eastAsia="Times New Roman" w:hAnsi="Times New Roman"/>
                <w:sz w:val="24"/>
                <w:szCs w:val="24"/>
                <w:lang w:eastAsia="tr-TR"/>
              </w:rPr>
              <w:t>dokuzuncu</w:t>
            </w:r>
            <w:r w:rsidRPr="007D4855">
              <w:rPr>
                <w:rFonts w:ascii="Times New Roman" w:eastAsia="Times New Roman" w:hAnsi="Times New Roman"/>
                <w:sz w:val="24"/>
                <w:szCs w:val="24"/>
                <w:lang w:eastAsia="tr-TR"/>
              </w:rPr>
              <w:t xml:space="preserve"> fıkrası</w:t>
            </w:r>
            <w:r w:rsidR="004D7961" w:rsidRPr="007D4855">
              <w:rPr>
                <w:rFonts w:ascii="Times New Roman" w:eastAsia="Times New Roman" w:hAnsi="Times New Roman"/>
                <w:sz w:val="24"/>
                <w:szCs w:val="24"/>
                <w:lang w:eastAsia="tr-TR"/>
              </w:rPr>
              <w:t xml:space="preserve">ndaki </w:t>
            </w:r>
            <w:r w:rsidR="004D7961" w:rsidRPr="00190168">
              <w:rPr>
                <w:rFonts w:ascii="Times New Roman" w:eastAsia="Times New Roman" w:hAnsi="Times New Roman"/>
                <w:sz w:val="24"/>
                <w:szCs w:val="24"/>
                <w:lang w:eastAsia="tr-TR"/>
              </w:rPr>
              <w:t>“</w:t>
            </w:r>
            <w:r w:rsidR="009148BA" w:rsidRPr="00190168">
              <w:rPr>
                <w:rFonts w:ascii="Times New Roman" w:hAnsi="Times New Roman"/>
                <w:sz w:val="24"/>
                <w:szCs w:val="24"/>
              </w:rPr>
              <w:t>herhangi bir bilgi ve belge istenmeksizin yalnızca uygunluk belgesi bedeli alınarak</w:t>
            </w:r>
            <w:r w:rsidR="004D7961" w:rsidRPr="00190168">
              <w:rPr>
                <w:rFonts w:ascii="Times New Roman" w:hAnsi="Times New Roman"/>
                <w:sz w:val="24"/>
                <w:szCs w:val="24"/>
              </w:rPr>
              <w:t xml:space="preserve">” </w:t>
            </w:r>
            <w:r w:rsidR="004D7961" w:rsidRPr="007D4855">
              <w:rPr>
                <w:rFonts w:ascii="Times New Roman" w:hAnsi="Times New Roman"/>
                <w:sz w:val="24"/>
                <w:szCs w:val="24"/>
              </w:rPr>
              <w:t xml:space="preserve">ibaresi </w:t>
            </w:r>
            <w:r w:rsidR="00A871CC" w:rsidRPr="007D4855">
              <w:rPr>
                <w:rFonts w:ascii="Times New Roman" w:hAnsi="Times New Roman"/>
                <w:sz w:val="24"/>
                <w:szCs w:val="24"/>
              </w:rPr>
              <w:t xml:space="preserve">“Tütün Üretimi, İşlenmesi, İç </w:t>
            </w:r>
            <w:r w:rsidR="00E66657" w:rsidRPr="007D4855">
              <w:rPr>
                <w:rFonts w:ascii="Times New Roman" w:hAnsi="Times New Roman"/>
                <w:sz w:val="24"/>
                <w:szCs w:val="24"/>
              </w:rPr>
              <w:t>v</w:t>
            </w:r>
            <w:r w:rsidR="00A871CC" w:rsidRPr="007D4855">
              <w:rPr>
                <w:rFonts w:ascii="Times New Roman" w:hAnsi="Times New Roman"/>
                <w:sz w:val="24"/>
                <w:szCs w:val="24"/>
              </w:rPr>
              <w:t xml:space="preserve">e Dış Ticareti İle İlgili Usul </w:t>
            </w:r>
            <w:r w:rsidR="00E66657" w:rsidRPr="007D4855">
              <w:rPr>
                <w:rFonts w:ascii="Times New Roman" w:hAnsi="Times New Roman"/>
                <w:sz w:val="24"/>
                <w:szCs w:val="24"/>
              </w:rPr>
              <w:t>v</w:t>
            </w:r>
            <w:r w:rsidR="00A871CC" w:rsidRPr="007D4855">
              <w:rPr>
                <w:rFonts w:ascii="Times New Roman" w:hAnsi="Times New Roman"/>
                <w:sz w:val="24"/>
                <w:szCs w:val="24"/>
              </w:rPr>
              <w:t xml:space="preserve">e Esaslar Hakkında Yönetmelik hükümleri uyarınca” </w:t>
            </w:r>
            <w:r w:rsidR="009148BA">
              <w:rPr>
                <w:rFonts w:ascii="Times New Roman" w:hAnsi="Times New Roman"/>
                <w:sz w:val="24"/>
                <w:szCs w:val="24"/>
              </w:rPr>
              <w:t xml:space="preserve">şeklinde değiştirilmiş, </w:t>
            </w:r>
            <w:r w:rsidR="004D7961" w:rsidRPr="007D4855">
              <w:rPr>
                <w:rFonts w:ascii="Times New Roman" w:eastAsia="Times New Roman" w:hAnsi="Times New Roman"/>
                <w:sz w:val="24"/>
                <w:szCs w:val="24"/>
                <w:lang w:eastAsia="tr-TR"/>
              </w:rPr>
              <w:t>onuncu fıkrasında</w:t>
            </w:r>
            <w:r w:rsidR="00A903F4">
              <w:rPr>
                <w:rFonts w:ascii="Times New Roman" w:eastAsia="Times New Roman" w:hAnsi="Times New Roman"/>
                <w:sz w:val="24"/>
                <w:szCs w:val="24"/>
                <w:lang w:eastAsia="tr-TR"/>
              </w:rPr>
              <w:t xml:space="preserve"> yer alan</w:t>
            </w:r>
            <w:r w:rsidR="004D7961" w:rsidRPr="007D4855">
              <w:rPr>
                <w:rFonts w:ascii="Times New Roman" w:eastAsia="Times New Roman" w:hAnsi="Times New Roman"/>
                <w:sz w:val="24"/>
                <w:szCs w:val="24"/>
                <w:lang w:eastAsia="tr-TR"/>
              </w:rPr>
              <w:t xml:space="preserve"> “</w:t>
            </w:r>
            <w:r w:rsidR="004D7961" w:rsidRPr="007D4855">
              <w:rPr>
                <w:rFonts w:ascii="Times New Roman" w:hAnsi="Times New Roman"/>
                <w:sz w:val="24"/>
                <w:szCs w:val="24"/>
              </w:rPr>
              <w:t>firmalardan” ibaresi yürürlükten kaldırılmış ve on birinci fıkrası</w:t>
            </w:r>
            <w:r w:rsidR="004D7961" w:rsidRPr="007D4855">
              <w:rPr>
                <w:rFonts w:ascii="Times New Roman" w:eastAsia="Times New Roman" w:hAnsi="Times New Roman"/>
                <w:sz w:val="24"/>
                <w:szCs w:val="24"/>
                <w:lang w:eastAsia="tr-TR"/>
              </w:rPr>
              <w:t xml:space="preserve"> </w:t>
            </w:r>
            <w:r w:rsidRPr="007D4855">
              <w:rPr>
                <w:rFonts w:ascii="Times New Roman" w:eastAsia="Times New Roman" w:hAnsi="Times New Roman"/>
                <w:sz w:val="24"/>
                <w:szCs w:val="24"/>
                <w:lang w:eastAsia="tr-TR"/>
              </w:rPr>
              <w:t xml:space="preserve">aşağıdaki şekilde </w:t>
            </w:r>
            <w:r w:rsidRPr="007D4855">
              <w:rPr>
                <w:rFonts w:ascii="Times New Roman" w:hAnsi="Times New Roman"/>
                <w:sz w:val="24"/>
                <w:szCs w:val="24"/>
              </w:rPr>
              <w:t xml:space="preserve">değiştirilmiştir. </w:t>
            </w:r>
            <w:proofErr w:type="gramEnd"/>
          </w:p>
          <w:p w14:paraId="4CC5EDBA" w14:textId="39F165A2" w:rsidR="00A8160C" w:rsidRPr="007D4855" w:rsidRDefault="003E5866" w:rsidP="003E6B99">
            <w:pPr>
              <w:spacing w:after="0" w:line="240" w:lineRule="auto"/>
              <w:ind w:firstLine="602"/>
              <w:jc w:val="both"/>
              <w:rPr>
                <w:rFonts w:ascii="Times New Roman" w:hAnsi="Times New Roman"/>
                <w:b/>
                <w:sz w:val="24"/>
                <w:szCs w:val="24"/>
              </w:rPr>
            </w:pPr>
            <w:r w:rsidRPr="007D4855">
              <w:rPr>
                <w:rFonts w:ascii="Times New Roman" w:hAnsi="Times New Roman"/>
                <w:sz w:val="24"/>
                <w:szCs w:val="24"/>
              </w:rPr>
              <w:t xml:space="preserve">“(11) </w:t>
            </w:r>
            <w:r w:rsidR="003E6B99" w:rsidRPr="003E6B99">
              <w:rPr>
                <w:rFonts w:ascii="Times New Roman" w:hAnsi="Times New Roman"/>
                <w:sz w:val="24"/>
                <w:szCs w:val="24"/>
              </w:rPr>
              <w:t xml:space="preserve">Tütün mamulleri üretimi için iç veya dış piyasadan temin edilen sigara </w:t>
            </w:r>
            <w:proofErr w:type="gramStart"/>
            <w:r w:rsidR="003E6B99" w:rsidRPr="003E6B99">
              <w:rPr>
                <w:rFonts w:ascii="Times New Roman" w:hAnsi="Times New Roman"/>
                <w:sz w:val="24"/>
                <w:szCs w:val="24"/>
              </w:rPr>
              <w:t>kağıdı</w:t>
            </w:r>
            <w:proofErr w:type="gramEnd"/>
            <w:r w:rsidR="003E6B99" w:rsidRPr="003E6B99">
              <w:rPr>
                <w:rFonts w:ascii="Times New Roman" w:hAnsi="Times New Roman"/>
                <w:sz w:val="24"/>
                <w:szCs w:val="24"/>
              </w:rPr>
              <w:t xml:space="preserve"> ve filtre çubukları satıcısına iade edilmesi ve/veya ihracat haricinde satışa konu edilemez. Dış piyasadan temin edilen tütün ve tütünden elde edilmiş hammaddeler mahrecine iade haricinde ticarete konu edilemez. İç piyasadan temin edilen tütün ve tütünden elde edilmiş hammaddeler Tütün Üretimi, İşlenmesi, İç ve Dış Ticareti İle İlgili Usul ve Esaslar Hakkında Yönetmelik hükümleri kapsamında</w:t>
            </w:r>
            <w:r w:rsidR="003E6B99" w:rsidRPr="003E6B99">
              <w:rPr>
                <w:sz w:val="24"/>
                <w:szCs w:val="24"/>
              </w:rPr>
              <w:t xml:space="preserve"> </w:t>
            </w:r>
            <w:r w:rsidR="003E6B99" w:rsidRPr="003E6B99">
              <w:rPr>
                <w:rFonts w:ascii="Times New Roman" w:hAnsi="Times New Roman"/>
                <w:sz w:val="24"/>
                <w:szCs w:val="24"/>
              </w:rPr>
              <w:t>iç ve dış ticarete konu edilebilir</w:t>
            </w:r>
            <w:r w:rsidR="003E6B99" w:rsidRPr="007D4855">
              <w:rPr>
                <w:rFonts w:ascii="Times New Roman" w:hAnsi="Times New Roman"/>
                <w:color w:val="0070C0"/>
                <w:sz w:val="24"/>
                <w:szCs w:val="24"/>
              </w:rPr>
              <w:t>.</w:t>
            </w:r>
            <w:r w:rsidR="00213F49" w:rsidRPr="007D4855">
              <w:rPr>
                <w:rFonts w:ascii="Times New Roman" w:hAnsi="Times New Roman"/>
                <w:sz w:val="24"/>
                <w:szCs w:val="24"/>
              </w:rPr>
              <w:t>”</w:t>
            </w:r>
          </w:p>
        </w:tc>
        <w:tc>
          <w:tcPr>
            <w:tcW w:w="15168" w:type="dxa"/>
            <w:gridSpan w:val="2"/>
          </w:tcPr>
          <w:p w14:paraId="603DD9D4" w14:textId="77777777" w:rsidR="00A8160C" w:rsidRPr="007D4855" w:rsidRDefault="00A8160C" w:rsidP="003A27D2">
            <w:pPr>
              <w:spacing w:after="0" w:line="240" w:lineRule="auto"/>
              <w:jc w:val="both"/>
              <w:rPr>
                <w:rFonts w:ascii="Times New Roman" w:hAnsi="Times New Roman"/>
                <w:b/>
                <w:sz w:val="24"/>
                <w:szCs w:val="24"/>
              </w:rPr>
            </w:pPr>
          </w:p>
        </w:tc>
      </w:tr>
      <w:tr w:rsidR="00A8160C" w:rsidRPr="007D4855" w14:paraId="26348E53" w14:textId="77777777" w:rsidTr="00A844A5">
        <w:tblPrEx>
          <w:jc w:val="center"/>
          <w:tblInd w:w="0" w:type="dxa"/>
        </w:tblPrEx>
        <w:trPr>
          <w:gridAfter w:val="2"/>
          <w:wAfter w:w="15168" w:type="dxa"/>
          <w:trHeight w:val="1567"/>
          <w:jc w:val="center"/>
        </w:trPr>
        <w:tc>
          <w:tcPr>
            <w:tcW w:w="7847" w:type="dxa"/>
            <w:gridSpan w:val="2"/>
            <w:tcBorders>
              <w:bottom w:val="single" w:sz="4" w:space="0" w:color="000000"/>
            </w:tcBorders>
          </w:tcPr>
          <w:p w14:paraId="3CBAB1CA" w14:textId="77777777" w:rsidR="0052050E" w:rsidRPr="007D4855" w:rsidRDefault="00A8160C" w:rsidP="003A27D2">
            <w:pPr>
              <w:spacing w:after="0" w:line="240" w:lineRule="auto"/>
              <w:ind w:hanging="109"/>
              <w:jc w:val="both"/>
              <w:rPr>
                <w:rFonts w:ascii="Times New Roman" w:hAnsi="Times New Roman"/>
                <w:b/>
                <w:sz w:val="24"/>
                <w:szCs w:val="24"/>
              </w:rPr>
            </w:pPr>
            <w:r w:rsidRPr="007D4855">
              <w:rPr>
                <w:rFonts w:ascii="Times New Roman" w:hAnsi="Times New Roman"/>
                <w:b/>
                <w:sz w:val="24"/>
                <w:szCs w:val="24"/>
              </w:rPr>
              <w:lastRenderedPageBreak/>
              <w:t xml:space="preserve">              </w:t>
            </w:r>
            <w:r w:rsidR="0052050E" w:rsidRPr="007D4855">
              <w:rPr>
                <w:rFonts w:ascii="Times New Roman" w:hAnsi="Times New Roman"/>
                <w:b/>
                <w:sz w:val="24"/>
                <w:szCs w:val="24"/>
              </w:rPr>
              <w:t xml:space="preserve">Tütün, sigara </w:t>
            </w:r>
            <w:proofErr w:type="gramStart"/>
            <w:r w:rsidR="0052050E" w:rsidRPr="007D4855">
              <w:rPr>
                <w:rFonts w:ascii="Times New Roman" w:hAnsi="Times New Roman"/>
                <w:b/>
                <w:sz w:val="24"/>
                <w:szCs w:val="24"/>
              </w:rPr>
              <w:t>kağıdı</w:t>
            </w:r>
            <w:proofErr w:type="gramEnd"/>
            <w:r w:rsidR="0052050E" w:rsidRPr="007D4855">
              <w:rPr>
                <w:rFonts w:ascii="Times New Roman" w:hAnsi="Times New Roman"/>
                <w:b/>
                <w:sz w:val="24"/>
                <w:szCs w:val="24"/>
              </w:rPr>
              <w:t xml:space="preserve"> ve filtre çubuğu temini </w:t>
            </w:r>
          </w:p>
          <w:p w14:paraId="61436028" w14:textId="77777777" w:rsidR="004D7961" w:rsidRPr="007D4855" w:rsidRDefault="00A8160C" w:rsidP="003A27D2">
            <w:pPr>
              <w:spacing w:after="0" w:line="240" w:lineRule="auto"/>
              <w:ind w:hanging="109"/>
              <w:jc w:val="both"/>
              <w:rPr>
                <w:rFonts w:ascii="Times New Roman" w:hAnsi="Times New Roman"/>
                <w:sz w:val="24"/>
                <w:szCs w:val="24"/>
              </w:rPr>
            </w:pPr>
            <w:r w:rsidRPr="007D4855">
              <w:rPr>
                <w:rFonts w:ascii="Times New Roman" w:hAnsi="Times New Roman"/>
                <w:b/>
                <w:sz w:val="24"/>
                <w:szCs w:val="24"/>
              </w:rPr>
              <w:t xml:space="preserve">              MADDE 10</w:t>
            </w:r>
            <w:r w:rsidRPr="007D4855">
              <w:rPr>
                <w:rFonts w:ascii="Times New Roman" w:hAnsi="Times New Roman"/>
                <w:sz w:val="24"/>
                <w:szCs w:val="24"/>
              </w:rPr>
              <w:t xml:space="preserve"> –</w:t>
            </w:r>
            <w:r w:rsidR="0052050E" w:rsidRPr="007D4855">
              <w:rPr>
                <w:rFonts w:ascii="Times New Roman" w:hAnsi="Times New Roman"/>
                <w:sz w:val="24"/>
                <w:szCs w:val="24"/>
              </w:rPr>
              <w:t xml:space="preserve"> (1)</w:t>
            </w:r>
            <w:r w:rsidR="004D7961" w:rsidRPr="007D4855">
              <w:rPr>
                <w:rFonts w:ascii="Times New Roman" w:hAnsi="Times New Roman"/>
                <w:sz w:val="24"/>
                <w:szCs w:val="24"/>
              </w:rPr>
              <w:t>…</w:t>
            </w:r>
            <w:r w:rsidR="0052050E" w:rsidRPr="007D4855">
              <w:rPr>
                <w:rFonts w:ascii="Times New Roman" w:hAnsi="Times New Roman"/>
                <w:sz w:val="24"/>
                <w:szCs w:val="24"/>
              </w:rPr>
              <w:t xml:space="preserve"> </w:t>
            </w:r>
          </w:p>
          <w:p w14:paraId="70CCCD33" w14:textId="77777777" w:rsidR="0052050E" w:rsidRPr="007D4855" w:rsidRDefault="004D7961" w:rsidP="003A27D2">
            <w:pPr>
              <w:spacing w:after="0" w:line="240" w:lineRule="auto"/>
              <w:ind w:firstLine="601"/>
              <w:jc w:val="both"/>
              <w:rPr>
                <w:rFonts w:ascii="Times New Roman" w:hAnsi="Times New Roman"/>
                <w:sz w:val="24"/>
                <w:szCs w:val="24"/>
              </w:rPr>
            </w:pPr>
            <w:r w:rsidRPr="007D4855">
              <w:rPr>
                <w:rFonts w:ascii="Times New Roman" w:hAnsi="Times New Roman"/>
                <w:b/>
                <w:sz w:val="24"/>
                <w:szCs w:val="24"/>
              </w:rPr>
              <w:t xml:space="preserve"> </w:t>
            </w:r>
            <w:r w:rsidR="0052050E" w:rsidRPr="007D4855">
              <w:rPr>
                <w:rFonts w:ascii="Times New Roman" w:hAnsi="Times New Roman"/>
                <w:b/>
                <w:sz w:val="24"/>
                <w:szCs w:val="24"/>
              </w:rPr>
              <w:t>(9) (</w:t>
            </w:r>
            <w:proofErr w:type="gramStart"/>
            <w:r w:rsidR="0052050E" w:rsidRPr="007D4855">
              <w:rPr>
                <w:rFonts w:ascii="Times New Roman" w:hAnsi="Times New Roman"/>
                <w:b/>
                <w:sz w:val="24"/>
                <w:szCs w:val="24"/>
              </w:rPr>
              <w:t>Değişik:RG</w:t>
            </w:r>
            <w:proofErr w:type="gramEnd"/>
            <w:r w:rsidR="0052050E" w:rsidRPr="007D4855">
              <w:rPr>
                <w:rFonts w:ascii="Times New Roman" w:hAnsi="Times New Roman"/>
                <w:b/>
                <w:sz w:val="24"/>
                <w:szCs w:val="24"/>
              </w:rPr>
              <w:t>-27/11/2024-32735)</w:t>
            </w:r>
            <w:r w:rsidR="0052050E" w:rsidRPr="007D4855">
              <w:rPr>
                <w:rFonts w:ascii="Times New Roman" w:hAnsi="Times New Roman"/>
                <w:sz w:val="24"/>
                <w:szCs w:val="24"/>
              </w:rPr>
              <w:t xml:space="preserve"> Tesis Kurma Uygunluk Belgesi alan gerçek ve tüzel kişiler ile firmalara talepleri halinde, üretim ihtiyacı için gerekli olan tütün ve tütünden elde edilen hammaddelerin temin edilebilmesi amacıyla </w:t>
            </w:r>
            <w:r w:rsidR="0052050E" w:rsidRPr="00190168">
              <w:rPr>
                <w:rFonts w:ascii="Times New Roman" w:hAnsi="Times New Roman"/>
                <w:strike/>
                <w:color w:val="FF0000"/>
                <w:sz w:val="24"/>
                <w:szCs w:val="24"/>
              </w:rPr>
              <w:t xml:space="preserve">herhangi bir bilgi ve belge istenmeksizin yalnızca uygunluk belgesi bedeli alınarak </w:t>
            </w:r>
            <w:r w:rsidR="0052050E" w:rsidRPr="007D4855">
              <w:rPr>
                <w:rFonts w:ascii="Times New Roman" w:hAnsi="Times New Roman"/>
                <w:sz w:val="24"/>
                <w:szCs w:val="24"/>
              </w:rPr>
              <w:t xml:space="preserve">Tütün Ticareti Yetki Belgesi verilir. </w:t>
            </w:r>
          </w:p>
          <w:p w14:paraId="7BE9023A" w14:textId="77777777" w:rsidR="0052050E" w:rsidRPr="007D4855" w:rsidRDefault="0052050E" w:rsidP="003A27D2">
            <w:pPr>
              <w:spacing w:after="0" w:line="240" w:lineRule="auto"/>
              <w:ind w:firstLine="601"/>
              <w:jc w:val="both"/>
              <w:rPr>
                <w:rFonts w:ascii="Times New Roman" w:hAnsi="Times New Roman"/>
                <w:sz w:val="24"/>
                <w:szCs w:val="24"/>
              </w:rPr>
            </w:pPr>
            <w:r w:rsidRPr="007D4855">
              <w:rPr>
                <w:rFonts w:ascii="Times New Roman" w:hAnsi="Times New Roman"/>
                <w:b/>
                <w:sz w:val="24"/>
                <w:szCs w:val="24"/>
              </w:rPr>
              <w:t>(10) (</w:t>
            </w:r>
            <w:proofErr w:type="gramStart"/>
            <w:r w:rsidRPr="007D4855">
              <w:rPr>
                <w:rFonts w:ascii="Times New Roman" w:hAnsi="Times New Roman"/>
                <w:b/>
                <w:sz w:val="24"/>
                <w:szCs w:val="24"/>
              </w:rPr>
              <w:t>Ek:RG</w:t>
            </w:r>
            <w:proofErr w:type="gramEnd"/>
            <w:r w:rsidRPr="007D4855">
              <w:rPr>
                <w:rFonts w:ascii="Times New Roman" w:hAnsi="Times New Roman"/>
                <w:b/>
                <w:sz w:val="24"/>
                <w:szCs w:val="24"/>
              </w:rPr>
              <w:t>-31/12/2020-31351)</w:t>
            </w:r>
            <w:r w:rsidRPr="007D4855">
              <w:rPr>
                <w:rFonts w:ascii="Times New Roman" w:hAnsi="Times New Roman"/>
                <w:sz w:val="24"/>
                <w:szCs w:val="24"/>
              </w:rPr>
              <w:t xml:space="preserve"> Firmalar haricindeki gerçek veya tüzel kişiler, Bakanlıktan alınan izin kapsamında ithal edilen 9 uncu maddenin on birinci fıkrasında sayılan makinelerin testlerinde kullanmak amacıyla Bakanlık izniyle; </w:t>
            </w:r>
            <w:r w:rsidRPr="007D4855">
              <w:rPr>
                <w:rFonts w:ascii="Times New Roman" w:hAnsi="Times New Roman"/>
                <w:b/>
                <w:sz w:val="24"/>
                <w:szCs w:val="24"/>
              </w:rPr>
              <w:t>(Değişik ibare:RG-27/11/2024-32735)</w:t>
            </w:r>
            <w:r w:rsidRPr="007D4855">
              <w:rPr>
                <w:rFonts w:ascii="Times New Roman" w:hAnsi="Times New Roman"/>
                <w:sz w:val="24"/>
                <w:szCs w:val="24"/>
              </w:rPr>
              <w:t xml:space="preserve"> filtre çubuğu ve sigara kağıdı, Tütün Ticareti Yetki Belgesi almak kaydıyla </w:t>
            </w:r>
            <w:r w:rsidRPr="007D4855">
              <w:rPr>
                <w:rFonts w:ascii="Times New Roman" w:hAnsi="Times New Roman"/>
                <w:strike/>
                <w:color w:val="FF0000"/>
                <w:sz w:val="24"/>
                <w:szCs w:val="24"/>
              </w:rPr>
              <w:t>firmalardan</w:t>
            </w:r>
            <w:r w:rsidRPr="007D4855">
              <w:rPr>
                <w:rFonts w:ascii="Times New Roman" w:hAnsi="Times New Roman"/>
                <w:sz w:val="24"/>
                <w:szCs w:val="24"/>
              </w:rPr>
              <w:t xml:space="preserve"> tütün temin edebilirler. </w:t>
            </w:r>
          </w:p>
          <w:p w14:paraId="35077012" w14:textId="77777777" w:rsidR="00A8160C" w:rsidRPr="007D4855" w:rsidRDefault="0052050E" w:rsidP="003A27D2">
            <w:pPr>
              <w:spacing w:after="0" w:line="240" w:lineRule="auto"/>
              <w:ind w:firstLine="601"/>
              <w:jc w:val="both"/>
              <w:rPr>
                <w:rFonts w:ascii="Times New Roman" w:hAnsi="Times New Roman"/>
                <w:sz w:val="24"/>
                <w:szCs w:val="24"/>
              </w:rPr>
            </w:pPr>
            <w:r w:rsidRPr="007D4855">
              <w:rPr>
                <w:rFonts w:ascii="Times New Roman" w:hAnsi="Times New Roman"/>
                <w:b/>
                <w:sz w:val="24"/>
                <w:szCs w:val="24"/>
              </w:rPr>
              <w:t>(11)</w:t>
            </w:r>
            <w:r w:rsidRPr="007D4855">
              <w:rPr>
                <w:rFonts w:ascii="Times New Roman" w:hAnsi="Times New Roman"/>
                <w:sz w:val="24"/>
                <w:szCs w:val="24"/>
              </w:rPr>
              <w:t xml:space="preserve"> </w:t>
            </w:r>
            <w:r w:rsidRPr="007D4855">
              <w:rPr>
                <w:rFonts w:ascii="Times New Roman" w:hAnsi="Times New Roman"/>
                <w:b/>
                <w:sz w:val="24"/>
                <w:szCs w:val="24"/>
              </w:rPr>
              <w:t>(</w:t>
            </w:r>
            <w:proofErr w:type="gramStart"/>
            <w:r w:rsidRPr="007D4855">
              <w:rPr>
                <w:rFonts w:ascii="Times New Roman" w:hAnsi="Times New Roman"/>
                <w:b/>
                <w:sz w:val="24"/>
                <w:szCs w:val="24"/>
              </w:rPr>
              <w:t>Ek:RG</w:t>
            </w:r>
            <w:proofErr w:type="gramEnd"/>
            <w:r w:rsidRPr="007D4855">
              <w:rPr>
                <w:rFonts w:ascii="Times New Roman" w:hAnsi="Times New Roman"/>
                <w:b/>
                <w:sz w:val="24"/>
                <w:szCs w:val="24"/>
              </w:rPr>
              <w:t>-27/11/2024-32735)</w:t>
            </w:r>
            <w:r w:rsidRPr="007D4855">
              <w:rPr>
                <w:rFonts w:ascii="Times New Roman" w:hAnsi="Times New Roman"/>
                <w:sz w:val="24"/>
                <w:szCs w:val="24"/>
              </w:rPr>
              <w:t xml:space="preserve"> </w:t>
            </w:r>
            <w:r w:rsidRPr="007D4855">
              <w:rPr>
                <w:rFonts w:ascii="Times New Roman" w:hAnsi="Times New Roman"/>
                <w:strike/>
                <w:color w:val="FF0000"/>
                <w:sz w:val="24"/>
                <w:szCs w:val="24"/>
              </w:rPr>
              <w:t>Tütün mamulleri üretimi için iç veya dış piyasadan satın alınan tütün ve tütünden elde edilmiş hammaddeler ile sigara kağıdı ve filtre çubukları mahrecine iade haricinde satışa konu edilemez. Tütün toz ve döküntüleri, tütün işleme tesislerine satılabileceği gibi imha ve ihraç da edilebilir. Tesiste üretilen filtre çubukları ise firmanın yurtiçinde kurulu sigara ve makaron üretim tesislerine satılabileceği gibi ihraç da edilebilir.</w:t>
            </w:r>
          </w:p>
          <w:p w14:paraId="796325E5" w14:textId="77777777" w:rsidR="00A8160C" w:rsidRPr="007D4855" w:rsidRDefault="00A8160C" w:rsidP="003A27D2">
            <w:pPr>
              <w:spacing w:after="0" w:line="240" w:lineRule="auto"/>
              <w:jc w:val="both"/>
              <w:rPr>
                <w:rFonts w:ascii="Times New Roman" w:hAnsi="Times New Roman"/>
                <w:b/>
                <w:sz w:val="24"/>
                <w:szCs w:val="24"/>
              </w:rPr>
            </w:pPr>
          </w:p>
        </w:tc>
        <w:tc>
          <w:tcPr>
            <w:tcW w:w="7321" w:type="dxa"/>
            <w:tcBorders>
              <w:bottom w:val="single" w:sz="4" w:space="0" w:color="000000"/>
            </w:tcBorders>
          </w:tcPr>
          <w:p w14:paraId="6BB1CDB5" w14:textId="77777777" w:rsidR="004D7961" w:rsidRPr="007D4855" w:rsidRDefault="0052050E" w:rsidP="003A27D2">
            <w:pPr>
              <w:spacing w:after="0" w:line="240" w:lineRule="auto"/>
              <w:ind w:firstLine="693"/>
              <w:jc w:val="both"/>
              <w:rPr>
                <w:rFonts w:ascii="Times New Roman" w:hAnsi="Times New Roman"/>
                <w:b/>
                <w:sz w:val="24"/>
                <w:szCs w:val="24"/>
              </w:rPr>
            </w:pPr>
            <w:r w:rsidRPr="007D4855">
              <w:rPr>
                <w:rFonts w:ascii="Times New Roman" w:hAnsi="Times New Roman"/>
                <w:b/>
                <w:sz w:val="24"/>
                <w:szCs w:val="24"/>
              </w:rPr>
              <w:t xml:space="preserve">Tütün, sigara </w:t>
            </w:r>
            <w:proofErr w:type="gramStart"/>
            <w:r w:rsidRPr="007D4855">
              <w:rPr>
                <w:rFonts w:ascii="Times New Roman" w:hAnsi="Times New Roman"/>
                <w:b/>
                <w:sz w:val="24"/>
                <w:szCs w:val="24"/>
              </w:rPr>
              <w:t>kağıdı</w:t>
            </w:r>
            <w:proofErr w:type="gramEnd"/>
            <w:r w:rsidRPr="007D4855">
              <w:rPr>
                <w:rFonts w:ascii="Times New Roman" w:hAnsi="Times New Roman"/>
                <w:b/>
                <w:sz w:val="24"/>
                <w:szCs w:val="24"/>
              </w:rPr>
              <w:t xml:space="preserve"> ve filtre çubuğu</w:t>
            </w:r>
            <w:r w:rsidR="004D7961" w:rsidRPr="007D4855">
              <w:rPr>
                <w:rFonts w:ascii="Times New Roman" w:hAnsi="Times New Roman"/>
                <w:b/>
                <w:sz w:val="24"/>
                <w:szCs w:val="24"/>
              </w:rPr>
              <w:t xml:space="preserve"> temini </w:t>
            </w:r>
          </w:p>
          <w:p w14:paraId="1F2D7AFD" w14:textId="77777777" w:rsidR="0052050E" w:rsidRPr="007D4855" w:rsidRDefault="0052050E" w:rsidP="003A27D2">
            <w:pPr>
              <w:spacing w:after="0" w:line="240" w:lineRule="auto"/>
              <w:ind w:hanging="157"/>
              <w:jc w:val="both"/>
              <w:rPr>
                <w:rFonts w:ascii="Times New Roman" w:hAnsi="Times New Roman"/>
                <w:sz w:val="24"/>
                <w:szCs w:val="24"/>
              </w:rPr>
            </w:pPr>
            <w:r w:rsidRPr="007D4855">
              <w:rPr>
                <w:rFonts w:ascii="Times New Roman" w:hAnsi="Times New Roman"/>
                <w:b/>
                <w:sz w:val="24"/>
                <w:szCs w:val="24"/>
              </w:rPr>
              <w:t xml:space="preserve">              MADDE 10</w:t>
            </w:r>
            <w:r w:rsidRPr="007D4855">
              <w:rPr>
                <w:rFonts w:ascii="Times New Roman" w:hAnsi="Times New Roman"/>
                <w:sz w:val="24"/>
                <w:szCs w:val="24"/>
              </w:rPr>
              <w:t xml:space="preserve"> – (1)</w:t>
            </w:r>
            <w:r w:rsidR="004D7961" w:rsidRPr="007D4855">
              <w:rPr>
                <w:rFonts w:ascii="Times New Roman" w:hAnsi="Times New Roman"/>
                <w:sz w:val="24"/>
                <w:szCs w:val="24"/>
              </w:rPr>
              <w:t>…</w:t>
            </w:r>
            <w:r w:rsidRPr="007D4855">
              <w:rPr>
                <w:rFonts w:ascii="Times New Roman" w:hAnsi="Times New Roman"/>
                <w:sz w:val="24"/>
                <w:szCs w:val="24"/>
              </w:rPr>
              <w:t xml:space="preserve"> </w:t>
            </w:r>
          </w:p>
          <w:p w14:paraId="2ED3F47B" w14:textId="013213C5" w:rsidR="0052050E" w:rsidRPr="007D4855" w:rsidRDefault="0052050E" w:rsidP="003A27D2">
            <w:pPr>
              <w:spacing w:after="0" w:line="240" w:lineRule="auto"/>
              <w:ind w:firstLine="694"/>
              <w:jc w:val="both"/>
              <w:rPr>
                <w:rFonts w:ascii="Times New Roman" w:hAnsi="Times New Roman"/>
                <w:sz w:val="24"/>
                <w:szCs w:val="24"/>
              </w:rPr>
            </w:pPr>
            <w:r w:rsidRPr="007D4855">
              <w:rPr>
                <w:rFonts w:ascii="Times New Roman" w:hAnsi="Times New Roman"/>
                <w:b/>
                <w:sz w:val="24"/>
                <w:szCs w:val="24"/>
              </w:rPr>
              <w:t xml:space="preserve">(9) </w:t>
            </w:r>
            <w:r w:rsidRPr="007D4855">
              <w:rPr>
                <w:rFonts w:ascii="Times New Roman" w:hAnsi="Times New Roman"/>
                <w:sz w:val="24"/>
                <w:szCs w:val="24"/>
              </w:rPr>
              <w:t xml:space="preserve">Tesis Kurma Uygunluk Belgesi alan gerçek ve tüzel kişiler ile firmalara talepleri halinde, üretim ihtiyacı için gerekli olan tütün ve tütünden elde edilen hammaddelerin temin edilebilmesi amacıyla </w:t>
            </w:r>
            <w:r w:rsidR="00734BA6" w:rsidRPr="00072877">
              <w:rPr>
                <w:rFonts w:ascii="Times New Roman" w:hAnsi="Times New Roman"/>
                <w:color w:val="0070C0"/>
                <w:sz w:val="24"/>
                <w:szCs w:val="24"/>
              </w:rPr>
              <w:t xml:space="preserve">Tütün Üretimi, İşlenmesi, İç </w:t>
            </w:r>
            <w:r w:rsidR="00E66657" w:rsidRPr="00072877">
              <w:rPr>
                <w:rFonts w:ascii="Times New Roman" w:hAnsi="Times New Roman"/>
                <w:color w:val="0070C0"/>
                <w:sz w:val="24"/>
                <w:szCs w:val="24"/>
              </w:rPr>
              <w:t>v</w:t>
            </w:r>
            <w:r w:rsidR="00734BA6" w:rsidRPr="00072877">
              <w:rPr>
                <w:rFonts w:ascii="Times New Roman" w:hAnsi="Times New Roman"/>
                <w:color w:val="0070C0"/>
                <w:sz w:val="24"/>
                <w:szCs w:val="24"/>
              </w:rPr>
              <w:t xml:space="preserve">e Dış Ticareti İle İlgili Usul </w:t>
            </w:r>
            <w:r w:rsidR="00E66657" w:rsidRPr="00072877">
              <w:rPr>
                <w:rFonts w:ascii="Times New Roman" w:hAnsi="Times New Roman"/>
                <w:color w:val="0070C0"/>
                <w:sz w:val="24"/>
                <w:szCs w:val="24"/>
              </w:rPr>
              <w:t>v</w:t>
            </w:r>
            <w:r w:rsidR="00734BA6" w:rsidRPr="00072877">
              <w:rPr>
                <w:rFonts w:ascii="Times New Roman" w:hAnsi="Times New Roman"/>
                <w:color w:val="0070C0"/>
                <w:sz w:val="24"/>
                <w:szCs w:val="24"/>
              </w:rPr>
              <w:t>e Esaslar Hakkında Yönetmelik hükümleri uyarınca</w:t>
            </w:r>
            <w:r w:rsidR="00734BA6" w:rsidRPr="007D4855">
              <w:rPr>
                <w:sz w:val="24"/>
                <w:szCs w:val="24"/>
              </w:rPr>
              <w:t xml:space="preserve"> </w:t>
            </w:r>
            <w:r w:rsidRPr="007D4855">
              <w:rPr>
                <w:rFonts w:ascii="Times New Roman" w:hAnsi="Times New Roman"/>
                <w:sz w:val="24"/>
                <w:szCs w:val="24"/>
              </w:rPr>
              <w:t xml:space="preserve">Tütün Ticareti Yetki Belgesi verilir. </w:t>
            </w:r>
          </w:p>
          <w:p w14:paraId="1456F1D8" w14:textId="77777777" w:rsidR="0052050E" w:rsidRPr="007D4855" w:rsidRDefault="0052050E" w:rsidP="003A27D2">
            <w:pPr>
              <w:spacing w:after="0" w:line="240" w:lineRule="auto"/>
              <w:ind w:firstLine="694"/>
              <w:jc w:val="both"/>
              <w:rPr>
                <w:rFonts w:ascii="Times New Roman" w:hAnsi="Times New Roman"/>
                <w:sz w:val="24"/>
                <w:szCs w:val="24"/>
              </w:rPr>
            </w:pPr>
            <w:r w:rsidRPr="007D4855">
              <w:rPr>
                <w:rFonts w:ascii="Times New Roman" w:hAnsi="Times New Roman"/>
                <w:b/>
                <w:sz w:val="24"/>
                <w:szCs w:val="24"/>
              </w:rPr>
              <w:t xml:space="preserve">(10) </w:t>
            </w:r>
            <w:r w:rsidRPr="007D4855">
              <w:rPr>
                <w:rFonts w:ascii="Times New Roman" w:hAnsi="Times New Roman"/>
                <w:sz w:val="24"/>
                <w:szCs w:val="24"/>
              </w:rPr>
              <w:t xml:space="preserve">Firmalar haricindeki gerçek veya tüzel kişiler, Bakanlıktan alınan izin kapsamında ithal edilen 9 uncu maddenin on birinci fıkrasında sayılan makinelerin testlerinde kullanmak amacıyla Bakanlık izniyle; filtre çubuğu ve sigara </w:t>
            </w:r>
            <w:proofErr w:type="gramStart"/>
            <w:r w:rsidRPr="007D4855">
              <w:rPr>
                <w:rFonts w:ascii="Times New Roman" w:hAnsi="Times New Roman"/>
                <w:sz w:val="24"/>
                <w:szCs w:val="24"/>
              </w:rPr>
              <w:t>kağıdı</w:t>
            </w:r>
            <w:proofErr w:type="gramEnd"/>
            <w:r w:rsidRPr="007D4855">
              <w:rPr>
                <w:rFonts w:ascii="Times New Roman" w:hAnsi="Times New Roman"/>
                <w:sz w:val="24"/>
                <w:szCs w:val="24"/>
              </w:rPr>
              <w:t xml:space="preserve">, Tütün Ticareti Yetki Belgesi almak kaydıyla tütün temin edebilirler. </w:t>
            </w:r>
          </w:p>
          <w:p w14:paraId="6688B92B" w14:textId="6DE4443F" w:rsidR="006B0D1E" w:rsidRPr="007D4855" w:rsidRDefault="0052050E" w:rsidP="00602D50">
            <w:pPr>
              <w:spacing w:after="0" w:line="240" w:lineRule="auto"/>
              <w:ind w:firstLine="694"/>
              <w:jc w:val="both"/>
              <w:rPr>
                <w:rFonts w:ascii="Times New Roman" w:hAnsi="Times New Roman"/>
                <w:b/>
                <w:sz w:val="24"/>
                <w:szCs w:val="24"/>
              </w:rPr>
            </w:pPr>
            <w:r w:rsidRPr="007D4855">
              <w:rPr>
                <w:rFonts w:ascii="Times New Roman" w:hAnsi="Times New Roman"/>
                <w:b/>
                <w:sz w:val="24"/>
                <w:szCs w:val="24"/>
              </w:rPr>
              <w:t>(11)</w:t>
            </w:r>
            <w:r w:rsidRPr="007D4855">
              <w:rPr>
                <w:rFonts w:ascii="Times New Roman" w:hAnsi="Times New Roman"/>
                <w:sz w:val="24"/>
                <w:szCs w:val="24"/>
              </w:rPr>
              <w:t xml:space="preserve"> </w:t>
            </w:r>
            <w:r w:rsidRPr="007D4855">
              <w:rPr>
                <w:rFonts w:ascii="Times New Roman" w:hAnsi="Times New Roman"/>
                <w:color w:val="0070C0"/>
                <w:sz w:val="24"/>
                <w:szCs w:val="24"/>
              </w:rPr>
              <w:t xml:space="preserve">Tütün mamulleri üretimi için iç veya dış piyasadan </w:t>
            </w:r>
            <w:r w:rsidR="00735BB2" w:rsidRPr="007D4855">
              <w:rPr>
                <w:rFonts w:ascii="Times New Roman" w:hAnsi="Times New Roman"/>
                <w:color w:val="0070C0"/>
                <w:sz w:val="24"/>
                <w:szCs w:val="24"/>
              </w:rPr>
              <w:t xml:space="preserve">temin edilen </w:t>
            </w:r>
            <w:r w:rsidRPr="007D4855">
              <w:rPr>
                <w:rFonts w:ascii="Times New Roman" w:hAnsi="Times New Roman"/>
                <w:color w:val="0070C0"/>
                <w:sz w:val="24"/>
                <w:szCs w:val="24"/>
              </w:rPr>
              <w:t xml:space="preserve">sigara </w:t>
            </w:r>
            <w:proofErr w:type="gramStart"/>
            <w:r w:rsidRPr="007D4855">
              <w:rPr>
                <w:rFonts w:ascii="Times New Roman" w:hAnsi="Times New Roman"/>
                <w:color w:val="0070C0"/>
                <w:sz w:val="24"/>
                <w:szCs w:val="24"/>
              </w:rPr>
              <w:t>kağıdı</w:t>
            </w:r>
            <w:proofErr w:type="gramEnd"/>
            <w:r w:rsidRPr="007D4855">
              <w:rPr>
                <w:rFonts w:ascii="Times New Roman" w:hAnsi="Times New Roman"/>
                <w:color w:val="0070C0"/>
                <w:sz w:val="24"/>
                <w:szCs w:val="24"/>
              </w:rPr>
              <w:t xml:space="preserve"> ve filtre çubukları </w:t>
            </w:r>
            <w:r w:rsidR="00191910" w:rsidRPr="007D4855">
              <w:rPr>
                <w:rFonts w:ascii="Times New Roman" w:hAnsi="Times New Roman"/>
                <w:color w:val="0070C0"/>
                <w:sz w:val="24"/>
                <w:szCs w:val="24"/>
              </w:rPr>
              <w:t xml:space="preserve">satıcısına iade edilmesi ve/veya ihracat </w:t>
            </w:r>
            <w:r w:rsidRPr="007D4855">
              <w:rPr>
                <w:rFonts w:ascii="Times New Roman" w:hAnsi="Times New Roman"/>
                <w:color w:val="0070C0"/>
                <w:sz w:val="24"/>
                <w:szCs w:val="24"/>
              </w:rPr>
              <w:t xml:space="preserve">haricinde satışa konu edilemez. </w:t>
            </w:r>
            <w:r w:rsidR="00785352" w:rsidRPr="007D4855">
              <w:rPr>
                <w:rFonts w:ascii="Times New Roman" w:hAnsi="Times New Roman"/>
                <w:color w:val="0070C0"/>
                <w:sz w:val="24"/>
                <w:szCs w:val="24"/>
              </w:rPr>
              <w:t xml:space="preserve">Dış piyasadan </w:t>
            </w:r>
            <w:r w:rsidR="00735BB2" w:rsidRPr="007D4855">
              <w:rPr>
                <w:rFonts w:ascii="Times New Roman" w:hAnsi="Times New Roman"/>
                <w:color w:val="0070C0"/>
                <w:sz w:val="24"/>
                <w:szCs w:val="24"/>
              </w:rPr>
              <w:t xml:space="preserve">temin edilen </w:t>
            </w:r>
            <w:r w:rsidR="00785352" w:rsidRPr="007D4855">
              <w:rPr>
                <w:rFonts w:ascii="Times New Roman" w:hAnsi="Times New Roman"/>
                <w:color w:val="0070C0"/>
                <w:sz w:val="24"/>
                <w:szCs w:val="24"/>
              </w:rPr>
              <w:t xml:space="preserve">tütün ve tütünden elde edilmiş hammaddeler mahrecine iade haricinde </w:t>
            </w:r>
            <w:r w:rsidR="00735BB2" w:rsidRPr="007D4855">
              <w:rPr>
                <w:rFonts w:ascii="Times New Roman" w:hAnsi="Times New Roman"/>
                <w:color w:val="0070C0"/>
                <w:sz w:val="24"/>
                <w:szCs w:val="24"/>
              </w:rPr>
              <w:t xml:space="preserve">ticarete </w:t>
            </w:r>
            <w:r w:rsidR="00785352" w:rsidRPr="007D4855">
              <w:rPr>
                <w:rFonts w:ascii="Times New Roman" w:hAnsi="Times New Roman"/>
                <w:color w:val="0070C0"/>
                <w:sz w:val="24"/>
                <w:szCs w:val="24"/>
              </w:rPr>
              <w:t xml:space="preserve">konu edilemez. İç piyasadan </w:t>
            </w:r>
            <w:r w:rsidR="00735BB2" w:rsidRPr="007D4855">
              <w:rPr>
                <w:rFonts w:ascii="Times New Roman" w:hAnsi="Times New Roman"/>
                <w:color w:val="0070C0"/>
                <w:sz w:val="24"/>
                <w:szCs w:val="24"/>
              </w:rPr>
              <w:t xml:space="preserve">temin edilen </w:t>
            </w:r>
            <w:r w:rsidR="00785352" w:rsidRPr="007D4855">
              <w:rPr>
                <w:rFonts w:ascii="Times New Roman" w:hAnsi="Times New Roman"/>
                <w:color w:val="0070C0"/>
                <w:sz w:val="24"/>
                <w:szCs w:val="24"/>
              </w:rPr>
              <w:t>tütün ve tü</w:t>
            </w:r>
            <w:r w:rsidR="00F03447" w:rsidRPr="007D4855">
              <w:rPr>
                <w:rFonts w:ascii="Times New Roman" w:hAnsi="Times New Roman"/>
                <w:color w:val="0070C0"/>
                <w:sz w:val="24"/>
                <w:szCs w:val="24"/>
              </w:rPr>
              <w:t xml:space="preserve">tünden elde edilmiş </w:t>
            </w:r>
            <w:r w:rsidR="00F03447" w:rsidRPr="003E6B99">
              <w:rPr>
                <w:rFonts w:ascii="Times New Roman" w:hAnsi="Times New Roman"/>
                <w:color w:val="0070C0"/>
                <w:sz w:val="24"/>
                <w:szCs w:val="24"/>
              </w:rPr>
              <w:t>hammaddeler</w:t>
            </w:r>
            <w:r w:rsidR="00785352" w:rsidRPr="003E6B99">
              <w:rPr>
                <w:rFonts w:ascii="Times New Roman" w:hAnsi="Times New Roman"/>
                <w:color w:val="0070C0"/>
                <w:sz w:val="24"/>
                <w:szCs w:val="24"/>
              </w:rPr>
              <w:t xml:space="preserve"> </w:t>
            </w:r>
            <w:r w:rsidR="00602D50" w:rsidRPr="003E6B99">
              <w:rPr>
                <w:rFonts w:ascii="Times New Roman" w:hAnsi="Times New Roman"/>
                <w:color w:val="0070C0"/>
                <w:sz w:val="24"/>
                <w:szCs w:val="24"/>
              </w:rPr>
              <w:t>Tütün Üretimi, İşlenmesi, İç ve Dış Ticareti İle İlgili Usul ve Esaslar Hakkında Yönetmelik hükümleri kapsamında</w:t>
            </w:r>
            <w:r w:rsidR="00602D50" w:rsidRPr="003E6B99">
              <w:rPr>
                <w:sz w:val="24"/>
                <w:szCs w:val="24"/>
              </w:rPr>
              <w:t xml:space="preserve"> </w:t>
            </w:r>
            <w:r w:rsidR="00785352" w:rsidRPr="003E6B99">
              <w:rPr>
                <w:rFonts w:ascii="Times New Roman" w:hAnsi="Times New Roman"/>
                <w:color w:val="0070C0"/>
                <w:sz w:val="24"/>
                <w:szCs w:val="24"/>
              </w:rPr>
              <w:t>iç</w:t>
            </w:r>
            <w:r w:rsidR="00785352" w:rsidRPr="007D4855">
              <w:rPr>
                <w:rFonts w:ascii="Times New Roman" w:hAnsi="Times New Roman"/>
                <w:color w:val="0070C0"/>
                <w:sz w:val="24"/>
                <w:szCs w:val="24"/>
              </w:rPr>
              <w:t xml:space="preserve"> ve dış ticarete konu edilebilir. </w:t>
            </w:r>
          </w:p>
        </w:tc>
      </w:tr>
      <w:tr w:rsidR="00A8160C" w:rsidRPr="007D4855" w14:paraId="14DC4C60" w14:textId="77777777" w:rsidTr="00A844A5">
        <w:tblPrEx>
          <w:jc w:val="center"/>
          <w:tblInd w:w="0" w:type="dxa"/>
        </w:tblPrEx>
        <w:trPr>
          <w:gridAfter w:val="2"/>
          <w:wAfter w:w="15168" w:type="dxa"/>
          <w:jc w:val="center"/>
        </w:trPr>
        <w:tc>
          <w:tcPr>
            <w:tcW w:w="15168" w:type="dxa"/>
            <w:gridSpan w:val="3"/>
            <w:tcBorders>
              <w:bottom w:val="single" w:sz="4" w:space="0" w:color="000000"/>
            </w:tcBorders>
            <w:shd w:val="clear" w:color="auto" w:fill="FFFFFF" w:themeFill="background1"/>
          </w:tcPr>
          <w:p w14:paraId="4944C89D" w14:textId="2FF8DD26" w:rsidR="00A8160C" w:rsidRPr="007D4855" w:rsidRDefault="003358D7" w:rsidP="00931DFF">
            <w:pPr>
              <w:spacing w:after="0" w:line="240" w:lineRule="auto"/>
              <w:jc w:val="both"/>
              <w:rPr>
                <w:rFonts w:ascii="Times New Roman" w:hAnsi="Times New Roman"/>
                <w:sz w:val="24"/>
                <w:szCs w:val="24"/>
              </w:rPr>
            </w:pPr>
            <w:proofErr w:type="gramStart"/>
            <w:r w:rsidRPr="007D4855">
              <w:rPr>
                <w:rFonts w:ascii="Times New Roman" w:hAnsi="Times New Roman"/>
                <w:b/>
                <w:sz w:val="24"/>
                <w:szCs w:val="24"/>
              </w:rPr>
              <w:t xml:space="preserve">MADDE </w:t>
            </w:r>
            <w:r w:rsidR="00902D21" w:rsidRPr="007D4855">
              <w:rPr>
                <w:rFonts w:ascii="Times New Roman" w:hAnsi="Times New Roman"/>
                <w:b/>
                <w:sz w:val="24"/>
                <w:szCs w:val="24"/>
              </w:rPr>
              <w:t>7</w:t>
            </w:r>
            <w:r w:rsidRPr="007D4855">
              <w:rPr>
                <w:rFonts w:ascii="Times New Roman" w:hAnsi="Times New Roman"/>
                <w:b/>
                <w:sz w:val="24"/>
                <w:szCs w:val="24"/>
              </w:rPr>
              <w:t>-</w:t>
            </w:r>
            <w:r w:rsidRPr="007D4855">
              <w:rPr>
                <w:rFonts w:ascii="Times New Roman" w:hAnsi="Times New Roman"/>
                <w:sz w:val="24"/>
                <w:szCs w:val="24"/>
              </w:rPr>
              <w:t xml:space="preserve"> Aynı Yönetmeliğin 12 </w:t>
            </w:r>
            <w:proofErr w:type="spellStart"/>
            <w:r w:rsidRPr="007D4855">
              <w:rPr>
                <w:rFonts w:ascii="Times New Roman" w:hAnsi="Times New Roman"/>
                <w:sz w:val="24"/>
                <w:szCs w:val="24"/>
              </w:rPr>
              <w:t>nci</w:t>
            </w:r>
            <w:proofErr w:type="spellEnd"/>
            <w:r w:rsidRPr="007D4855">
              <w:rPr>
                <w:rFonts w:ascii="Times New Roman" w:hAnsi="Times New Roman"/>
                <w:sz w:val="24"/>
                <w:szCs w:val="24"/>
              </w:rPr>
              <w:t xml:space="preserve"> maddesinin ikinci fıkrasının (ç) bendinde</w:t>
            </w:r>
            <w:r w:rsidR="00A903F4">
              <w:rPr>
                <w:rFonts w:ascii="Times New Roman" w:hAnsi="Times New Roman"/>
                <w:sz w:val="24"/>
                <w:szCs w:val="24"/>
              </w:rPr>
              <w:t xml:space="preserve"> yer alan “</w:t>
            </w:r>
            <w:r w:rsidRPr="007D4855">
              <w:rPr>
                <w:rFonts w:ascii="Times New Roman" w:hAnsi="Times New Roman"/>
                <w:sz w:val="24"/>
                <w:szCs w:val="24"/>
              </w:rPr>
              <w:t xml:space="preserve">ve </w:t>
            </w:r>
            <w:proofErr w:type="spellStart"/>
            <w:r w:rsidRPr="007D4855">
              <w:rPr>
                <w:rFonts w:ascii="Times New Roman" w:hAnsi="Times New Roman"/>
                <w:sz w:val="24"/>
                <w:szCs w:val="24"/>
              </w:rPr>
              <w:t>grupman</w:t>
            </w:r>
            <w:proofErr w:type="spellEnd"/>
            <w:r w:rsidRPr="007D4855">
              <w:rPr>
                <w:rFonts w:ascii="Times New Roman" w:hAnsi="Times New Roman"/>
                <w:sz w:val="24"/>
                <w:szCs w:val="24"/>
              </w:rPr>
              <w:t xml:space="preserve">” ibaresi “, </w:t>
            </w:r>
            <w:proofErr w:type="spellStart"/>
            <w:r w:rsidRPr="007D4855">
              <w:rPr>
                <w:rFonts w:ascii="Times New Roman" w:hAnsi="Times New Roman"/>
                <w:sz w:val="24"/>
                <w:szCs w:val="24"/>
              </w:rPr>
              <w:t>grupman</w:t>
            </w:r>
            <w:proofErr w:type="spellEnd"/>
            <w:r w:rsidRPr="007D4855">
              <w:rPr>
                <w:rFonts w:ascii="Times New Roman" w:hAnsi="Times New Roman"/>
                <w:sz w:val="24"/>
                <w:szCs w:val="24"/>
              </w:rPr>
              <w:t xml:space="preserve">, koli ve koli etiketi” şeklinde değiştirilmiş, aynı fıkraya aşağıdaki </w:t>
            </w:r>
            <w:r w:rsidR="0095792D" w:rsidRPr="007D4855">
              <w:rPr>
                <w:rFonts w:ascii="Times New Roman" w:hAnsi="Times New Roman"/>
                <w:sz w:val="24"/>
                <w:szCs w:val="24"/>
              </w:rPr>
              <w:t xml:space="preserve">bent </w:t>
            </w:r>
            <w:r w:rsidRPr="007D4855">
              <w:rPr>
                <w:rFonts w:ascii="Times New Roman" w:hAnsi="Times New Roman"/>
                <w:sz w:val="24"/>
                <w:szCs w:val="24"/>
              </w:rPr>
              <w:t xml:space="preserve">eklenmiş, </w:t>
            </w:r>
            <w:r w:rsidR="0095792D" w:rsidRPr="007D4855">
              <w:rPr>
                <w:rFonts w:ascii="Times New Roman" w:hAnsi="Times New Roman"/>
                <w:sz w:val="24"/>
                <w:szCs w:val="24"/>
              </w:rPr>
              <w:t xml:space="preserve">yedinci </w:t>
            </w:r>
            <w:r w:rsidRPr="007D4855">
              <w:rPr>
                <w:rFonts w:ascii="Times New Roman" w:hAnsi="Times New Roman"/>
                <w:sz w:val="24"/>
                <w:szCs w:val="24"/>
              </w:rPr>
              <w:t>fıkrasın</w:t>
            </w:r>
            <w:r w:rsidR="00931DFF">
              <w:rPr>
                <w:rFonts w:ascii="Times New Roman" w:hAnsi="Times New Roman"/>
                <w:sz w:val="24"/>
                <w:szCs w:val="24"/>
              </w:rPr>
              <w:t>ın dördüncü cümlesin</w:t>
            </w:r>
            <w:r w:rsidR="00A903F4">
              <w:rPr>
                <w:rFonts w:ascii="Times New Roman" w:hAnsi="Times New Roman"/>
                <w:sz w:val="24"/>
                <w:szCs w:val="24"/>
              </w:rPr>
              <w:t>d</w:t>
            </w:r>
            <w:r w:rsidR="00931DFF">
              <w:rPr>
                <w:rFonts w:ascii="Times New Roman" w:hAnsi="Times New Roman"/>
                <w:sz w:val="24"/>
                <w:szCs w:val="24"/>
              </w:rPr>
              <w:t>e</w:t>
            </w:r>
            <w:r w:rsidR="00A903F4">
              <w:rPr>
                <w:rFonts w:ascii="Times New Roman" w:hAnsi="Times New Roman"/>
                <w:sz w:val="24"/>
                <w:szCs w:val="24"/>
              </w:rPr>
              <w:t xml:space="preserve"> yer alan</w:t>
            </w:r>
            <w:r w:rsidR="00931DFF">
              <w:rPr>
                <w:rFonts w:ascii="Times New Roman" w:hAnsi="Times New Roman"/>
                <w:sz w:val="24"/>
                <w:szCs w:val="24"/>
              </w:rPr>
              <w:t xml:space="preserve"> </w:t>
            </w:r>
            <w:r w:rsidRPr="007D4855">
              <w:rPr>
                <w:rFonts w:ascii="Times New Roman" w:hAnsi="Times New Roman"/>
                <w:sz w:val="24"/>
                <w:szCs w:val="24"/>
              </w:rPr>
              <w:t>“</w:t>
            </w:r>
            <w:r w:rsidR="0095792D" w:rsidRPr="007D4855">
              <w:rPr>
                <w:rFonts w:ascii="Times New Roman" w:hAnsi="Times New Roman"/>
                <w:sz w:val="24"/>
                <w:szCs w:val="24"/>
              </w:rPr>
              <w:t>Gönderilen numunelerin uygunluğunun belirlenmesi</w:t>
            </w:r>
            <w:r w:rsidRPr="007D4855">
              <w:rPr>
                <w:rFonts w:ascii="Times New Roman" w:hAnsi="Times New Roman"/>
                <w:sz w:val="24"/>
                <w:szCs w:val="24"/>
              </w:rPr>
              <w:t>” ibaresi</w:t>
            </w:r>
            <w:r w:rsidR="0095792D" w:rsidRPr="007D4855">
              <w:rPr>
                <w:rFonts w:ascii="Times New Roman" w:hAnsi="Times New Roman"/>
                <w:sz w:val="24"/>
                <w:szCs w:val="24"/>
              </w:rPr>
              <w:t xml:space="preserve">nden sonra gelmek üzere </w:t>
            </w:r>
            <w:r w:rsidRPr="007D4855">
              <w:rPr>
                <w:rFonts w:ascii="Times New Roman" w:hAnsi="Times New Roman"/>
                <w:sz w:val="24"/>
                <w:szCs w:val="24"/>
              </w:rPr>
              <w:t xml:space="preserve"> “</w:t>
            </w:r>
            <w:r w:rsidR="0095792D" w:rsidRPr="007D4855">
              <w:rPr>
                <w:rFonts w:ascii="Times New Roman" w:hAnsi="Times New Roman"/>
                <w:sz w:val="24"/>
                <w:szCs w:val="24"/>
              </w:rPr>
              <w:t>ve belge bedelinin Bakanlık yatırılması</w:t>
            </w:r>
            <w:r w:rsidRPr="007D4855">
              <w:rPr>
                <w:rFonts w:ascii="Times New Roman" w:hAnsi="Times New Roman"/>
                <w:sz w:val="24"/>
                <w:szCs w:val="24"/>
              </w:rPr>
              <w:t xml:space="preserve">” </w:t>
            </w:r>
            <w:r w:rsidR="0095792D" w:rsidRPr="007D4855">
              <w:rPr>
                <w:rFonts w:ascii="Times New Roman" w:hAnsi="Times New Roman"/>
                <w:sz w:val="24"/>
                <w:szCs w:val="24"/>
              </w:rPr>
              <w:t xml:space="preserve">ibaresi eklenmiş, aynı fıkraya aşağıdaki cümle eklenmiş ve </w:t>
            </w:r>
            <w:r w:rsidR="008A7B7C" w:rsidRPr="007D4855">
              <w:rPr>
                <w:rFonts w:ascii="Times New Roman" w:hAnsi="Times New Roman"/>
                <w:sz w:val="24"/>
                <w:szCs w:val="24"/>
              </w:rPr>
              <w:t xml:space="preserve">aynı maddenin </w:t>
            </w:r>
            <w:r w:rsidR="0095792D" w:rsidRPr="007D4855">
              <w:rPr>
                <w:rFonts w:ascii="Times New Roman" w:hAnsi="Times New Roman"/>
                <w:sz w:val="24"/>
                <w:szCs w:val="24"/>
              </w:rPr>
              <w:t>sekizinci fıkra</w:t>
            </w:r>
            <w:r w:rsidR="004C3B3C" w:rsidRPr="007D4855">
              <w:rPr>
                <w:rFonts w:ascii="Times New Roman" w:hAnsi="Times New Roman"/>
                <w:sz w:val="24"/>
                <w:szCs w:val="24"/>
              </w:rPr>
              <w:t xml:space="preserve">sındaki </w:t>
            </w:r>
            <w:r w:rsidR="0095792D" w:rsidRPr="007D4855">
              <w:rPr>
                <w:rFonts w:ascii="Times New Roman" w:hAnsi="Times New Roman"/>
                <w:sz w:val="24"/>
                <w:szCs w:val="24"/>
              </w:rPr>
              <w:t>“otuz”</w:t>
            </w:r>
            <w:r w:rsidR="004C3B3C" w:rsidRPr="007D4855">
              <w:rPr>
                <w:rFonts w:ascii="Times New Roman" w:hAnsi="Times New Roman"/>
                <w:sz w:val="24"/>
                <w:szCs w:val="24"/>
              </w:rPr>
              <w:t xml:space="preserve"> ibaresi “</w:t>
            </w:r>
            <w:r w:rsidR="00402FE4">
              <w:rPr>
                <w:rFonts w:ascii="Times New Roman" w:hAnsi="Times New Roman"/>
                <w:sz w:val="24"/>
                <w:szCs w:val="24"/>
              </w:rPr>
              <w:t>on</w:t>
            </w:r>
            <w:r w:rsidR="004C3B3C" w:rsidRPr="007D4855">
              <w:rPr>
                <w:rFonts w:ascii="Times New Roman" w:hAnsi="Times New Roman"/>
                <w:sz w:val="24"/>
                <w:szCs w:val="24"/>
              </w:rPr>
              <w:t xml:space="preserve">” </w:t>
            </w:r>
            <w:r w:rsidRPr="007D4855">
              <w:rPr>
                <w:rFonts w:ascii="Times New Roman" w:hAnsi="Times New Roman"/>
                <w:sz w:val="24"/>
                <w:szCs w:val="24"/>
              </w:rPr>
              <w:t>şeklinde değiştirilmiştir</w:t>
            </w:r>
            <w:r w:rsidR="004C3B3C" w:rsidRPr="007D4855">
              <w:rPr>
                <w:rFonts w:ascii="Times New Roman" w:hAnsi="Times New Roman"/>
                <w:sz w:val="24"/>
                <w:szCs w:val="24"/>
              </w:rPr>
              <w:t>.</w:t>
            </w:r>
            <w:proofErr w:type="gramEnd"/>
          </w:p>
          <w:p w14:paraId="6ED10D4B" w14:textId="77777777" w:rsidR="004C3B3C" w:rsidRPr="007D4855" w:rsidRDefault="004C3B3C" w:rsidP="003A27D2">
            <w:pPr>
              <w:spacing w:after="0" w:line="240" w:lineRule="auto"/>
              <w:ind w:firstLine="602"/>
              <w:jc w:val="both"/>
              <w:rPr>
                <w:rFonts w:ascii="Times New Roman" w:hAnsi="Times New Roman"/>
                <w:sz w:val="24"/>
                <w:szCs w:val="24"/>
              </w:rPr>
            </w:pPr>
            <w:r w:rsidRPr="007D4855">
              <w:rPr>
                <w:rFonts w:ascii="Times New Roman" w:hAnsi="Times New Roman"/>
                <w:sz w:val="24"/>
                <w:szCs w:val="24"/>
              </w:rPr>
              <w:t>“i) 23 üncü maddede belirtilen başvuru bedelinin Bakanlık hesabına yatırıldığına ilişkin belge.”</w:t>
            </w:r>
          </w:p>
          <w:p w14:paraId="64F7E36A" w14:textId="77777777" w:rsidR="004C3B3C" w:rsidRPr="007D4855" w:rsidRDefault="004C3B3C" w:rsidP="003A27D2">
            <w:pPr>
              <w:spacing w:after="0" w:line="240" w:lineRule="auto"/>
              <w:jc w:val="both"/>
              <w:rPr>
                <w:rFonts w:ascii="Times New Roman" w:hAnsi="Times New Roman"/>
                <w:b/>
                <w:sz w:val="24"/>
                <w:szCs w:val="24"/>
              </w:rPr>
            </w:pPr>
            <w:r w:rsidRPr="007D4855">
              <w:rPr>
                <w:rFonts w:ascii="Times New Roman" w:hAnsi="Times New Roman"/>
                <w:sz w:val="24"/>
                <w:szCs w:val="24"/>
              </w:rPr>
              <w:t>“Başvurudan vazgeçilmesi, firmanın başvuru kapsamındaki yükümlülüklerini yerine getirmemesi veya başvurunun reddedilmesi halinde başvuru ya da belge bedeli iade edilmez.”</w:t>
            </w:r>
          </w:p>
        </w:tc>
      </w:tr>
      <w:tr w:rsidR="00A8160C" w:rsidRPr="007D4855" w14:paraId="1CE7CC82" w14:textId="77777777" w:rsidTr="00A844A5">
        <w:tblPrEx>
          <w:jc w:val="center"/>
          <w:tblInd w:w="0" w:type="dxa"/>
        </w:tblPrEx>
        <w:trPr>
          <w:gridAfter w:val="2"/>
          <w:wAfter w:w="15168" w:type="dxa"/>
          <w:trHeight w:val="716"/>
          <w:jc w:val="center"/>
        </w:trPr>
        <w:tc>
          <w:tcPr>
            <w:tcW w:w="7847" w:type="dxa"/>
            <w:gridSpan w:val="2"/>
            <w:tcBorders>
              <w:bottom w:val="single" w:sz="4" w:space="0" w:color="000000"/>
            </w:tcBorders>
          </w:tcPr>
          <w:p w14:paraId="626AC3CF" w14:textId="77777777" w:rsidR="00F6149A" w:rsidRPr="007D4855" w:rsidRDefault="00F6149A" w:rsidP="003A27D2">
            <w:pPr>
              <w:spacing w:after="0" w:line="240" w:lineRule="auto"/>
              <w:ind w:firstLine="601"/>
              <w:jc w:val="both"/>
              <w:rPr>
                <w:rFonts w:ascii="Times New Roman" w:hAnsi="Times New Roman"/>
                <w:b/>
                <w:sz w:val="24"/>
                <w:szCs w:val="24"/>
              </w:rPr>
            </w:pPr>
            <w:r w:rsidRPr="007D4855">
              <w:rPr>
                <w:rFonts w:ascii="Times New Roman" w:hAnsi="Times New Roman"/>
                <w:b/>
                <w:sz w:val="24"/>
                <w:szCs w:val="24"/>
              </w:rPr>
              <w:t xml:space="preserve">Piyasaya arz izni </w:t>
            </w:r>
          </w:p>
          <w:p w14:paraId="34E6BA3C" w14:textId="77777777" w:rsidR="00F6149A" w:rsidRPr="007D4855" w:rsidRDefault="00F6149A" w:rsidP="003A27D2">
            <w:pPr>
              <w:spacing w:after="0" w:line="240" w:lineRule="auto"/>
              <w:ind w:firstLine="601"/>
              <w:jc w:val="both"/>
              <w:rPr>
                <w:rFonts w:ascii="Times New Roman" w:hAnsi="Times New Roman"/>
                <w:sz w:val="24"/>
                <w:szCs w:val="24"/>
              </w:rPr>
            </w:pPr>
            <w:r w:rsidRPr="007D4855">
              <w:rPr>
                <w:rFonts w:ascii="Times New Roman" w:hAnsi="Times New Roman"/>
                <w:b/>
                <w:sz w:val="24"/>
                <w:szCs w:val="24"/>
              </w:rPr>
              <w:t>MADDE 12</w:t>
            </w:r>
            <w:r w:rsidRPr="007D4855">
              <w:rPr>
                <w:rFonts w:ascii="Times New Roman" w:hAnsi="Times New Roman"/>
                <w:sz w:val="24"/>
                <w:szCs w:val="24"/>
              </w:rPr>
              <w:t xml:space="preserve"> – </w:t>
            </w:r>
            <w:r w:rsidR="00D373DA" w:rsidRPr="007D4855">
              <w:rPr>
                <w:rFonts w:ascii="Times New Roman" w:hAnsi="Times New Roman"/>
                <w:sz w:val="24"/>
                <w:szCs w:val="24"/>
              </w:rPr>
              <w:t>(</w:t>
            </w:r>
            <w:r w:rsidRPr="007D4855">
              <w:rPr>
                <w:rFonts w:ascii="Times New Roman" w:hAnsi="Times New Roman"/>
                <w:sz w:val="24"/>
                <w:szCs w:val="24"/>
              </w:rPr>
              <w:t xml:space="preserve">1) </w:t>
            </w:r>
            <w:r w:rsidR="003358D7" w:rsidRPr="007D4855">
              <w:rPr>
                <w:rFonts w:ascii="Times New Roman" w:hAnsi="Times New Roman"/>
                <w:sz w:val="24"/>
                <w:szCs w:val="24"/>
              </w:rPr>
              <w:t>…</w:t>
            </w:r>
            <w:r w:rsidRPr="007D4855">
              <w:rPr>
                <w:rFonts w:ascii="Times New Roman" w:hAnsi="Times New Roman"/>
                <w:sz w:val="24"/>
                <w:szCs w:val="24"/>
              </w:rPr>
              <w:t xml:space="preserve"> </w:t>
            </w:r>
          </w:p>
          <w:p w14:paraId="12836811" w14:textId="77777777" w:rsidR="008A7B7C" w:rsidRPr="007D4855" w:rsidRDefault="008A7B7C" w:rsidP="003A27D2">
            <w:pPr>
              <w:spacing w:after="0" w:line="240" w:lineRule="auto"/>
              <w:ind w:firstLine="601"/>
              <w:jc w:val="both"/>
              <w:rPr>
                <w:rFonts w:ascii="Times New Roman" w:hAnsi="Times New Roman"/>
                <w:sz w:val="24"/>
                <w:szCs w:val="24"/>
              </w:rPr>
            </w:pPr>
            <w:r w:rsidRPr="007D4855">
              <w:rPr>
                <w:rFonts w:ascii="Times New Roman" w:hAnsi="Times New Roman"/>
                <w:sz w:val="24"/>
                <w:szCs w:val="24"/>
              </w:rPr>
              <w:t>(2) …</w:t>
            </w:r>
          </w:p>
          <w:p w14:paraId="563C069A" w14:textId="77777777" w:rsidR="00F6149A" w:rsidRPr="007D4855" w:rsidRDefault="00F6149A" w:rsidP="003A27D2">
            <w:pPr>
              <w:spacing w:after="0" w:line="240" w:lineRule="auto"/>
              <w:ind w:firstLine="601"/>
              <w:jc w:val="both"/>
              <w:rPr>
                <w:rFonts w:ascii="Times New Roman" w:hAnsi="Times New Roman"/>
                <w:sz w:val="24"/>
                <w:szCs w:val="24"/>
              </w:rPr>
            </w:pPr>
            <w:r w:rsidRPr="007D4855">
              <w:rPr>
                <w:rFonts w:ascii="Times New Roman" w:hAnsi="Times New Roman"/>
                <w:sz w:val="24"/>
                <w:szCs w:val="24"/>
              </w:rPr>
              <w:lastRenderedPageBreak/>
              <w:t xml:space="preserve">ç) Ölçü bilgileri yer alacak şekilde </w:t>
            </w:r>
            <w:r w:rsidRPr="00462FAD">
              <w:rPr>
                <w:rFonts w:ascii="Times New Roman" w:hAnsi="Times New Roman"/>
                <w:strike/>
                <w:color w:val="FF0000"/>
                <w:sz w:val="24"/>
                <w:szCs w:val="24"/>
              </w:rPr>
              <w:t xml:space="preserve">birim paket ve </w:t>
            </w:r>
            <w:proofErr w:type="spellStart"/>
            <w:r w:rsidRPr="00462FAD">
              <w:rPr>
                <w:rFonts w:ascii="Times New Roman" w:hAnsi="Times New Roman"/>
                <w:strike/>
                <w:color w:val="FF0000"/>
                <w:sz w:val="24"/>
                <w:szCs w:val="24"/>
              </w:rPr>
              <w:t>grupman</w:t>
            </w:r>
            <w:proofErr w:type="spellEnd"/>
            <w:r w:rsidRPr="00462FAD">
              <w:rPr>
                <w:rFonts w:ascii="Times New Roman" w:hAnsi="Times New Roman"/>
                <w:color w:val="FF0000"/>
                <w:sz w:val="24"/>
                <w:szCs w:val="24"/>
              </w:rPr>
              <w:t xml:space="preserve"> </w:t>
            </w:r>
            <w:r w:rsidRPr="007D4855">
              <w:rPr>
                <w:rFonts w:ascii="Times New Roman" w:hAnsi="Times New Roman"/>
                <w:sz w:val="24"/>
                <w:szCs w:val="24"/>
              </w:rPr>
              <w:t xml:space="preserve">tasarımları, </w:t>
            </w:r>
            <w:proofErr w:type="spellStart"/>
            <w:r w:rsidRPr="007D4855">
              <w:rPr>
                <w:rFonts w:ascii="Times New Roman" w:hAnsi="Times New Roman"/>
                <w:sz w:val="24"/>
                <w:szCs w:val="24"/>
              </w:rPr>
              <w:t>grupman</w:t>
            </w:r>
            <w:proofErr w:type="spellEnd"/>
            <w:r w:rsidRPr="007D4855">
              <w:rPr>
                <w:rFonts w:ascii="Times New Roman" w:hAnsi="Times New Roman"/>
                <w:sz w:val="24"/>
                <w:szCs w:val="24"/>
              </w:rPr>
              <w:t xml:space="preserve"> olarak şeffaf ambalaj kullanılması halinde şeffaf ambalaj üzerindeki etiket tasarımı. </w:t>
            </w:r>
          </w:p>
          <w:p w14:paraId="57D62526" w14:textId="77777777" w:rsidR="003358D7" w:rsidRPr="007D4855" w:rsidRDefault="003358D7" w:rsidP="003A27D2">
            <w:pPr>
              <w:spacing w:after="0" w:line="240" w:lineRule="auto"/>
              <w:jc w:val="both"/>
              <w:rPr>
                <w:rFonts w:ascii="Times New Roman" w:hAnsi="Times New Roman"/>
                <w:sz w:val="24"/>
                <w:szCs w:val="24"/>
              </w:rPr>
            </w:pPr>
            <w:r w:rsidRPr="007D4855">
              <w:rPr>
                <w:rFonts w:ascii="Times New Roman" w:hAnsi="Times New Roman"/>
                <w:sz w:val="24"/>
                <w:szCs w:val="24"/>
              </w:rPr>
              <w:t xml:space="preserve"> </w:t>
            </w:r>
            <w:r w:rsidR="008A7B7C" w:rsidRPr="007D4855">
              <w:rPr>
                <w:rFonts w:ascii="Times New Roman" w:hAnsi="Times New Roman"/>
                <w:sz w:val="24"/>
                <w:szCs w:val="24"/>
              </w:rPr>
              <w:t>…</w:t>
            </w:r>
          </w:p>
          <w:p w14:paraId="4D5C0F86" w14:textId="77777777" w:rsidR="00F6149A" w:rsidRPr="007D4855" w:rsidRDefault="00F6149A" w:rsidP="003A27D2">
            <w:pPr>
              <w:spacing w:after="0" w:line="240" w:lineRule="auto"/>
              <w:ind w:firstLine="601"/>
              <w:jc w:val="both"/>
              <w:rPr>
                <w:rFonts w:ascii="Times New Roman" w:hAnsi="Times New Roman"/>
                <w:sz w:val="24"/>
                <w:szCs w:val="24"/>
              </w:rPr>
            </w:pPr>
            <w:r w:rsidRPr="007D4855">
              <w:rPr>
                <w:rFonts w:ascii="Times New Roman" w:hAnsi="Times New Roman"/>
                <w:sz w:val="24"/>
                <w:szCs w:val="24"/>
              </w:rPr>
              <w:t xml:space="preserve">(7) Başvurular, tamamlanma tarihinden itibaren en geç altmış gün içinde sonuçlandırılır. Verilen izin kapsamında üretilen birim paket ve </w:t>
            </w:r>
            <w:proofErr w:type="spellStart"/>
            <w:r w:rsidRPr="007D4855">
              <w:rPr>
                <w:rFonts w:ascii="Times New Roman" w:hAnsi="Times New Roman"/>
                <w:sz w:val="24"/>
                <w:szCs w:val="24"/>
              </w:rPr>
              <w:t>grupman</w:t>
            </w:r>
            <w:proofErr w:type="spellEnd"/>
            <w:r w:rsidRPr="007D4855">
              <w:rPr>
                <w:rFonts w:ascii="Times New Roman" w:hAnsi="Times New Roman"/>
                <w:sz w:val="24"/>
                <w:szCs w:val="24"/>
              </w:rPr>
              <w:t xml:space="preserve"> örneklerinden birer adedi, iznin tebliğ tarihinden itibaren en geç doksan gün içinde Bakanlığa gönderilir. Verilen izin kapsamında üretilen birim paket ve </w:t>
            </w:r>
            <w:proofErr w:type="spellStart"/>
            <w:r w:rsidRPr="007D4855">
              <w:rPr>
                <w:rFonts w:ascii="Times New Roman" w:hAnsi="Times New Roman"/>
                <w:sz w:val="24"/>
                <w:szCs w:val="24"/>
              </w:rPr>
              <w:t>grupman</w:t>
            </w:r>
            <w:proofErr w:type="spellEnd"/>
            <w:r w:rsidRPr="007D4855">
              <w:rPr>
                <w:rFonts w:ascii="Times New Roman" w:hAnsi="Times New Roman"/>
                <w:sz w:val="24"/>
                <w:szCs w:val="24"/>
              </w:rPr>
              <w:t xml:space="preserve"> örneğinin gönderilmesi için talep edilmesi halinde azami doksan gün ek süre verilebilir. Gönderilen numunelerin uygunluğunun belirlenmesi halinde firmaya, belge içeriği ve şekli Bakanlık tarafından belirlenen Piyasaya Arz Uygunluk Belgesi verilir. Süresi içinde verilen izne uygun numuneleri göndermeyen firmanın bu izni geçersizdir. </w:t>
            </w:r>
          </w:p>
          <w:p w14:paraId="5FCC7706" w14:textId="77777777" w:rsidR="00F6149A" w:rsidRPr="007D4855" w:rsidRDefault="00F6149A" w:rsidP="003A27D2">
            <w:pPr>
              <w:spacing w:after="0" w:line="240" w:lineRule="auto"/>
              <w:ind w:firstLine="601"/>
              <w:jc w:val="both"/>
              <w:rPr>
                <w:rFonts w:ascii="Times New Roman" w:hAnsi="Times New Roman"/>
                <w:sz w:val="24"/>
                <w:szCs w:val="24"/>
              </w:rPr>
            </w:pPr>
            <w:r w:rsidRPr="007D4855">
              <w:rPr>
                <w:rFonts w:ascii="Times New Roman" w:hAnsi="Times New Roman"/>
                <w:sz w:val="24"/>
                <w:szCs w:val="24"/>
              </w:rPr>
              <w:t xml:space="preserve">(8) Marka tescili ve/veya lisans sözleşmesine ilişkin olarak meydana gelen değişiklikler </w:t>
            </w:r>
            <w:r w:rsidRPr="007D4855">
              <w:rPr>
                <w:rFonts w:ascii="Times New Roman" w:hAnsi="Times New Roman"/>
                <w:strike/>
                <w:color w:val="FF0000"/>
                <w:sz w:val="24"/>
                <w:szCs w:val="24"/>
              </w:rPr>
              <w:t>otuz</w:t>
            </w:r>
            <w:r w:rsidRPr="007D4855">
              <w:rPr>
                <w:rFonts w:ascii="Times New Roman" w:hAnsi="Times New Roman"/>
                <w:sz w:val="24"/>
                <w:szCs w:val="24"/>
              </w:rPr>
              <w:t xml:space="preserve"> gün içinde Bakanlığa bildirilir. </w:t>
            </w:r>
          </w:p>
          <w:p w14:paraId="41FEF7DF" w14:textId="77777777" w:rsidR="00F6149A" w:rsidRPr="007D4855" w:rsidRDefault="008A7B7C" w:rsidP="003A27D2">
            <w:pPr>
              <w:spacing w:after="0" w:line="240" w:lineRule="auto"/>
              <w:jc w:val="both"/>
              <w:rPr>
                <w:rFonts w:ascii="Times New Roman" w:hAnsi="Times New Roman"/>
                <w:sz w:val="24"/>
                <w:szCs w:val="24"/>
              </w:rPr>
            </w:pPr>
            <w:r w:rsidRPr="007D4855">
              <w:rPr>
                <w:rFonts w:ascii="Times New Roman" w:hAnsi="Times New Roman"/>
                <w:sz w:val="24"/>
                <w:szCs w:val="24"/>
              </w:rPr>
              <w:t xml:space="preserve"> </w:t>
            </w:r>
          </w:p>
          <w:p w14:paraId="6D7805EB" w14:textId="77777777" w:rsidR="00A8160C" w:rsidRPr="007D4855" w:rsidRDefault="00A15377" w:rsidP="003A27D2">
            <w:pPr>
              <w:spacing w:after="0" w:line="240" w:lineRule="auto"/>
              <w:jc w:val="both"/>
              <w:rPr>
                <w:rFonts w:ascii="Times New Roman" w:hAnsi="Times New Roman"/>
                <w:sz w:val="24"/>
                <w:szCs w:val="24"/>
              </w:rPr>
            </w:pPr>
            <w:r w:rsidRPr="007D4855">
              <w:rPr>
                <w:rFonts w:ascii="Times New Roman" w:hAnsi="Times New Roman"/>
                <w:sz w:val="24"/>
                <w:szCs w:val="24"/>
              </w:rPr>
              <w:t xml:space="preserve"> </w:t>
            </w:r>
          </w:p>
        </w:tc>
        <w:tc>
          <w:tcPr>
            <w:tcW w:w="7321" w:type="dxa"/>
            <w:tcBorders>
              <w:bottom w:val="single" w:sz="4" w:space="0" w:color="000000"/>
            </w:tcBorders>
          </w:tcPr>
          <w:p w14:paraId="3087F565" w14:textId="77777777" w:rsidR="00A56F86" w:rsidRPr="007D4855" w:rsidRDefault="00A56F86" w:rsidP="003A27D2">
            <w:pPr>
              <w:spacing w:after="0" w:line="240" w:lineRule="auto"/>
              <w:ind w:firstLine="694"/>
              <w:jc w:val="both"/>
              <w:rPr>
                <w:rFonts w:ascii="Times New Roman" w:hAnsi="Times New Roman"/>
                <w:b/>
                <w:sz w:val="24"/>
                <w:szCs w:val="24"/>
              </w:rPr>
            </w:pPr>
            <w:r w:rsidRPr="007D4855">
              <w:rPr>
                <w:rFonts w:ascii="Times New Roman" w:hAnsi="Times New Roman"/>
                <w:b/>
                <w:sz w:val="24"/>
                <w:szCs w:val="24"/>
              </w:rPr>
              <w:lastRenderedPageBreak/>
              <w:t xml:space="preserve">Piyasaya arz izni </w:t>
            </w:r>
          </w:p>
          <w:p w14:paraId="6ADDE241" w14:textId="77777777" w:rsidR="00A56F86" w:rsidRPr="007D4855" w:rsidRDefault="00A56F86" w:rsidP="003A27D2">
            <w:pPr>
              <w:spacing w:after="0" w:line="240" w:lineRule="auto"/>
              <w:ind w:firstLine="694"/>
              <w:jc w:val="both"/>
              <w:rPr>
                <w:rFonts w:ascii="Times New Roman" w:hAnsi="Times New Roman"/>
                <w:sz w:val="24"/>
                <w:szCs w:val="24"/>
              </w:rPr>
            </w:pPr>
            <w:r w:rsidRPr="007D4855">
              <w:rPr>
                <w:rFonts w:ascii="Times New Roman" w:hAnsi="Times New Roman"/>
                <w:b/>
                <w:sz w:val="24"/>
                <w:szCs w:val="24"/>
              </w:rPr>
              <w:t>MADDE 12</w:t>
            </w:r>
            <w:r w:rsidRPr="007D4855">
              <w:rPr>
                <w:rFonts w:ascii="Times New Roman" w:hAnsi="Times New Roman"/>
                <w:sz w:val="24"/>
                <w:szCs w:val="24"/>
              </w:rPr>
              <w:t xml:space="preserve"> – (1)</w:t>
            </w:r>
            <w:r w:rsidR="003358D7" w:rsidRPr="007D4855">
              <w:rPr>
                <w:rFonts w:ascii="Times New Roman" w:hAnsi="Times New Roman"/>
                <w:sz w:val="24"/>
                <w:szCs w:val="24"/>
              </w:rPr>
              <w:t>…</w:t>
            </w:r>
            <w:r w:rsidRPr="007D4855">
              <w:rPr>
                <w:rFonts w:ascii="Times New Roman" w:hAnsi="Times New Roman"/>
                <w:sz w:val="24"/>
                <w:szCs w:val="24"/>
              </w:rPr>
              <w:t xml:space="preserve"> </w:t>
            </w:r>
          </w:p>
          <w:p w14:paraId="5D3DCB27" w14:textId="77777777" w:rsidR="008A7B7C" w:rsidRPr="007D4855" w:rsidRDefault="008A7B7C" w:rsidP="003A27D2">
            <w:pPr>
              <w:spacing w:after="0" w:line="240" w:lineRule="auto"/>
              <w:ind w:firstLine="694"/>
              <w:jc w:val="both"/>
              <w:rPr>
                <w:rFonts w:ascii="Times New Roman" w:hAnsi="Times New Roman"/>
                <w:sz w:val="24"/>
                <w:szCs w:val="24"/>
              </w:rPr>
            </w:pPr>
            <w:r w:rsidRPr="007D4855">
              <w:rPr>
                <w:rFonts w:ascii="Times New Roman" w:hAnsi="Times New Roman"/>
                <w:sz w:val="24"/>
                <w:szCs w:val="24"/>
              </w:rPr>
              <w:t>(2)…</w:t>
            </w:r>
          </w:p>
          <w:p w14:paraId="26A7749B" w14:textId="77777777" w:rsidR="00A56F86" w:rsidRPr="007D4855" w:rsidRDefault="00A56F86" w:rsidP="003A27D2">
            <w:pPr>
              <w:spacing w:after="0" w:line="240" w:lineRule="auto"/>
              <w:ind w:firstLine="694"/>
              <w:jc w:val="both"/>
              <w:rPr>
                <w:rFonts w:ascii="Times New Roman" w:hAnsi="Times New Roman"/>
                <w:sz w:val="24"/>
                <w:szCs w:val="24"/>
              </w:rPr>
            </w:pPr>
            <w:r w:rsidRPr="007D4855">
              <w:rPr>
                <w:rFonts w:ascii="Times New Roman" w:hAnsi="Times New Roman"/>
                <w:sz w:val="24"/>
                <w:szCs w:val="24"/>
              </w:rPr>
              <w:lastRenderedPageBreak/>
              <w:t xml:space="preserve">ç) Ölçü bilgileri yer alacak şekilde </w:t>
            </w:r>
            <w:r w:rsidRPr="00462FAD">
              <w:rPr>
                <w:rFonts w:ascii="Times New Roman" w:hAnsi="Times New Roman"/>
                <w:color w:val="0070C0"/>
                <w:sz w:val="24"/>
                <w:szCs w:val="24"/>
              </w:rPr>
              <w:t>birim paket</w:t>
            </w:r>
            <w:r w:rsidR="00D373DA" w:rsidRPr="00462FAD">
              <w:rPr>
                <w:rFonts w:ascii="Times New Roman" w:hAnsi="Times New Roman"/>
                <w:color w:val="0070C0"/>
                <w:sz w:val="24"/>
                <w:szCs w:val="24"/>
              </w:rPr>
              <w:t>,</w:t>
            </w:r>
            <w:r w:rsidRPr="00462FAD">
              <w:rPr>
                <w:rFonts w:ascii="Times New Roman" w:hAnsi="Times New Roman"/>
                <w:color w:val="0070C0"/>
                <w:sz w:val="24"/>
                <w:szCs w:val="24"/>
              </w:rPr>
              <w:t xml:space="preserve"> </w:t>
            </w:r>
            <w:proofErr w:type="spellStart"/>
            <w:r w:rsidRPr="00462FAD">
              <w:rPr>
                <w:rFonts w:ascii="Times New Roman" w:hAnsi="Times New Roman"/>
                <w:color w:val="0070C0"/>
                <w:sz w:val="24"/>
                <w:szCs w:val="24"/>
              </w:rPr>
              <w:t>grupman</w:t>
            </w:r>
            <w:proofErr w:type="spellEnd"/>
            <w:r w:rsidR="00D373DA" w:rsidRPr="007D4855">
              <w:rPr>
                <w:rFonts w:ascii="Times New Roman" w:hAnsi="Times New Roman"/>
                <w:color w:val="0070C0"/>
                <w:sz w:val="24"/>
                <w:szCs w:val="24"/>
              </w:rPr>
              <w:t>, koli ve koli etiketi</w:t>
            </w:r>
            <w:r w:rsidRPr="007D4855">
              <w:rPr>
                <w:rFonts w:ascii="Times New Roman" w:hAnsi="Times New Roman"/>
                <w:color w:val="0070C0"/>
                <w:sz w:val="24"/>
                <w:szCs w:val="24"/>
              </w:rPr>
              <w:t xml:space="preserve"> </w:t>
            </w:r>
            <w:r w:rsidRPr="007D4855">
              <w:rPr>
                <w:rFonts w:ascii="Times New Roman" w:hAnsi="Times New Roman"/>
                <w:sz w:val="24"/>
                <w:szCs w:val="24"/>
              </w:rPr>
              <w:t xml:space="preserve">tasarımları, </w:t>
            </w:r>
            <w:proofErr w:type="spellStart"/>
            <w:r w:rsidRPr="007D4855">
              <w:rPr>
                <w:rFonts w:ascii="Times New Roman" w:hAnsi="Times New Roman"/>
                <w:sz w:val="24"/>
                <w:szCs w:val="24"/>
              </w:rPr>
              <w:t>grupman</w:t>
            </w:r>
            <w:proofErr w:type="spellEnd"/>
            <w:r w:rsidRPr="007D4855">
              <w:rPr>
                <w:rFonts w:ascii="Times New Roman" w:hAnsi="Times New Roman"/>
                <w:sz w:val="24"/>
                <w:szCs w:val="24"/>
              </w:rPr>
              <w:t xml:space="preserve"> olarak şeffaf ambalaj kullanılması halinde şeffaf ambalaj üzerindeki etiket tasarımı. </w:t>
            </w:r>
          </w:p>
          <w:p w14:paraId="01312532" w14:textId="77777777" w:rsidR="002F5572" w:rsidRPr="007D4855" w:rsidRDefault="002F5572" w:rsidP="003A27D2">
            <w:pPr>
              <w:spacing w:after="0" w:line="240" w:lineRule="auto"/>
              <w:ind w:firstLine="694"/>
              <w:jc w:val="both"/>
              <w:rPr>
                <w:rFonts w:ascii="Times New Roman" w:hAnsi="Times New Roman"/>
                <w:sz w:val="24"/>
                <w:szCs w:val="24"/>
              </w:rPr>
            </w:pPr>
            <w:r w:rsidRPr="007D4855">
              <w:rPr>
                <w:rFonts w:ascii="Times New Roman" w:hAnsi="Times New Roman"/>
                <w:color w:val="0070C0"/>
                <w:sz w:val="24"/>
                <w:szCs w:val="24"/>
              </w:rPr>
              <w:t>i) 23 üncü maddede belirtilen başvuru bedelinin Bakanlık hesabına yatırıldığına ilişkin belge.</w:t>
            </w:r>
          </w:p>
          <w:p w14:paraId="556C9C32" w14:textId="77777777" w:rsidR="002F5572" w:rsidRPr="007D4855" w:rsidRDefault="003358D7" w:rsidP="003A27D2">
            <w:pPr>
              <w:spacing w:after="0" w:line="240" w:lineRule="auto"/>
              <w:ind w:firstLine="552"/>
              <w:jc w:val="both"/>
              <w:rPr>
                <w:rFonts w:ascii="Times New Roman" w:hAnsi="Times New Roman"/>
                <w:color w:val="0070C0"/>
                <w:sz w:val="24"/>
                <w:szCs w:val="24"/>
              </w:rPr>
            </w:pPr>
            <w:r w:rsidRPr="007D4855">
              <w:rPr>
                <w:rFonts w:ascii="Times New Roman" w:hAnsi="Times New Roman"/>
                <w:sz w:val="24"/>
                <w:szCs w:val="24"/>
              </w:rPr>
              <w:t xml:space="preserve"> </w:t>
            </w:r>
            <w:r w:rsidR="00A56F86" w:rsidRPr="007D4855">
              <w:rPr>
                <w:rFonts w:ascii="Times New Roman" w:hAnsi="Times New Roman"/>
                <w:sz w:val="24"/>
                <w:szCs w:val="24"/>
              </w:rPr>
              <w:t xml:space="preserve">(7) Başvurular, tamamlanma tarihinden itibaren en geç altmış gün içinde sonuçlandırılır. Verilen izin kapsamında üretilen birim paket ve </w:t>
            </w:r>
            <w:proofErr w:type="spellStart"/>
            <w:r w:rsidR="00A56F86" w:rsidRPr="007D4855">
              <w:rPr>
                <w:rFonts w:ascii="Times New Roman" w:hAnsi="Times New Roman"/>
                <w:sz w:val="24"/>
                <w:szCs w:val="24"/>
              </w:rPr>
              <w:t>grupman</w:t>
            </w:r>
            <w:proofErr w:type="spellEnd"/>
            <w:r w:rsidR="00A56F86" w:rsidRPr="007D4855">
              <w:rPr>
                <w:rFonts w:ascii="Times New Roman" w:hAnsi="Times New Roman"/>
                <w:sz w:val="24"/>
                <w:szCs w:val="24"/>
              </w:rPr>
              <w:t xml:space="preserve"> örneklerinden birer adedi, iznin tebliğ tarihinden itibaren en geç doksan gün içinde Bakanlığa gönderilir. Verilen izin kapsamında üretilen birim paket ve </w:t>
            </w:r>
            <w:proofErr w:type="spellStart"/>
            <w:r w:rsidR="00A56F86" w:rsidRPr="007D4855">
              <w:rPr>
                <w:rFonts w:ascii="Times New Roman" w:hAnsi="Times New Roman"/>
                <w:sz w:val="24"/>
                <w:szCs w:val="24"/>
              </w:rPr>
              <w:t>grupman</w:t>
            </w:r>
            <w:proofErr w:type="spellEnd"/>
            <w:r w:rsidR="00A56F86" w:rsidRPr="007D4855">
              <w:rPr>
                <w:rFonts w:ascii="Times New Roman" w:hAnsi="Times New Roman"/>
                <w:sz w:val="24"/>
                <w:szCs w:val="24"/>
              </w:rPr>
              <w:t xml:space="preserve"> örneğinin gönderilmesi için talep edilmesi halinde azami doksan gün ek süre verilebilir. Gönderilen numunelerin uygunluğunun belirlenmesi </w:t>
            </w:r>
            <w:r w:rsidR="002F5572" w:rsidRPr="007D4855">
              <w:rPr>
                <w:rFonts w:ascii="Times New Roman" w:hAnsi="Times New Roman"/>
                <w:color w:val="0070C0"/>
                <w:sz w:val="24"/>
                <w:szCs w:val="24"/>
              </w:rPr>
              <w:t>ve</w:t>
            </w:r>
            <w:r w:rsidR="002F5572" w:rsidRPr="007D4855">
              <w:rPr>
                <w:rFonts w:ascii="Times New Roman" w:hAnsi="Times New Roman"/>
                <w:sz w:val="24"/>
                <w:szCs w:val="24"/>
              </w:rPr>
              <w:t xml:space="preserve"> </w:t>
            </w:r>
            <w:r w:rsidR="002F5572" w:rsidRPr="007D4855">
              <w:rPr>
                <w:rFonts w:ascii="Times New Roman" w:hAnsi="Times New Roman"/>
                <w:color w:val="0070C0"/>
                <w:sz w:val="24"/>
                <w:szCs w:val="24"/>
              </w:rPr>
              <w:t xml:space="preserve">belge bedelinin Bakanlık yatırılması </w:t>
            </w:r>
            <w:r w:rsidR="00A56F86" w:rsidRPr="007D4855">
              <w:rPr>
                <w:rFonts w:ascii="Times New Roman" w:hAnsi="Times New Roman"/>
                <w:sz w:val="24"/>
                <w:szCs w:val="24"/>
              </w:rPr>
              <w:t>halinde firmaya, belge içeriği ve şekli Bakanlık tarafından belirlenen Piyasaya Arz Uygunluk Belgesi verilir. Süresi içinde verilen izne uygun numuneleri göndermeyen firmanın bu izni geçersizdir.</w:t>
            </w:r>
            <w:r w:rsidR="00D373DA" w:rsidRPr="007D4855">
              <w:rPr>
                <w:rFonts w:ascii="Times New Roman" w:hAnsi="Times New Roman"/>
                <w:color w:val="0070C0"/>
                <w:sz w:val="24"/>
                <w:szCs w:val="24"/>
              </w:rPr>
              <w:t xml:space="preserve"> </w:t>
            </w:r>
            <w:r w:rsidR="002F5572" w:rsidRPr="007D4855">
              <w:rPr>
                <w:rFonts w:ascii="Times New Roman" w:hAnsi="Times New Roman"/>
                <w:color w:val="0070C0"/>
                <w:sz w:val="24"/>
                <w:szCs w:val="24"/>
              </w:rPr>
              <w:t>Başvurudan vazgeçilmesi</w:t>
            </w:r>
            <w:r w:rsidR="00505C00" w:rsidRPr="007D4855">
              <w:rPr>
                <w:rFonts w:ascii="Times New Roman" w:hAnsi="Times New Roman"/>
                <w:color w:val="0070C0"/>
                <w:sz w:val="24"/>
                <w:szCs w:val="24"/>
              </w:rPr>
              <w:t xml:space="preserve">, </w:t>
            </w:r>
            <w:r w:rsidR="002F5572" w:rsidRPr="007D4855">
              <w:rPr>
                <w:rFonts w:ascii="Times New Roman" w:hAnsi="Times New Roman"/>
                <w:color w:val="0070C0"/>
                <w:sz w:val="24"/>
                <w:szCs w:val="24"/>
              </w:rPr>
              <w:t xml:space="preserve">firmanın başvuru kapsamındaki yükümlülüklerini yerine getirmemesi </w:t>
            </w:r>
            <w:r w:rsidR="006B1FC1" w:rsidRPr="007D4855">
              <w:rPr>
                <w:rFonts w:ascii="Times New Roman" w:hAnsi="Times New Roman"/>
                <w:color w:val="0070C0"/>
                <w:sz w:val="24"/>
                <w:szCs w:val="24"/>
              </w:rPr>
              <w:t>veya</w:t>
            </w:r>
            <w:r w:rsidR="00505C00" w:rsidRPr="007D4855">
              <w:rPr>
                <w:rFonts w:ascii="Times New Roman" w:hAnsi="Times New Roman"/>
                <w:color w:val="0070C0"/>
                <w:sz w:val="24"/>
                <w:szCs w:val="24"/>
              </w:rPr>
              <w:t xml:space="preserve"> başvurunun reddedilmesi </w:t>
            </w:r>
            <w:r w:rsidR="002F5572" w:rsidRPr="007D4855">
              <w:rPr>
                <w:rFonts w:ascii="Times New Roman" w:hAnsi="Times New Roman"/>
                <w:color w:val="0070C0"/>
                <w:sz w:val="24"/>
                <w:szCs w:val="24"/>
              </w:rPr>
              <w:t>halinde başvuru ya da belge bedeli iade edilmez.</w:t>
            </w:r>
          </w:p>
          <w:p w14:paraId="42B10A60" w14:textId="77777777" w:rsidR="00A8160C" w:rsidRPr="007D4855" w:rsidRDefault="00A56F86" w:rsidP="003A27D2">
            <w:pPr>
              <w:spacing w:after="0" w:line="240" w:lineRule="auto"/>
              <w:ind w:firstLine="552"/>
              <w:jc w:val="both"/>
              <w:rPr>
                <w:rFonts w:ascii="Times New Roman" w:hAnsi="Times New Roman"/>
                <w:b/>
                <w:color w:val="FF0000"/>
                <w:spacing w:val="5"/>
                <w:sz w:val="24"/>
                <w:szCs w:val="24"/>
              </w:rPr>
            </w:pPr>
            <w:r w:rsidRPr="007D4855">
              <w:rPr>
                <w:rFonts w:ascii="Times New Roman" w:hAnsi="Times New Roman"/>
                <w:sz w:val="24"/>
                <w:szCs w:val="24"/>
              </w:rPr>
              <w:t xml:space="preserve"> (8) Marka tescili ve/veya lisans sözleşmesine ilişkin olarak meydana gelen değişiklikler </w:t>
            </w:r>
            <w:r w:rsidR="004C4DA7" w:rsidRPr="007D4855">
              <w:rPr>
                <w:rFonts w:ascii="Times New Roman" w:hAnsi="Times New Roman"/>
                <w:color w:val="0070C0"/>
                <w:sz w:val="24"/>
                <w:szCs w:val="24"/>
              </w:rPr>
              <w:t>on</w:t>
            </w:r>
            <w:r w:rsidRPr="007D4855">
              <w:rPr>
                <w:rFonts w:ascii="Times New Roman" w:hAnsi="Times New Roman"/>
                <w:sz w:val="24"/>
                <w:szCs w:val="24"/>
              </w:rPr>
              <w:t xml:space="preserve"> gün içinde Bakanlığa bildirilir. </w:t>
            </w:r>
          </w:p>
        </w:tc>
      </w:tr>
      <w:tr w:rsidR="00BF4C68" w:rsidRPr="007D4855" w14:paraId="05E40629" w14:textId="77777777" w:rsidTr="00A844A5">
        <w:tblPrEx>
          <w:jc w:val="center"/>
          <w:tblInd w:w="0" w:type="dxa"/>
        </w:tblPrEx>
        <w:trPr>
          <w:gridAfter w:val="2"/>
          <w:wAfter w:w="15168" w:type="dxa"/>
          <w:jc w:val="center"/>
        </w:trPr>
        <w:tc>
          <w:tcPr>
            <w:tcW w:w="15168" w:type="dxa"/>
            <w:gridSpan w:val="3"/>
            <w:tcBorders>
              <w:bottom w:val="single" w:sz="4" w:space="0" w:color="000000"/>
            </w:tcBorders>
          </w:tcPr>
          <w:p w14:paraId="05E7DC37" w14:textId="77777777" w:rsidR="00A903F4" w:rsidRPr="007D4855" w:rsidRDefault="00BF4C68" w:rsidP="00A903F4">
            <w:pPr>
              <w:spacing w:after="0" w:line="240" w:lineRule="auto"/>
              <w:ind w:firstLine="567"/>
              <w:jc w:val="both"/>
              <w:rPr>
                <w:rFonts w:ascii="Times New Roman" w:hAnsi="Times New Roman"/>
                <w:b/>
                <w:sz w:val="24"/>
                <w:szCs w:val="24"/>
              </w:rPr>
            </w:pPr>
            <w:proofErr w:type="gramStart"/>
            <w:r w:rsidRPr="007D4855">
              <w:rPr>
                <w:rFonts w:ascii="Times New Roman" w:eastAsia="Times New Roman" w:hAnsi="Times New Roman"/>
                <w:b/>
                <w:sz w:val="24"/>
                <w:szCs w:val="24"/>
                <w:lang w:eastAsia="tr-TR"/>
              </w:rPr>
              <w:lastRenderedPageBreak/>
              <w:t xml:space="preserve">MADDE </w:t>
            </w:r>
            <w:r w:rsidR="00902D21" w:rsidRPr="007D4855">
              <w:rPr>
                <w:rFonts w:ascii="Times New Roman" w:eastAsia="Times New Roman" w:hAnsi="Times New Roman"/>
                <w:b/>
                <w:sz w:val="24"/>
                <w:szCs w:val="24"/>
                <w:lang w:eastAsia="tr-TR"/>
              </w:rPr>
              <w:t>8</w:t>
            </w:r>
            <w:r w:rsidRPr="007D4855">
              <w:rPr>
                <w:rFonts w:ascii="Times New Roman" w:eastAsia="Times New Roman" w:hAnsi="Times New Roman"/>
                <w:b/>
                <w:sz w:val="24"/>
                <w:szCs w:val="24"/>
                <w:lang w:eastAsia="tr-TR"/>
              </w:rPr>
              <w:t>-</w:t>
            </w:r>
            <w:r w:rsidRPr="007D4855">
              <w:rPr>
                <w:rFonts w:ascii="Times New Roman" w:eastAsia="Times New Roman" w:hAnsi="Times New Roman"/>
                <w:sz w:val="24"/>
                <w:szCs w:val="24"/>
                <w:lang w:eastAsia="tr-TR"/>
              </w:rPr>
              <w:t xml:space="preserve"> </w:t>
            </w:r>
            <w:r w:rsidR="00A903F4" w:rsidRPr="007D4855">
              <w:rPr>
                <w:rFonts w:ascii="Times New Roman" w:eastAsia="Times New Roman" w:hAnsi="Times New Roman"/>
                <w:sz w:val="24"/>
                <w:szCs w:val="24"/>
                <w:lang w:eastAsia="tr-TR"/>
              </w:rPr>
              <w:t>Aynı Yönetmeliğin 13 üncü maddesinin birinci fıkrasın</w:t>
            </w:r>
            <w:r w:rsidR="00A903F4">
              <w:rPr>
                <w:rFonts w:ascii="Times New Roman" w:eastAsia="Times New Roman" w:hAnsi="Times New Roman"/>
                <w:sz w:val="24"/>
                <w:szCs w:val="24"/>
                <w:lang w:eastAsia="tr-TR"/>
              </w:rPr>
              <w:t xml:space="preserve">ın birinci cümlesinde </w:t>
            </w:r>
            <w:r w:rsidR="00A903F4">
              <w:rPr>
                <w:rFonts w:ascii="Times New Roman" w:hAnsi="Times New Roman"/>
                <w:sz w:val="24"/>
                <w:szCs w:val="24"/>
              </w:rPr>
              <w:t>yer alan</w:t>
            </w:r>
            <w:r w:rsidR="00A903F4">
              <w:rPr>
                <w:rFonts w:ascii="Times New Roman" w:eastAsia="Times New Roman" w:hAnsi="Times New Roman"/>
                <w:sz w:val="24"/>
                <w:szCs w:val="24"/>
                <w:lang w:eastAsia="tr-TR"/>
              </w:rPr>
              <w:t xml:space="preserve"> </w:t>
            </w:r>
            <w:r w:rsidR="00A903F4" w:rsidRPr="007D4855">
              <w:rPr>
                <w:rFonts w:ascii="Times New Roman" w:eastAsia="Times New Roman" w:hAnsi="Times New Roman"/>
                <w:sz w:val="24"/>
                <w:szCs w:val="24"/>
                <w:lang w:eastAsia="tr-TR"/>
              </w:rPr>
              <w:t>“</w:t>
            </w:r>
            <w:r w:rsidR="00A903F4" w:rsidRPr="007D4855">
              <w:rPr>
                <w:rFonts w:ascii="Times New Roman" w:hAnsi="Times New Roman"/>
                <w:sz w:val="24"/>
                <w:szCs w:val="24"/>
              </w:rPr>
              <w:t xml:space="preserve">piyasaya arz ambalajında” ibaresi “birim paket ve </w:t>
            </w:r>
            <w:proofErr w:type="spellStart"/>
            <w:r w:rsidR="00A903F4" w:rsidRPr="007D4855">
              <w:rPr>
                <w:rFonts w:ascii="Times New Roman" w:hAnsi="Times New Roman"/>
                <w:sz w:val="24"/>
                <w:szCs w:val="24"/>
              </w:rPr>
              <w:t>grupman</w:t>
            </w:r>
            <w:proofErr w:type="spellEnd"/>
            <w:r w:rsidR="00A903F4" w:rsidRPr="007D4855">
              <w:rPr>
                <w:rFonts w:ascii="Times New Roman" w:hAnsi="Times New Roman"/>
                <w:sz w:val="24"/>
                <w:szCs w:val="24"/>
              </w:rPr>
              <w:t xml:space="preserve"> ambalajında” şeklinde değiştirilmiş, aynı fıkranın son cümlesi aşağıdaki şekilde değiştirilmiş, ikinci fıkrasında</w:t>
            </w:r>
            <w:r w:rsidR="00A903F4">
              <w:rPr>
                <w:rFonts w:ascii="Times New Roman" w:hAnsi="Times New Roman"/>
                <w:sz w:val="24"/>
                <w:szCs w:val="24"/>
              </w:rPr>
              <w:t xml:space="preserve"> yer alan</w:t>
            </w:r>
            <w:r w:rsidR="00A903F4" w:rsidRPr="007D4855">
              <w:rPr>
                <w:rFonts w:ascii="Times New Roman" w:hAnsi="Times New Roman"/>
                <w:sz w:val="24"/>
                <w:szCs w:val="24"/>
              </w:rPr>
              <w:t xml:space="preserve"> “piyasaya arz ambalajında” ibaresi yürürlükten kaldırılmış, beşinci fıkrasın</w:t>
            </w:r>
            <w:r w:rsidR="00A903F4">
              <w:rPr>
                <w:rFonts w:ascii="Times New Roman" w:hAnsi="Times New Roman"/>
                <w:sz w:val="24"/>
                <w:szCs w:val="24"/>
              </w:rPr>
              <w:t>ın birinci cümlesinde yer alan</w:t>
            </w:r>
            <w:r w:rsidR="00A903F4" w:rsidRPr="007D4855">
              <w:rPr>
                <w:rFonts w:ascii="Times New Roman" w:hAnsi="Times New Roman"/>
                <w:sz w:val="24"/>
                <w:szCs w:val="24"/>
              </w:rPr>
              <w:t xml:space="preserve"> “</w:t>
            </w:r>
            <w:r w:rsidR="00A903F4">
              <w:rPr>
                <w:rFonts w:ascii="Times New Roman" w:hAnsi="Times New Roman"/>
                <w:sz w:val="24"/>
                <w:szCs w:val="24"/>
              </w:rPr>
              <w:t xml:space="preserve">ve </w:t>
            </w:r>
            <w:r w:rsidR="00A903F4" w:rsidRPr="007D4855">
              <w:rPr>
                <w:rFonts w:ascii="Times New Roman" w:hAnsi="Times New Roman"/>
                <w:sz w:val="24"/>
                <w:szCs w:val="24"/>
              </w:rPr>
              <w:t>(h)” ibaresi “</w:t>
            </w:r>
            <w:r w:rsidR="00A903F4">
              <w:rPr>
                <w:rFonts w:ascii="Times New Roman" w:hAnsi="Times New Roman"/>
                <w:sz w:val="24"/>
                <w:szCs w:val="24"/>
              </w:rPr>
              <w:t xml:space="preserve">, (h) ve </w:t>
            </w:r>
            <w:r w:rsidR="00A903F4" w:rsidRPr="007D4855">
              <w:rPr>
                <w:rFonts w:ascii="Times New Roman" w:hAnsi="Times New Roman"/>
                <w:sz w:val="24"/>
                <w:szCs w:val="24"/>
              </w:rPr>
              <w:t xml:space="preserve">(i)” </w:t>
            </w:r>
            <w:r w:rsidR="00A903F4">
              <w:rPr>
                <w:rFonts w:ascii="Times New Roman" w:hAnsi="Times New Roman"/>
                <w:sz w:val="24"/>
                <w:szCs w:val="24"/>
              </w:rPr>
              <w:t>şeklinde değiştiril</w:t>
            </w:r>
            <w:r w:rsidR="00A903F4" w:rsidRPr="007D4855">
              <w:rPr>
                <w:rFonts w:ascii="Times New Roman" w:hAnsi="Times New Roman"/>
                <w:sz w:val="24"/>
                <w:szCs w:val="24"/>
              </w:rPr>
              <w:t>miş ve aynı fıkranın sonuna aşağıdaki cümle eklenmiştir.</w:t>
            </w:r>
            <w:r w:rsidR="00A903F4" w:rsidRPr="007D4855">
              <w:rPr>
                <w:rFonts w:ascii="Times New Roman" w:hAnsi="Times New Roman"/>
                <w:b/>
                <w:sz w:val="24"/>
                <w:szCs w:val="24"/>
              </w:rPr>
              <w:t xml:space="preserve"> </w:t>
            </w:r>
            <w:proofErr w:type="gramEnd"/>
          </w:p>
          <w:p w14:paraId="48020220" w14:textId="70B90AFF" w:rsidR="00A15377" w:rsidRPr="007D4855" w:rsidRDefault="00A15377" w:rsidP="003A27D2">
            <w:pPr>
              <w:spacing w:after="0" w:line="240" w:lineRule="auto"/>
              <w:jc w:val="both"/>
              <w:rPr>
                <w:rFonts w:ascii="Times New Roman" w:hAnsi="Times New Roman"/>
                <w:b/>
                <w:sz w:val="24"/>
                <w:szCs w:val="24"/>
              </w:rPr>
            </w:pPr>
          </w:p>
          <w:p w14:paraId="10186BE8" w14:textId="77777777" w:rsidR="005437F6" w:rsidRPr="007D4855" w:rsidRDefault="005437F6" w:rsidP="003A27D2">
            <w:pPr>
              <w:pStyle w:val="metin"/>
              <w:spacing w:before="0" w:beforeAutospacing="0" w:after="0" w:afterAutospacing="0"/>
              <w:jc w:val="both"/>
            </w:pPr>
            <w:r w:rsidRPr="007D4855">
              <w:rPr>
                <w:b/>
              </w:rPr>
              <w:t>“</w:t>
            </w:r>
            <w:r w:rsidRPr="007D4855">
              <w:t xml:space="preserve">İç ambalaj, kodlama bilgisi, şeffaf </w:t>
            </w:r>
            <w:proofErr w:type="spellStart"/>
            <w:r w:rsidRPr="007D4855">
              <w:t>grupman</w:t>
            </w:r>
            <w:proofErr w:type="spellEnd"/>
            <w:r w:rsidRPr="007D4855">
              <w:t xml:space="preserve"> etiketi, koli ve koli etiketindeki değişiklikler işlem öncesi Bakanlığa bildirilir.”</w:t>
            </w:r>
          </w:p>
          <w:p w14:paraId="13F05470" w14:textId="77777777" w:rsidR="005437F6" w:rsidRPr="007D4855" w:rsidRDefault="004621A6" w:rsidP="003A27D2">
            <w:pPr>
              <w:spacing w:after="0" w:line="240" w:lineRule="auto"/>
              <w:jc w:val="both"/>
              <w:rPr>
                <w:rFonts w:ascii="Times New Roman" w:hAnsi="Times New Roman"/>
                <w:b/>
                <w:sz w:val="24"/>
                <w:szCs w:val="24"/>
              </w:rPr>
            </w:pPr>
            <w:r w:rsidRPr="007D4855">
              <w:rPr>
                <w:rFonts w:ascii="Times New Roman" w:hAnsi="Times New Roman"/>
                <w:sz w:val="24"/>
                <w:szCs w:val="24"/>
              </w:rPr>
              <w:t>“Başvurudan vazgeçilmesi, firmanın başvuru kapsamındaki yükümlülüklerini yerine getirmemesi veya başvurunun reddedilmesi halinde başvuru ya da belge bedeli iade edilmez.”</w:t>
            </w:r>
          </w:p>
        </w:tc>
      </w:tr>
      <w:tr w:rsidR="00A8160C" w:rsidRPr="007D4855" w14:paraId="439DB300" w14:textId="77777777" w:rsidTr="00A844A5">
        <w:tblPrEx>
          <w:jc w:val="center"/>
          <w:tblInd w:w="0" w:type="dxa"/>
        </w:tblPrEx>
        <w:trPr>
          <w:gridAfter w:val="2"/>
          <w:wAfter w:w="15168" w:type="dxa"/>
          <w:jc w:val="center"/>
        </w:trPr>
        <w:tc>
          <w:tcPr>
            <w:tcW w:w="7847" w:type="dxa"/>
            <w:gridSpan w:val="2"/>
            <w:tcBorders>
              <w:bottom w:val="single" w:sz="4" w:space="0" w:color="000000"/>
            </w:tcBorders>
          </w:tcPr>
          <w:p w14:paraId="17CD1296" w14:textId="77777777" w:rsidR="00B14054" w:rsidRPr="007D4855" w:rsidRDefault="00B14054" w:rsidP="003A27D2">
            <w:pPr>
              <w:spacing w:after="0" w:line="240" w:lineRule="auto"/>
              <w:ind w:firstLine="601"/>
              <w:jc w:val="both"/>
              <w:rPr>
                <w:rFonts w:ascii="Times New Roman" w:hAnsi="Times New Roman"/>
                <w:b/>
                <w:sz w:val="24"/>
                <w:szCs w:val="24"/>
              </w:rPr>
            </w:pPr>
            <w:r w:rsidRPr="007D4855">
              <w:rPr>
                <w:rFonts w:ascii="Times New Roman" w:hAnsi="Times New Roman"/>
                <w:b/>
                <w:sz w:val="24"/>
                <w:szCs w:val="24"/>
              </w:rPr>
              <w:t xml:space="preserve">Piyasaya arz izni güncellemesi </w:t>
            </w:r>
          </w:p>
          <w:p w14:paraId="314EC71B" w14:textId="5DF17202" w:rsidR="006F67A5" w:rsidRPr="007D4855" w:rsidRDefault="00B14054" w:rsidP="003A27D2">
            <w:pPr>
              <w:spacing w:after="0" w:line="240" w:lineRule="auto"/>
              <w:ind w:firstLine="601"/>
              <w:jc w:val="both"/>
              <w:rPr>
                <w:rFonts w:ascii="Times New Roman" w:hAnsi="Times New Roman"/>
                <w:sz w:val="24"/>
                <w:szCs w:val="24"/>
              </w:rPr>
            </w:pPr>
            <w:r w:rsidRPr="007D4855">
              <w:rPr>
                <w:rFonts w:ascii="Times New Roman" w:hAnsi="Times New Roman"/>
                <w:b/>
                <w:sz w:val="24"/>
                <w:szCs w:val="24"/>
              </w:rPr>
              <w:lastRenderedPageBreak/>
              <w:t xml:space="preserve">MADDE </w:t>
            </w:r>
            <w:r w:rsidR="00C3188F">
              <w:rPr>
                <w:rFonts w:ascii="Times New Roman" w:hAnsi="Times New Roman"/>
                <w:b/>
                <w:sz w:val="24"/>
                <w:szCs w:val="24"/>
              </w:rPr>
              <w:t>13</w:t>
            </w:r>
            <w:r w:rsidRPr="007D4855">
              <w:rPr>
                <w:rFonts w:ascii="Times New Roman" w:hAnsi="Times New Roman"/>
                <w:b/>
                <w:sz w:val="24"/>
                <w:szCs w:val="24"/>
              </w:rPr>
              <w:t xml:space="preserve"> – </w:t>
            </w:r>
            <w:r w:rsidRPr="007D4855">
              <w:rPr>
                <w:rFonts w:ascii="Times New Roman" w:hAnsi="Times New Roman"/>
                <w:sz w:val="24"/>
                <w:szCs w:val="24"/>
              </w:rPr>
              <w:t xml:space="preserve">(1) </w:t>
            </w:r>
            <w:r w:rsidRPr="007D4855">
              <w:rPr>
                <w:rFonts w:ascii="Times New Roman" w:hAnsi="Times New Roman"/>
                <w:b/>
                <w:sz w:val="24"/>
                <w:szCs w:val="24"/>
              </w:rPr>
              <w:t>(</w:t>
            </w:r>
            <w:proofErr w:type="gramStart"/>
            <w:r w:rsidRPr="007D4855">
              <w:rPr>
                <w:rFonts w:ascii="Times New Roman" w:hAnsi="Times New Roman"/>
                <w:b/>
                <w:sz w:val="24"/>
                <w:szCs w:val="24"/>
              </w:rPr>
              <w:t>Değişik:RG</w:t>
            </w:r>
            <w:proofErr w:type="gramEnd"/>
            <w:r w:rsidRPr="007D4855">
              <w:rPr>
                <w:rFonts w:ascii="Times New Roman" w:hAnsi="Times New Roman"/>
                <w:b/>
                <w:sz w:val="24"/>
                <w:szCs w:val="24"/>
              </w:rPr>
              <w:t>-31/12/2020-31351)</w:t>
            </w:r>
            <w:r w:rsidRPr="007D4855">
              <w:rPr>
                <w:rFonts w:ascii="Times New Roman" w:hAnsi="Times New Roman"/>
                <w:sz w:val="24"/>
                <w:szCs w:val="24"/>
              </w:rPr>
              <w:t xml:space="preserve"> Firmalar, Bakanlık tarafından verilmiş Piyasaya Arz Uygunluk Belgesi bulunan bir mamulat çeşidinin tütün kullanım oranlarında, fiziksel ve kimyasal özelliklerinde, filtre teknik özelliklerinde, </w:t>
            </w:r>
            <w:r w:rsidRPr="007D4855">
              <w:rPr>
                <w:rFonts w:ascii="Times New Roman" w:hAnsi="Times New Roman"/>
                <w:b/>
                <w:sz w:val="24"/>
                <w:szCs w:val="24"/>
              </w:rPr>
              <w:t>(Değişik ibare:RG-27/11/2024- 32735)</w:t>
            </w:r>
            <w:r w:rsidRPr="007D4855">
              <w:rPr>
                <w:rFonts w:ascii="Times New Roman" w:hAnsi="Times New Roman"/>
                <w:sz w:val="24"/>
                <w:szCs w:val="24"/>
              </w:rPr>
              <w:t xml:space="preserve"> emisyon seviyelerinde, girdilerinde veya </w:t>
            </w:r>
            <w:r w:rsidRPr="007D4855">
              <w:rPr>
                <w:rFonts w:ascii="Times New Roman" w:hAnsi="Times New Roman"/>
                <w:strike/>
                <w:color w:val="FF0000"/>
                <w:sz w:val="24"/>
                <w:szCs w:val="24"/>
              </w:rPr>
              <w:t>piyasaya arz ambalajında</w:t>
            </w:r>
            <w:r w:rsidRPr="007D4855">
              <w:rPr>
                <w:rFonts w:ascii="Times New Roman" w:hAnsi="Times New Roman"/>
                <w:sz w:val="24"/>
                <w:szCs w:val="24"/>
              </w:rPr>
              <w:t xml:space="preserve"> herhangi bir değişiklik yapmak istediklerinde piyasaya arzdan önce Bakanlıktan güncelleme kapsamında gerekli izni almak zorundadırlar. </w:t>
            </w:r>
            <w:r w:rsidRPr="007D4855">
              <w:rPr>
                <w:rFonts w:ascii="Times New Roman" w:hAnsi="Times New Roman"/>
                <w:b/>
                <w:sz w:val="24"/>
                <w:szCs w:val="24"/>
              </w:rPr>
              <w:t xml:space="preserve">(Değişik </w:t>
            </w:r>
            <w:proofErr w:type="gramStart"/>
            <w:r w:rsidRPr="007D4855">
              <w:rPr>
                <w:rFonts w:ascii="Times New Roman" w:hAnsi="Times New Roman"/>
                <w:b/>
                <w:sz w:val="24"/>
                <w:szCs w:val="24"/>
              </w:rPr>
              <w:t>ibare:RG</w:t>
            </w:r>
            <w:proofErr w:type="gramEnd"/>
            <w:r w:rsidRPr="007D4855">
              <w:rPr>
                <w:rFonts w:ascii="Times New Roman" w:hAnsi="Times New Roman"/>
                <w:b/>
                <w:sz w:val="24"/>
                <w:szCs w:val="24"/>
              </w:rPr>
              <w:t>-27/11/2024-32735)</w:t>
            </w:r>
            <w:r w:rsidRPr="007D4855">
              <w:rPr>
                <w:rFonts w:ascii="Times New Roman" w:hAnsi="Times New Roman"/>
                <w:sz w:val="24"/>
                <w:szCs w:val="24"/>
              </w:rPr>
              <w:t xml:space="preserve"> </w:t>
            </w:r>
            <w:r w:rsidRPr="0039532F">
              <w:rPr>
                <w:rFonts w:ascii="Times New Roman" w:hAnsi="Times New Roman"/>
                <w:strike/>
                <w:color w:val="FF0000"/>
                <w:sz w:val="24"/>
                <w:szCs w:val="24"/>
              </w:rPr>
              <w:t>Kodlama bilgisindeki değişiklikler üretim öncesi Bakanlığa bildirilir</w:t>
            </w:r>
            <w:r w:rsidRPr="0039532F">
              <w:rPr>
                <w:rFonts w:ascii="Times New Roman" w:hAnsi="Times New Roman"/>
                <w:strike/>
                <w:sz w:val="24"/>
                <w:szCs w:val="24"/>
              </w:rPr>
              <w:t>.</w:t>
            </w:r>
            <w:r w:rsidRPr="007D4855">
              <w:rPr>
                <w:rFonts w:ascii="Times New Roman" w:hAnsi="Times New Roman"/>
                <w:sz w:val="24"/>
                <w:szCs w:val="24"/>
              </w:rPr>
              <w:t xml:space="preserve"> </w:t>
            </w:r>
          </w:p>
          <w:p w14:paraId="36391CA5" w14:textId="77777777" w:rsidR="006F67A5" w:rsidRPr="007D4855" w:rsidRDefault="00B14054" w:rsidP="003A27D2">
            <w:pPr>
              <w:spacing w:after="0" w:line="240" w:lineRule="auto"/>
              <w:ind w:firstLine="601"/>
              <w:jc w:val="both"/>
              <w:rPr>
                <w:rFonts w:ascii="Times New Roman" w:hAnsi="Times New Roman"/>
                <w:sz w:val="24"/>
                <w:szCs w:val="24"/>
              </w:rPr>
            </w:pPr>
            <w:r w:rsidRPr="007D4855">
              <w:rPr>
                <w:rFonts w:ascii="Times New Roman" w:hAnsi="Times New Roman"/>
                <w:sz w:val="24"/>
                <w:szCs w:val="24"/>
              </w:rPr>
              <w:t xml:space="preserve">(2) </w:t>
            </w:r>
            <w:r w:rsidRPr="007D4855">
              <w:rPr>
                <w:rFonts w:ascii="Times New Roman" w:hAnsi="Times New Roman"/>
                <w:b/>
                <w:sz w:val="24"/>
                <w:szCs w:val="24"/>
              </w:rPr>
              <w:t>(</w:t>
            </w:r>
            <w:proofErr w:type="gramStart"/>
            <w:r w:rsidRPr="007D4855">
              <w:rPr>
                <w:rFonts w:ascii="Times New Roman" w:hAnsi="Times New Roman"/>
                <w:b/>
                <w:sz w:val="24"/>
                <w:szCs w:val="24"/>
              </w:rPr>
              <w:t>Ek:RG</w:t>
            </w:r>
            <w:proofErr w:type="gramEnd"/>
            <w:r w:rsidRPr="007D4855">
              <w:rPr>
                <w:rFonts w:ascii="Times New Roman" w:hAnsi="Times New Roman"/>
                <w:b/>
                <w:sz w:val="24"/>
                <w:szCs w:val="24"/>
              </w:rPr>
              <w:t>-16/10/2011-28086)</w:t>
            </w:r>
            <w:r w:rsidRPr="007D4855">
              <w:rPr>
                <w:rFonts w:ascii="Times New Roman" w:hAnsi="Times New Roman"/>
                <w:sz w:val="24"/>
                <w:szCs w:val="24"/>
              </w:rPr>
              <w:t xml:space="preserve"> Firmalarca </w:t>
            </w:r>
            <w:r w:rsidRPr="007D4855">
              <w:rPr>
                <w:rFonts w:ascii="Times New Roman" w:hAnsi="Times New Roman"/>
                <w:strike/>
                <w:color w:val="FF0000"/>
                <w:sz w:val="24"/>
                <w:szCs w:val="24"/>
              </w:rPr>
              <w:t>piyasaya arz ambalajında</w:t>
            </w:r>
            <w:r w:rsidRPr="007D4855">
              <w:rPr>
                <w:rFonts w:ascii="Times New Roman" w:hAnsi="Times New Roman"/>
                <w:color w:val="FF0000"/>
                <w:sz w:val="24"/>
                <w:szCs w:val="24"/>
              </w:rPr>
              <w:t xml:space="preserve"> </w:t>
            </w:r>
            <w:r w:rsidRPr="007D4855">
              <w:rPr>
                <w:rFonts w:ascii="Times New Roman" w:hAnsi="Times New Roman"/>
                <w:sz w:val="24"/>
                <w:szCs w:val="24"/>
              </w:rPr>
              <w:t xml:space="preserve">kullanılan ayırt edici ibarenin değiştirilmesine yönelik güncelleme kapsamında başvuruda bulunulamaz. </w:t>
            </w:r>
          </w:p>
          <w:p w14:paraId="480CA482" w14:textId="77777777" w:rsidR="004621A6" w:rsidRPr="007D4855" w:rsidRDefault="004621A6" w:rsidP="003A27D2">
            <w:pPr>
              <w:spacing w:after="0" w:line="240" w:lineRule="auto"/>
              <w:jc w:val="both"/>
              <w:rPr>
                <w:rFonts w:ascii="Times New Roman" w:hAnsi="Times New Roman"/>
                <w:sz w:val="24"/>
                <w:szCs w:val="24"/>
              </w:rPr>
            </w:pPr>
            <w:r w:rsidRPr="007D4855">
              <w:rPr>
                <w:rFonts w:ascii="Times New Roman" w:hAnsi="Times New Roman"/>
                <w:sz w:val="24"/>
                <w:szCs w:val="24"/>
              </w:rPr>
              <w:t>…</w:t>
            </w:r>
          </w:p>
          <w:p w14:paraId="280FDC68" w14:textId="77777777" w:rsidR="00A8160C" w:rsidRPr="007D4855" w:rsidRDefault="00B14054" w:rsidP="003A27D2">
            <w:pPr>
              <w:spacing w:after="0" w:line="240" w:lineRule="auto"/>
              <w:ind w:firstLine="601"/>
              <w:jc w:val="both"/>
              <w:rPr>
                <w:rFonts w:ascii="Times New Roman" w:hAnsi="Times New Roman"/>
                <w:b/>
                <w:strike/>
                <w:sz w:val="24"/>
                <w:szCs w:val="24"/>
              </w:rPr>
            </w:pPr>
            <w:r w:rsidRPr="007D4855">
              <w:rPr>
                <w:rFonts w:ascii="Times New Roman" w:hAnsi="Times New Roman"/>
                <w:sz w:val="24"/>
                <w:szCs w:val="24"/>
              </w:rPr>
              <w:t xml:space="preserve">(5) </w:t>
            </w:r>
            <w:r w:rsidRPr="007D4855">
              <w:rPr>
                <w:rFonts w:ascii="Times New Roman" w:hAnsi="Times New Roman"/>
                <w:b/>
                <w:sz w:val="24"/>
                <w:szCs w:val="24"/>
              </w:rPr>
              <w:t xml:space="preserve">(Ek </w:t>
            </w:r>
            <w:proofErr w:type="gramStart"/>
            <w:r w:rsidRPr="007D4855">
              <w:rPr>
                <w:rFonts w:ascii="Times New Roman" w:hAnsi="Times New Roman"/>
                <w:b/>
                <w:sz w:val="24"/>
                <w:szCs w:val="24"/>
              </w:rPr>
              <w:t>fıkra:RG</w:t>
            </w:r>
            <w:proofErr w:type="gramEnd"/>
            <w:r w:rsidRPr="007D4855">
              <w:rPr>
                <w:rFonts w:ascii="Times New Roman" w:hAnsi="Times New Roman"/>
                <w:b/>
                <w:sz w:val="24"/>
                <w:szCs w:val="24"/>
              </w:rPr>
              <w:t>-24/12/2015-29572)</w:t>
            </w:r>
            <w:r w:rsidRPr="007D4855">
              <w:rPr>
                <w:rFonts w:ascii="Times New Roman" w:hAnsi="Times New Roman"/>
                <w:sz w:val="24"/>
                <w:szCs w:val="24"/>
              </w:rPr>
              <w:t xml:space="preserve"> Piyasaya Arz Uygunluk Belgesi güncelleme başvurusunda, 12 </w:t>
            </w:r>
            <w:proofErr w:type="spellStart"/>
            <w:r w:rsidRPr="007D4855">
              <w:rPr>
                <w:rFonts w:ascii="Times New Roman" w:hAnsi="Times New Roman"/>
                <w:sz w:val="24"/>
                <w:szCs w:val="24"/>
              </w:rPr>
              <w:t>nci</w:t>
            </w:r>
            <w:proofErr w:type="spellEnd"/>
            <w:r w:rsidRPr="007D4855">
              <w:rPr>
                <w:rFonts w:ascii="Times New Roman" w:hAnsi="Times New Roman"/>
                <w:sz w:val="24"/>
                <w:szCs w:val="24"/>
              </w:rPr>
              <w:t xml:space="preserve"> maddenin ikinci fıkrasının (g), (ğ) ve (h) bentlerinde sayılan belgeler ile birlikte değişikliğe konu olan belgeler </w:t>
            </w:r>
            <w:r w:rsidRPr="007D4855">
              <w:rPr>
                <w:rFonts w:ascii="Times New Roman" w:hAnsi="Times New Roman"/>
                <w:b/>
                <w:sz w:val="24"/>
                <w:szCs w:val="24"/>
              </w:rPr>
              <w:t xml:space="preserve">(Değişik ibare:RG-31/12/2020-31351) </w:t>
            </w:r>
            <w:r w:rsidRPr="007D4855">
              <w:rPr>
                <w:rFonts w:ascii="Times New Roman" w:hAnsi="Times New Roman"/>
                <w:sz w:val="24"/>
                <w:szCs w:val="24"/>
              </w:rPr>
              <w:t xml:space="preserve">Bakanlığa ibraz edilir. </w:t>
            </w:r>
            <w:r w:rsidRPr="007D4855">
              <w:rPr>
                <w:rFonts w:ascii="Times New Roman" w:hAnsi="Times New Roman"/>
                <w:b/>
                <w:sz w:val="24"/>
                <w:szCs w:val="24"/>
              </w:rPr>
              <w:t xml:space="preserve">(Değişik </w:t>
            </w:r>
            <w:proofErr w:type="gramStart"/>
            <w:r w:rsidRPr="007D4855">
              <w:rPr>
                <w:rFonts w:ascii="Times New Roman" w:hAnsi="Times New Roman"/>
                <w:b/>
                <w:sz w:val="24"/>
                <w:szCs w:val="24"/>
              </w:rPr>
              <w:t>cümle:RG</w:t>
            </w:r>
            <w:proofErr w:type="gramEnd"/>
            <w:r w:rsidRPr="007D4855">
              <w:rPr>
                <w:rFonts w:ascii="Times New Roman" w:hAnsi="Times New Roman"/>
                <w:b/>
                <w:sz w:val="24"/>
                <w:szCs w:val="24"/>
              </w:rPr>
              <w:t>-27/11/2024-32735)</w:t>
            </w:r>
            <w:r w:rsidRPr="007D4855">
              <w:rPr>
                <w:rFonts w:ascii="Times New Roman" w:hAnsi="Times New Roman"/>
                <w:sz w:val="24"/>
                <w:szCs w:val="24"/>
              </w:rPr>
              <w:t xml:space="preserve"> Güncelleme başvurusunun değerlendirilmesinde ve sonuçlandırılmasında 12 </w:t>
            </w:r>
            <w:proofErr w:type="spellStart"/>
            <w:r w:rsidRPr="007D4855">
              <w:rPr>
                <w:rFonts w:ascii="Times New Roman" w:hAnsi="Times New Roman"/>
                <w:sz w:val="24"/>
                <w:szCs w:val="24"/>
              </w:rPr>
              <w:t>nci</w:t>
            </w:r>
            <w:proofErr w:type="spellEnd"/>
            <w:r w:rsidR="006F67A5" w:rsidRPr="007D4855">
              <w:rPr>
                <w:rFonts w:ascii="Times New Roman" w:hAnsi="Times New Roman"/>
                <w:sz w:val="24"/>
                <w:szCs w:val="24"/>
              </w:rPr>
              <w:t xml:space="preserve"> </w:t>
            </w:r>
            <w:r w:rsidRPr="007D4855">
              <w:rPr>
                <w:rFonts w:ascii="Times New Roman" w:hAnsi="Times New Roman"/>
                <w:sz w:val="24"/>
                <w:szCs w:val="24"/>
              </w:rPr>
              <w:t xml:space="preserve">madde hükümleri uygulanır. </w:t>
            </w:r>
          </w:p>
        </w:tc>
        <w:tc>
          <w:tcPr>
            <w:tcW w:w="7321" w:type="dxa"/>
            <w:tcBorders>
              <w:bottom w:val="single" w:sz="4" w:space="0" w:color="000000"/>
            </w:tcBorders>
          </w:tcPr>
          <w:p w14:paraId="038738B5" w14:textId="77777777" w:rsidR="006F67A5" w:rsidRPr="007D4855" w:rsidRDefault="006F67A5" w:rsidP="003A27D2">
            <w:pPr>
              <w:spacing w:after="0" w:line="240" w:lineRule="auto"/>
              <w:ind w:firstLine="694"/>
              <w:jc w:val="both"/>
              <w:rPr>
                <w:rFonts w:ascii="Times New Roman" w:hAnsi="Times New Roman"/>
                <w:b/>
                <w:sz w:val="24"/>
                <w:szCs w:val="24"/>
              </w:rPr>
            </w:pPr>
            <w:r w:rsidRPr="007D4855">
              <w:rPr>
                <w:rFonts w:ascii="Times New Roman" w:hAnsi="Times New Roman"/>
                <w:b/>
                <w:sz w:val="24"/>
                <w:szCs w:val="24"/>
              </w:rPr>
              <w:lastRenderedPageBreak/>
              <w:t xml:space="preserve">Piyasaya arz izni güncellemesi </w:t>
            </w:r>
          </w:p>
          <w:p w14:paraId="759730B2" w14:textId="77777777" w:rsidR="002F5572" w:rsidRPr="0039532F" w:rsidRDefault="006F67A5" w:rsidP="003A27D2">
            <w:pPr>
              <w:pStyle w:val="metin"/>
              <w:spacing w:before="0" w:beforeAutospacing="0" w:after="0" w:afterAutospacing="0"/>
              <w:ind w:firstLine="694"/>
              <w:jc w:val="both"/>
              <w:rPr>
                <w:color w:val="0070C0"/>
              </w:rPr>
            </w:pPr>
            <w:r w:rsidRPr="007D4855">
              <w:rPr>
                <w:b/>
              </w:rPr>
              <w:lastRenderedPageBreak/>
              <w:t xml:space="preserve">MADDE 13 – </w:t>
            </w:r>
            <w:r w:rsidRPr="007D4855">
              <w:t xml:space="preserve">(1) </w:t>
            </w:r>
            <w:r w:rsidR="002F5572" w:rsidRPr="007D4855">
              <w:t xml:space="preserve">Firmalar, Bakanlık tarafından verilmiş Piyasaya Arz Uygunluk Belgesi bulunan bir mamulat çeşidinin tütün kullanım oranlarında, fiziksel ve kimyasal özelliklerinde, filtre teknik özelliklerinde, emisyon seviyelerinde, girdilerinde veya </w:t>
            </w:r>
            <w:r w:rsidR="002F5572" w:rsidRPr="007D4855">
              <w:rPr>
                <w:color w:val="0070C0"/>
              </w:rPr>
              <w:t xml:space="preserve">birim paket ve </w:t>
            </w:r>
            <w:proofErr w:type="spellStart"/>
            <w:r w:rsidR="002F5572" w:rsidRPr="007D4855">
              <w:rPr>
                <w:color w:val="0070C0"/>
              </w:rPr>
              <w:t>grupman</w:t>
            </w:r>
            <w:proofErr w:type="spellEnd"/>
            <w:r w:rsidR="002F5572" w:rsidRPr="007D4855">
              <w:rPr>
                <w:color w:val="0070C0"/>
              </w:rPr>
              <w:t xml:space="preserve"> </w:t>
            </w:r>
            <w:r w:rsidR="002F5572" w:rsidRPr="0039532F">
              <w:rPr>
                <w:color w:val="0070C0"/>
              </w:rPr>
              <w:t>ambalajında</w:t>
            </w:r>
            <w:r w:rsidR="002F5572" w:rsidRPr="007D4855">
              <w:t xml:space="preserve"> herhangi bir değişiklik yapmak istediklerinde piyasaya arzdan önce Bakanlıktan güncelleme kapsamında gerekli izni almak zorundadırlar. </w:t>
            </w:r>
            <w:r w:rsidR="002F5572" w:rsidRPr="007D4855">
              <w:rPr>
                <w:color w:val="0070C0"/>
              </w:rPr>
              <w:t xml:space="preserve">İç ambalaj, </w:t>
            </w:r>
            <w:r w:rsidR="002F5572" w:rsidRPr="0039532F">
              <w:rPr>
                <w:color w:val="0070C0"/>
              </w:rPr>
              <w:t xml:space="preserve">kodlama bilgisi, şeffaf </w:t>
            </w:r>
            <w:proofErr w:type="spellStart"/>
            <w:r w:rsidR="002F5572" w:rsidRPr="0039532F">
              <w:rPr>
                <w:color w:val="0070C0"/>
              </w:rPr>
              <w:t>grupman</w:t>
            </w:r>
            <w:proofErr w:type="spellEnd"/>
            <w:r w:rsidR="002F5572" w:rsidRPr="0039532F">
              <w:rPr>
                <w:color w:val="0070C0"/>
              </w:rPr>
              <w:t xml:space="preserve"> etiketi, koli ve koli etiketindeki değişiklikler işlem öncesi Bakanlığa bildirilir.</w:t>
            </w:r>
          </w:p>
          <w:p w14:paraId="44341EAA" w14:textId="77777777" w:rsidR="006F67A5" w:rsidRPr="007D4855" w:rsidRDefault="006F67A5" w:rsidP="003A27D2">
            <w:pPr>
              <w:spacing w:after="0" w:line="240" w:lineRule="auto"/>
              <w:ind w:firstLine="694"/>
              <w:jc w:val="both"/>
              <w:rPr>
                <w:rFonts w:ascii="Times New Roman" w:hAnsi="Times New Roman"/>
                <w:sz w:val="24"/>
                <w:szCs w:val="24"/>
              </w:rPr>
            </w:pPr>
            <w:r w:rsidRPr="007D4855">
              <w:rPr>
                <w:rFonts w:ascii="Times New Roman" w:hAnsi="Times New Roman"/>
                <w:sz w:val="24"/>
                <w:szCs w:val="24"/>
              </w:rPr>
              <w:t xml:space="preserve">(2) Firmalarca kullanılan ayırt edici ibarenin değiştirilmesine yönelik güncelleme kapsamında başvuruda bulunulamaz. </w:t>
            </w:r>
          </w:p>
          <w:p w14:paraId="1E893F4B" w14:textId="77777777" w:rsidR="004621A6" w:rsidRPr="007D4855" w:rsidRDefault="004621A6" w:rsidP="003A27D2">
            <w:pPr>
              <w:spacing w:after="0" w:line="240" w:lineRule="auto"/>
              <w:jc w:val="both"/>
              <w:rPr>
                <w:rFonts w:ascii="Times New Roman" w:hAnsi="Times New Roman"/>
                <w:sz w:val="24"/>
                <w:szCs w:val="24"/>
              </w:rPr>
            </w:pPr>
            <w:r w:rsidRPr="007D4855">
              <w:rPr>
                <w:rFonts w:ascii="Times New Roman" w:hAnsi="Times New Roman"/>
                <w:sz w:val="24"/>
                <w:szCs w:val="24"/>
              </w:rPr>
              <w:t>…</w:t>
            </w:r>
          </w:p>
          <w:p w14:paraId="124DEA6E" w14:textId="77777777" w:rsidR="00E5144A" w:rsidRPr="007D4855" w:rsidRDefault="006F67A5" w:rsidP="003A27D2">
            <w:pPr>
              <w:spacing w:after="0" w:line="240" w:lineRule="auto"/>
              <w:ind w:firstLine="694"/>
              <w:jc w:val="both"/>
              <w:rPr>
                <w:rFonts w:ascii="Times New Roman" w:hAnsi="Times New Roman"/>
                <w:color w:val="0070C0"/>
                <w:sz w:val="24"/>
                <w:szCs w:val="24"/>
              </w:rPr>
            </w:pPr>
            <w:r w:rsidRPr="007D4855">
              <w:rPr>
                <w:rFonts w:ascii="Times New Roman" w:hAnsi="Times New Roman"/>
                <w:sz w:val="24"/>
                <w:szCs w:val="24"/>
              </w:rPr>
              <w:t xml:space="preserve">(5) </w:t>
            </w:r>
            <w:r w:rsidR="00CA03D1" w:rsidRPr="007D4855">
              <w:rPr>
                <w:rFonts w:ascii="Times New Roman" w:hAnsi="Times New Roman"/>
                <w:sz w:val="24"/>
                <w:szCs w:val="24"/>
              </w:rPr>
              <w:t xml:space="preserve">Piyasaya Arz Uygunluk Belgesi güncelleme başvurusunda, 12 </w:t>
            </w:r>
            <w:proofErr w:type="spellStart"/>
            <w:r w:rsidR="00CA03D1" w:rsidRPr="007D4855">
              <w:rPr>
                <w:rFonts w:ascii="Times New Roman" w:hAnsi="Times New Roman"/>
                <w:sz w:val="24"/>
                <w:szCs w:val="24"/>
              </w:rPr>
              <w:t>nci</w:t>
            </w:r>
            <w:proofErr w:type="spellEnd"/>
            <w:r w:rsidR="00CA03D1" w:rsidRPr="007D4855">
              <w:rPr>
                <w:rFonts w:ascii="Times New Roman" w:hAnsi="Times New Roman"/>
                <w:sz w:val="24"/>
                <w:szCs w:val="24"/>
              </w:rPr>
              <w:t xml:space="preserve"> maddenin ikinci fıkrasının (g), (ğ), (h) ve </w:t>
            </w:r>
            <w:r w:rsidR="00CA03D1" w:rsidRPr="007D4855">
              <w:rPr>
                <w:rFonts w:ascii="Times New Roman" w:hAnsi="Times New Roman"/>
                <w:color w:val="0070C0"/>
                <w:sz w:val="24"/>
                <w:szCs w:val="24"/>
              </w:rPr>
              <w:t>(i)</w:t>
            </w:r>
            <w:r w:rsidR="00CA03D1" w:rsidRPr="007D4855">
              <w:rPr>
                <w:rFonts w:ascii="Times New Roman" w:hAnsi="Times New Roman"/>
                <w:sz w:val="24"/>
                <w:szCs w:val="24"/>
              </w:rPr>
              <w:t xml:space="preserve"> bentlerinde sayılan belgeler ile birlikte değişikliğe konu olan belgeler Bakanlığa ibraz edilir. Güncelleme başvurusunun değerlendirilmesinde ve sonuçlandırılmasında 12 </w:t>
            </w:r>
            <w:proofErr w:type="spellStart"/>
            <w:r w:rsidR="00CA03D1" w:rsidRPr="007D4855">
              <w:rPr>
                <w:rFonts w:ascii="Times New Roman" w:hAnsi="Times New Roman"/>
                <w:sz w:val="24"/>
                <w:szCs w:val="24"/>
              </w:rPr>
              <w:t>nci</w:t>
            </w:r>
            <w:proofErr w:type="spellEnd"/>
            <w:r w:rsidR="00CA03D1" w:rsidRPr="007D4855">
              <w:rPr>
                <w:rFonts w:ascii="Times New Roman" w:hAnsi="Times New Roman"/>
                <w:sz w:val="24"/>
                <w:szCs w:val="24"/>
              </w:rPr>
              <w:t xml:space="preserve"> madde hükümleri uygulanır.</w:t>
            </w:r>
            <w:r w:rsidR="00E5144A" w:rsidRPr="007D4855">
              <w:rPr>
                <w:rFonts w:ascii="Times New Roman" w:hAnsi="Times New Roman"/>
                <w:sz w:val="24"/>
                <w:szCs w:val="24"/>
              </w:rPr>
              <w:t xml:space="preserve"> </w:t>
            </w:r>
            <w:r w:rsidR="00E5144A" w:rsidRPr="007D4855">
              <w:rPr>
                <w:rFonts w:ascii="Times New Roman" w:hAnsi="Times New Roman"/>
                <w:color w:val="0070C0"/>
                <w:sz w:val="24"/>
                <w:szCs w:val="24"/>
              </w:rPr>
              <w:t>Başvurudan vazgeçilmesi, firmanın başvuru kapsamındaki yükümlülüklerini yerine getirmemesi veya başvurunun reddedilmesi halinde başvuru ya da belge bedeli iade edilmez.</w:t>
            </w:r>
          </w:p>
          <w:p w14:paraId="52272AB1" w14:textId="77777777" w:rsidR="00A8160C" w:rsidRPr="007D4855" w:rsidRDefault="00A8160C" w:rsidP="003A27D2">
            <w:pPr>
              <w:spacing w:after="0" w:line="240" w:lineRule="auto"/>
              <w:ind w:right="451"/>
              <w:jc w:val="both"/>
              <w:rPr>
                <w:rFonts w:ascii="Times New Roman" w:eastAsiaTheme="minorEastAsia" w:hAnsi="Times New Roman"/>
                <w:color w:val="0000FF"/>
                <w:kern w:val="24"/>
                <w:sz w:val="24"/>
                <w:szCs w:val="24"/>
              </w:rPr>
            </w:pPr>
          </w:p>
        </w:tc>
      </w:tr>
      <w:tr w:rsidR="00A8160C" w:rsidRPr="007D4855" w14:paraId="660C8089" w14:textId="77777777" w:rsidTr="00A844A5">
        <w:tblPrEx>
          <w:jc w:val="center"/>
          <w:tblInd w:w="0" w:type="dxa"/>
        </w:tblPrEx>
        <w:trPr>
          <w:gridAfter w:val="2"/>
          <w:wAfter w:w="15168" w:type="dxa"/>
          <w:jc w:val="center"/>
        </w:trPr>
        <w:tc>
          <w:tcPr>
            <w:tcW w:w="15168" w:type="dxa"/>
            <w:gridSpan w:val="3"/>
            <w:tcBorders>
              <w:bottom w:val="single" w:sz="4" w:space="0" w:color="000000"/>
            </w:tcBorders>
            <w:shd w:val="clear" w:color="auto" w:fill="F2F2F2" w:themeFill="background1" w:themeFillShade="F2"/>
          </w:tcPr>
          <w:p w14:paraId="13E8D3A8" w14:textId="77777777" w:rsidR="00A8160C" w:rsidRPr="007D4855" w:rsidRDefault="00A8160C" w:rsidP="003A27D2">
            <w:pPr>
              <w:spacing w:after="0" w:line="240" w:lineRule="auto"/>
              <w:ind w:right="451"/>
              <w:jc w:val="both"/>
              <w:rPr>
                <w:rFonts w:ascii="Times New Roman" w:eastAsia="Times New Roman" w:hAnsi="Times New Roman"/>
                <w:b/>
                <w:sz w:val="24"/>
                <w:szCs w:val="24"/>
                <w:lang w:eastAsia="tr-TR"/>
              </w:rPr>
            </w:pPr>
          </w:p>
        </w:tc>
      </w:tr>
      <w:tr w:rsidR="004621A6" w:rsidRPr="007D4855" w14:paraId="65197717" w14:textId="77777777" w:rsidTr="00A844A5">
        <w:tblPrEx>
          <w:jc w:val="center"/>
          <w:tblInd w:w="0" w:type="dxa"/>
        </w:tblPrEx>
        <w:trPr>
          <w:gridAfter w:val="2"/>
          <w:wAfter w:w="15168" w:type="dxa"/>
          <w:jc w:val="center"/>
        </w:trPr>
        <w:tc>
          <w:tcPr>
            <w:tcW w:w="15168" w:type="dxa"/>
            <w:gridSpan w:val="3"/>
            <w:tcBorders>
              <w:bottom w:val="single" w:sz="4" w:space="0" w:color="000000"/>
            </w:tcBorders>
          </w:tcPr>
          <w:p w14:paraId="08AC03EE" w14:textId="76BB88EC" w:rsidR="003927FE" w:rsidRPr="007D4855" w:rsidRDefault="003927FE" w:rsidP="003A27D2">
            <w:pPr>
              <w:spacing w:after="0" w:line="240" w:lineRule="auto"/>
              <w:jc w:val="both"/>
              <w:rPr>
                <w:rFonts w:ascii="Times New Roman" w:eastAsia="Times New Roman" w:hAnsi="Times New Roman"/>
                <w:sz w:val="24"/>
                <w:szCs w:val="24"/>
                <w:lang w:eastAsia="tr-TR"/>
              </w:rPr>
            </w:pPr>
            <w:r w:rsidRPr="007D4855">
              <w:rPr>
                <w:rFonts w:ascii="Times New Roman" w:eastAsia="Times New Roman" w:hAnsi="Times New Roman"/>
                <w:b/>
                <w:sz w:val="24"/>
                <w:szCs w:val="24"/>
                <w:lang w:eastAsia="tr-TR"/>
              </w:rPr>
              <w:t>MADDE 9-</w:t>
            </w:r>
            <w:r w:rsidRPr="007D4855">
              <w:rPr>
                <w:rFonts w:ascii="Times New Roman" w:eastAsia="Times New Roman" w:hAnsi="Times New Roman"/>
                <w:sz w:val="24"/>
                <w:szCs w:val="24"/>
                <w:lang w:eastAsia="tr-TR"/>
              </w:rPr>
              <w:t xml:space="preserve"> Aynı Yönetmeliğin 14 üncü maddesinin ikinci fıkrasına aşağıdaki bent eklenmiş, onuncu fıkrası yürürlükten kaldırılmış, on</w:t>
            </w:r>
            <w:r w:rsidR="008832A9">
              <w:rPr>
                <w:rFonts w:ascii="Times New Roman" w:eastAsia="Times New Roman" w:hAnsi="Times New Roman"/>
                <w:sz w:val="24"/>
                <w:szCs w:val="24"/>
                <w:lang w:eastAsia="tr-TR"/>
              </w:rPr>
              <w:t xml:space="preserve"> </w:t>
            </w:r>
            <w:r w:rsidRPr="007D4855">
              <w:rPr>
                <w:rFonts w:ascii="Times New Roman" w:eastAsia="Times New Roman" w:hAnsi="Times New Roman"/>
                <w:sz w:val="24"/>
                <w:szCs w:val="24"/>
                <w:lang w:eastAsia="tr-TR"/>
              </w:rPr>
              <w:t>birinci fıkrasında</w:t>
            </w:r>
            <w:r w:rsidR="00A903F4">
              <w:rPr>
                <w:rFonts w:ascii="Times New Roman" w:eastAsia="Times New Roman" w:hAnsi="Times New Roman"/>
                <w:sz w:val="24"/>
                <w:szCs w:val="24"/>
                <w:lang w:eastAsia="tr-TR"/>
              </w:rPr>
              <w:t xml:space="preserve"> yer alan</w:t>
            </w:r>
            <w:r w:rsidRPr="007D4855">
              <w:rPr>
                <w:rFonts w:ascii="Times New Roman" w:eastAsia="Times New Roman" w:hAnsi="Times New Roman"/>
                <w:sz w:val="24"/>
                <w:szCs w:val="24"/>
                <w:lang w:eastAsia="tr-TR"/>
              </w:rPr>
              <w:t xml:space="preserve"> “</w:t>
            </w:r>
            <w:r w:rsidRPr="007D4855">
              <w:rPr>
                <w:rFonts w:ascii="Times New Roman" w:hAnsi="Times New Roman"/>
                <w:sz w:val="24"/>
                <w:szCs w:val="24"/>
              </w:rPr>
              <w:t xml:space="preserve">birim paket ve </w:t>
            </w:r>
            <w:proofErr w:type="spellStart"/>
            <w:r w:rsidRPr="007D4855">
              <w:rPr>
                <w:rFonts w:ascii="Times New Roman" w:hAnsi="Times New Roman"/>
                <w:sz w:val="24"/>
                <w:szCs w:val="24"/>
              </w:rPr>
              <w:t>grupman</w:t>
            </w:r>
            <w:proofErr w:type="spellEnd"/>
            <w:r w:rsidRPr="007D4855">
              <w:rPr>
                <w:rFonts w:ascii="Times New Roman" w:hAnsi="Times New Roman"/>
                <w:sz w:val="24"/>
                <w:szCs w:val="24"/>
              </w:rPr>
              <w:t xml:space="preserve"> ” ibaresi “iç ambalajı, birim paket, </w:t>
            </w:r>
            <w:proofErr w:type="spellStart"/>
            <w:r w:rsidRPr="007D4855">
              <w:rPr>
                <w:rStyle w:val="spelle"/>
                <w:rFonts w:ascii="Times New Roman" w:hAnsi="Times New Roman"/>
                <w:sz w:val="24"/>
                <w:szCs w:val="24"/>
              </w:rPr>
              <w:t>grupman</w:t>
            </w:r>
            <w:proofErr w:type="spellEnd"/>
            <w:r w:rsidRPr="007D4855">
              <w:rPr>
                <w:rStyle w:val="spelle"/>
                <w:rFonts w:ascii="Times New Roman" w:hAnsi="Times New Roman"/>
                <w:sz w:val="24"/>
                <w:szCs w:val="24"/>
              </w:rPr>
              <w:t xml:space="preserve"> ve koli</w:t>
            </w:r>
            <w:r w:rsidRPr="007D4855">
              <w:rPr>
                <w:rFonts w:ascii="Times New Roman" w:hAnsi="Times New Roman"/>
                <w:sz w:val="24"/>
                <w:szCs w:val="24"/>
              </w:rPr>
              <w:t> ”</w:t>
            </w:r>
            <w:r w:rsidRPr="007D4855">
              <w:rPr>
                <w:rFonts w:ascii="Times New Roman" w:eastAsia="Times New Roman" w:hAnsi="Times New Roman"/>
                <w:sz w:val="24"/>
                <w:szCs w:val="24"/>
                <w:lang w:eastAsia="tr-TR"/>
              </w:rPr>
              <w:t xml:space="preserve"> şeklinde değiştirilmiş ve aynı maddeye aşağıdaki fıkralar eklenmiştir.</w:t>
            </w:r>
          </w:p>
          <w:p w14:paraId="4A1F741D" w14:textId="77777777" w:rsidR="003927FE" w:rsidRPr="007D4855" w:rsidRDefault="003927FE" w:rsidP="003A27D2">
            <w:pPr>
              <w:spacing w:after="0" w:line="240" w:lineRule="auto"/>
              <w:ind w:firstLine="602"/>
              <w:jc w:val="both"/>
              <w:rPr>
                <w:rFonts w:ascii="Times New Roman" w:hAnsi="Times New Roman"/>
                <w:sz w:val="24"/>
                <w:szCs w:val="24"/>
              </w:rPr>
            </w:pPr>
            <w:r w:rsidRPr="007D4855">
              <w:rPr>
                <w:rFonts w:ascii="Times New Roman" w:hAnsi="Times New Roman"/>
                <w:sz w:val="24"/>
                <w:szCs w:val="24"/>
              </w:rPr>
              <w:t>“ç) Üretim miktarı, üretimin başlangıcı ve bitiş tarihi, ihracat planı.”</w:t>
            </w:r>
          </w:p>
          <w:p w14:paraId="33B64E48" w14:textId="7F0A96CB" w:rsidR="001A1B32" w:rsidRPr="007D4855" w:rsidRDefault="003927FE" w:rsidP="003A27D2">
            <w:pPr>
              <w:spacing w:after="0" w:line="240" w:lineRule="auto"/>
              <w:ind w:firstLine="602"/>
              <w:jc w:val="both"/>
              <w:rPr>
                <w:rFonts w:ascii="Times New Roman" w:eastAsia="Times New Roman" w:hAnsi="Times New Roman"/>
                <w:sz w:val="24"/>
                <w:szCs w:val="24"/>
                <w:lang w:eastAsia="tr-TR"/>
              </w:rPr>
            </w:pPr>
            <w:r w:rsidRPr="007D4855">
              <w:rPr>
                <w:rFonts w:ascii="Times New Roman" w:hAnsi="Times New Roman"/>
                <w:sz w:val="24"/>
                <w:szCs w:val="24"/>
              </w:rPr>
              <w:t>“</w:t>
            </w:r>
            <w:r w:rsidR="008912EC">
              <w:rPr>
                <w:rFonts w:ascii="Times New Roman" w:hAnsi="Times New Roman"/>
                <w:sz w:val="24"/>
                <w:szCs w:val="24"/>
              </w:rPr>
              <w:t>(</w:t>
            </w:r>
            <w:r w:rsidR="001A1B32" w:rsidRPr="007D4855">
              <w:rPr>
                <w:rFonts w:ascii="Times New Roman" w:eastAsia="Times New Roman" w:hAnsi="Times New Roman"/>
                <w:sz w:val="24"/>
                <w:szCs w:val="24"/>
                <w:lang w:eastAsia="tr-TR"/>
              </w:rPr>
              <w:t>15) İhraç edilecek tütün mamulünün; varsa iç ambalajında marka, okunabilir şekilde sabit ve silinemez olarak en az bir yerde yazılır. Birim paket ve </w:t>
            </w:r>
            <w:proofErr w:type="spellStart"/>
            <w:r w:rsidR="001A1B32" w:rsidRPr="007D4855">
              <w:rPr>
                <w:rFonts w:ascii="Times New Roman" w:eastAsia="Times New Roman" w:hAnsi="Times New Roman"/>
                <w:sz w:val="24"/>
                <w:szCs w:val="24"/>
                <w:lang w:eastAsia="tr-TR"/>
              </w:rPr>
              <w:t>grupmanlarda</w:t>
            </w:r>
            <w:proofErr w:type="spellEnd"/>
            <w:r w:rsidR="001A1B32" w:rsidRPr="007D4855">
              <w:rPr>
                <w:rFonts w:ascii="Times New Roman" w:eastAsia="Times New Roman" w:hAnsi="Times New Roman"/>
                <w:sz w:val="24"/>
                <w:szCs w:val="24"/>
                <w:lang w:eastAsia="tr-TR"/>
              </w:rPr>
              <w:t xml:space="preserve"> kodlama bilgisine, kolilerde ise asgari </w:t>
            </w:r>
            <w:r w:rsidR="001A1B32" w:rsidRPr="007D4855">
              <w:rPr>
                <w:rFonts w:ascii="Times New Roman" w:hAnsi="Times New Roman"/>
                <w:sz w:val="24"/>
                <w:szCs w:val="24"/>
              </w:rPr>
              <w:t xml:space="preserve">dahilde işleme izin belgesi numarasına </w:t>
            </w:r>
            <w:r w:rsidR="001A1B32" w:rsidRPr="007D4855">
              <w:rPr>
                <w:rFonts w:ascii="Times New Roman" w:eastAsia="Times New Roman" w:hAnsi="Times New Roman"/>
                <w:sz w:val="24"/>
                <w:szCs w:val="24"/>
                <w:lang w:eastAsia="tr-TR"/>
              </w:rPr>
              <w:t xml:space="preserve">okunabilir şekilde </w:t>
            </w:r>
            <w:r w:rsidR="001A1B32" w:rsidRPr="007D4855">
              <w:rPr>
                <w:rFonts w:ascii="Times New Roman" w:hAnsi="Times New Roman"/>
                <w:sz w:val="24"/>
                <w:szCs w:val="24"/>
              </w:rPr>
              <w:t xml:space="preserve">yer verilir. </w:t>
            </w:r>
            <w:proofErr w:type="gramStart"/>
            <w:r w:rsidR="001A1B32" w:rsidRPr="007D4855">
              <w:rPr>
                <w:rFonts w:ascii="Times New Roman" w:hAnsi="Times New Roman"/>
                <w:sz w:val="24"/>
                <w:szCs w:val="24"/>
              </w:rPr>
              <w:t>Dahilde</w:t>
            </w:r>
            <w:proofErr w:type="gramEnd"/>
            <w:r w:rsidR="001A1B32" w:rsidRPr="007D4855">
              <w:rPr>
                <w:rFonts w:ascii="Times New Roman" w:hAnsi="Times New Roman"/>
                <w:sz w:val="24"/>
                <w:szCs w:val="24"/>
              </w:rPr>
              <w:t xml:space="preserve"> işleme izin belgesi numara bilgisi, </w:t>
            </w:r>
            <w:r w:rsidR="003E6B99">
              <w:rPr>
                <w:rFonts w:ascii="Times New Roman" w:hAnsi="Times New Roman"/>
                <w:sz w:val="24"/>
                <w:szCs w:val="24"/>
              </w:rPr>
              <w:t xml:space="preserve">işlem </w:t>
            </w:r>
            <w:r w:rsidR="001A1B32" w:rsidRPr="007D4855">
              <w:rPr>
                <w:rFonts w:ascii="Times New Roman" w:hAnsi="Times New Roman"/>
                <w:sz w:val="24"/>
                <w:szCs w:val="24"/>
              </w:rPr>
              <w:t xml:space="preserve">öncesinde </w:t>
            </w:r>
            <w:r w:rsidR="001A1B32" w:rsidRPr="007D4855">
              <w:rPr>
                <w:rFonts w:ascii="Times New Roman" w:eastAsia="Times New Roman" w:hAnsi="Times New Roman"/>
                <w:sz w:val="24"/>
                <w:szCs w:val="24"/>
                <w:lang w:eastAsia="tr-TR"/>
              </w:rPr>
              <w:t>Bakanlığa bildirilmesi kaydıyla kod şeklinde de uygulanabilir.</w:t>
            </w:r>
          </w:p>
          <w:p w14:paraId="73E60083" w14:textId="34D1608D" w:rsidR="001A1B32" w:rsidRPr="007D4855" w:rsidRDefault="008912EC" w:rsidP="003A27D2">
            <w:pPr>
              <w:spacing w:after="0" w:line="240" w:lineRule="auto"/>
              <w:ind w:firstLine="602"/>
              <w:jc w:val="both"/>
              <w:rPr>
                <w:rFonts w:ascii="Times New Roman" w:hAnsi="Times New Roman"/>
                <w:sz w:val="24"/>
                <w:szCs w:val="24"/>
              </w:rPr>
            </w:pPr>
            <w:r>
              <w:rPr>
                <w:rFonts w:ascii="Times New Roman" w:eastAsia="Times New Roman" w:hAnsi="Times New Roman"/>
                <w:bCs/>
                <w:sz w:val="24"/>
                <w:szCs w:val="24"/>
                <w:lang w:eastAsia="tr-TR"/>
              </w:rPr>
              <w:t>(</w:t>
            </w:r>
            <w:r w:rsidR="001A1B32" w:rsidRPr="007D4855">
              <w:rPr>
                <w:rFonts w:ascii="Times New Roman" w:eastAsia="Times New Roman" w:hAnsi="Times New Roman"/>
                <w:bCs/>
                <w:sz w:val="24"/>
                <w:szCs w:val="24"/>
                <w:lang w:eastAsia="tr-TR"/>
              </w:rPr>
              <w:t xml:space="preserve">16) İşlem görmüş tütünlerin ihracat ambalajı üzerinde; cins, </w:t>
            </w:r>
            <w:r w:rsidR="001A1B32" w:rsidRPr="007D4855">
              <w:rPr>
                <w:rFonts w:ascii="Times New Roman" w:hAnsi="Times New Roman"/>
                <w:sz w:val="24"/>
                <w:szCs w:val="24"/>
              </w:rPr>
              <w:t xml:space="preserve">gümrük rejimi varsa </w:t>
            </w:r>
            <w:proofErr w:type="gramStart"/>
            <w:r w:rsidR="001A1B32" w:rsidRPr="007D4855">
              <w:rPr>
                <w:rFonts w:ascii="Times New Roman" w:eastAsia="Times New Roman" w:hAnsi="Times New Roman"/>
                <w:sz w:val="24"/>
                <w:szCs w:val="24"/>
                <w:lang w:eastAsia="tr-TR"/>
              </w:rPr>
              <w:t>Dahilde</w:t>
            </w:r>
            <w:proofErr w:type="gramEnd"/>
            <w:r w:rsidR="001A1B32" w:rsidRPr="007D4855">
              <w:rPr>
                <w:rFonts w:ascii="Times New Roman" w:eastAsia="Times New Roman" w:hAnsi="Times New Roman"/>
                <w:sz w:val="24"/>
                <w:szCs w:val="24"/>
                <w:lang w:eastAsia="tr-TR"/>
              </w:rPr>
              <w:t xml:space="preserve"> İşleme İzin Belgesi numarası, marka veya harman kodu, üretici unvanı, net ve </w:t>
            </w:r>
            <w:proofErr w:type="spellStart"/>
            <w:r w:rsidR="001A1B32" w:rsidRPr="007D4855">
              <w:rPr>
                <w:rFonts w:ascii="Times New Roman" w:eastAsia="Times New Roman" w:hAnsi="Times New Roman"/>
                <w:sz w:val="24"/>
                <w:szCs w:val="24"/>
                <w:lang w:eastAsia="tr-TR"/>
              </w:rPr>
              <w:t>daralı</w:t>
            </w:r>
            <w:proofErr w:type="spellEnd"/>
            <w:r w:rsidR="001A1B32" w:rsidRPr="007D4855">
              <w:rPr>
                <w:rFonts w:ascii="Times New Roman" w:eastAsia="Times New Roman" w:hAnsi="Times New Roman"/>
                <w:sz w:val="24"/>
                <w:szCs w:val="24"/>
                <w:lang w:eastAsia="tr-TR"/>
              </w:rPr>
              <w:t xml:space="preserve"> ağırlık, ihraç ülkesi bilgilerinin okunabilir şekilde yer verilmesi zorunludur. Bu bilgiler, Bakanlığa önceden bildirilmesi kaydıyla ambalaj üzerinde kod şeklinde de uygulanabilir.</w:t>
            </w:r>
          </w:p>
          <w:p w14:paraId="59AE920E" w14:textId="5F71C93A" w:rsidR="003927FE" w:rsidRPr="007D4855" w:rsidRDefault="008912EC" w:rsidP="003A27D2">
            <w:pPr>
              <w:spacing w:after="0" w:line="240" w:lineRule="auto"/>
              <w:ind w:firstLine="602"/>
              <w:jc w:val="both"/>
              <w:rPr>
                <w:rFonts w:ascii="Times New Roman" w:eastAsia="Times New Roman" w:hAnsi="Times New Roman"/>
                <w:sz w:val="24"/>
                <w:szCs w:val="24"/>
                <w:lang w:eastAsia="tr-TR"/>
              </w:rPr>
            </w:pPr>
            <w:r>
              <w:rPr>
                <w:rFonts w:ascii="Times New Roman" w:eastAsia="Times New Roman" w:hAnsi="Times New Roman"/>
                <w:bCs/>
                <w:sz w:val="24"/>
                <w:szCs w:val="24"/>
                <w:lang w:eastAsia="tr-TR"/>
              </w:rPr>
              <w:lastRenderedPageBreak/>
              <w:t>(</w:t>
            </w:r>
            <w:r w:rsidR="001A1B32" w:rsidRPr="007D4855">
              <w:rPr>
                <w:rFonts w:ascii="Times New Roman" w:eastAsia="Times New Roman" w:hAnsi="Times New Roman"/>
                <w:bCs/>
                <w:sz w:val="24"/>
                <w:szCs w:val="24"/>
                <w:lang w:eastAsia="tr-TR"/>
              </w:rPr>
              <w:t>17) İhraç rejimi kapsamında işlem görmüş tütün ve tütün mamulleri</w:t>
            </w:r>
            <w:r w:rsidR="001A1B32" w:rsidRPr="007D4855">
              <w:rPr>
                <w:rFonts w:ascii="Times New Roman" w:eastAsia="Times New Roman" w:hAnsi="Times New Roman"/>
                <w:b/>
                <w:bCs/>
                <w:sz w:val="24"/>
                <w:szCs w:val="24"/>
                <w:lang w:eastAsia="tr-TR"/>
              </w:rPr>
              <w:t xml:space="preserve"> </w:t>
            </w:r>
            <w:r w:rsidR="001A1B32" w:rsidRPr="007D4855">
              <w:rPr>
                <w:rFonts w:ascii="Times New Roman" w:hAnsi="Times New Roman"/>
                <w:sz w:val="24"/>
                <w:szCs w:val="24"/>
              </w:rPr>
              <w:t>ihracatında firmalar tarafından her bir ihracat partisinin firmadan çıkış işlemleri tamamlanmadan önce ihra</w:t>
            </w:r>
            <w:r w:rsidR="001A1B32" w:rsidRPr="007D4855">
              <w:rPr>
                <w:rFonts w:ascii="Times New Roman" w:hAnsi="Times New Roman"/>
                <w:bCs/>
                <w:sz w:val="24"/>
                <w:szCs w:val="24"/>
              </w:rPr>
              <w:t xml:space="preserve">ç edilecek miktar ve ülke bilgisi ile ihracatın yapılacağı gümrük müdürlüğü bilgileri </w:t>
            </w:r>
            <w:r w:rsidR="001A1B32" w:rsidRPr="0039532F">
              <w:rPr>
                <w:rFonts w:ascii="Times New Roman" w:hAnsi="Times New Roman"/>
                <w:sz w:val="24"/>
                <w:szCs w:val="24"/>
              </w:rPr>
              <w:t xml:space="preserve">Bakanlığa </w:t>
            </w:r>
            <w:r w:rsidR="001A1B32" w:rsidRPr="007D4855">
              <w:rPr>
                <w:rFonts w:ascii="Times New Roman" w:hAnsi="Times New Roman"/>
                <w:sz w:val="24"/>
                <w:szCs w:val="24"/>
              </w:rPr>
              <w:t>bildirilir.”</w:t>
            </w:r>
          </w:p>
          <w:p w14:paraId="192615A7" w14:textId="77777777" w:rsidR="004621A6" w:rsidRPr="007D4855" w:rsidRDefault="004621A6" w:rsidP="003A27D2">
            <w:pPr>
              <w:spacing w:after="0" w:line="240" w:lineRule="auto"/>
              <w:ind w:right="451" w:firstLine="567"/>
              <w:jc w:val="both"/>
              <w:rPr>
                <w:rFonts w:ascii="Times New Roman" w:eastAsia="Times New Roman" w:hAnsi="Times New Roman"/>
                <w:b/>
                <w:bCs/>
                <w:color w:val="000000"/>
                <w:sz w:val="24"/>
                <w:szCs w:val="24"/>
                <w:lang w:eastAsia="tr-TR"/>
              </w:rPr>
            </w:pPr>
          </w:p>
        </w:tc>
      </w:tr>
      <w:tr w:rsidR="00A8160C" w:rsidRPr="007D4855" w14:paraId="68D8F9A0" w14:textId="77777777" w:rsidTr="00A844A5">
        <w:tblPrEx>
          <w:jc w:val="center"/>
          <w:tblInd w:w="0" w:type="dxa"/>
        </w:tblPrEx>
        <w:trPr>
          <w:gridAfter w:val="2"/>
          <w:wAfter w:w="15168" w:type="dxa"/>
          <w:jc w:val="center"/>
        </w:trPr>
        <w:tc>
          <w:tcPr>
            <w:tcW w:w="7847" w:type="dxa"/>
            <w:gridSpan w:val="2"/>
            <w:tcBorders>
              <w:bottom w:val="single" w:sz="4" w:space="0" w:color="000000"/>
            </w:tcBorders>
          </w:tcPr>
          <w:p w14:paraId="1CFA9BE1" w14:textId="77777777" w:rsidR="005A4678" w:rsidRPr="007D4855" w:rsidRDefault="005A4678" w:rsidP="003A27D2">
            <w:pPr>
              <w:spacing w:after="0" w:line="240" w:lineRule="auto"/>
              <w:ind w:firstLine="602"/>
              <w:jc w:val="both"/>
              <w:rPr>
                <w:rFonts w:ascii="Times New Roman" w:hAnsi="Times New Roman"/>
                <w:sz w:val="24"/>
                <w:szCs w:val="24"/>
              </w:rPr>
            </w:pPr>
            <w:r w:rsidRPr="007D4855">
              <w:rPr>
                <w:rFonts w:ascii="Times New Roman" w:hAnsi="Times New Roman"/>
                <w:b/>
                <w:sz w:val="24"/>
                <w:szCs w:val="24"/>
              </w:rPr>
              <w:lastRenderedPageBreak/>
              <w:t>İşlem görmüş tütün ve tütün mamulleri ihracatı</w:t>
            </w:r>
            <w:r w:rsidRPr="007D4855">
              <w:rPr>
                <w:rFonts w:ascii="Times New Roman" w:hAnsi="Times New Roman"/>
                <w:sz w:val="24"/>
                <w:szCs w:val="24"/>
              </w:rPr>
              <w:t xml:space="preserve"> </w:t>
            </w:r>
          </w:p>
          <w:p w14:paraId="553AB724" w14:textId="77777777" w:rsidR="00FC56BA" w:rsidRPr="007D4855" w:rsidRDefault="005A4678" w:rsidP="003A27D2">
            <w:pPr>
              <w:spacing w:after="0" w:line="240" w:lineRule="auto"/>
              <w:ind w:firstLine="602"/>
              <w:jc w:val="both"/>
              <w:rPr>
                <w:rFonts w:ascii="Times New Roman" w:hAnsi="Times New Roman"/>
                <w:sz w:val="24"/>
                <w:szCs w:val="24"/>
              </w:rPr>
            </w:pPr>
            <w:r w:rsidRPr="007D4855">
              <w:rPr>
                <w:rFonts w:ascii="Times New Roman" w:hAnsi="Times New Roman"/>
                <w:b/>
                <w:sz w:val="24"/>
                <w:szCs w:val="24"/>
              </w:rPr>
              <w:t>MADDE 14 –</w:t>
            </w:r>
            <w:r w:rsidRPr="007D4855">
              <w:rPr>
                <w:rFonts w:ascii="Times New Roman" w:hAnsi="Times New Roman"/>
                <w:sz w:val="24"/>
                <w:szCs w:val="24"/>
              </w:rPr>
              <w:t xml:space="preserve"> (1)</w:t>
            </w:r>
            <w:r w:rsidR="00FC56BA" w:rsidRPr="007D4855">
              <w:rPr>
                <w:rFonts w:ascii="Times New Roman" w:hAnsi="Times New Roman"/>
                <w:sz w:val="24"/>
                <w:szCs w:val="24"/>
              </w:rPr>
              <w:t>…</w:t>
            </w:r>
            <w:r w:rsidRPr="007D4855">
              <w:rPr>
                <w:rFonts w:ascii="Times New Roman" w:hAnsi="Times New Roman"/>
                <w:sz w:val="24"/>
                <w:szCs w:val="24"/>
              </w:rPr>
              <w:t xml:space="preserve"> </w:t>
            </w:r>
          </w:p>
          <w:p w14:paraId="4890C6F4" w14:textId="77777777" w:rsidR="006E60C5" w:rsidRPr="007D4855" w:rsidRDefault="005A4678" w:rsidP="003A27D2">
            <w:pPr>
              <w:spacing w:after="0" w:line="240" w:lineRule="auto"/>
              <w:ind w:firstLine="602"/>
              <w:jc w:val="both"/>
              <w:rPr>
                <w:rFonts w:ascii="Times New Roman" w:hAnsi="Times New Roman"/>
                <w:sz w:val="24"/>
                <w:szCs w:val="24"/>
              </w:rPr>
            </w:pPr>
            <w:r w:rsidRPr="007D4855">
              <w:rPr>
                <w:rFonts w:ascii="Times New Roman" w:hAnsi="Times New Roman"/>
                <w:sz w:val="24"/>
                <w:szCs w:val="24"/>
              </w:rPr>
              <w:t>(2)</w:t>
            </w:r>
            <w:r w:rsidR="00FC56BA" w:rsidRPr="007D4855">
              <w:rPr>
                <w:rFonts w:ascii="Times New Roman" w:hAnsi="Times New Roman"/>
                <w:sz w:val="24"/>
                <w:szCs w:val="24"/>
              </w:rPr>
              <w:t>…</w:t>
            </w:r>
            <w:r w:rsidRPr="007D4855">
              <w:rPr>
                <w:rFonts w:ascii="Times New Roman" w:hAnsi="Times New Roman"/>
                <w:sz w:val="24"/>
                <w:szCs w:val="24"/>
              </w:rPr>
              <w:t xml:space="preserve"> </w:t>
            </w:r>
          </w:p>
          <w:p w14:paraId="752D678A" w14:textId="77777777" w:rsidR="006E60C5" w:rsidRPr="007D4855" w:rsidRDefault="00FC56BA" w:rsidP="003A27D2">
            <w:pPr>
              <w:spacing w:after="0" w:line="240" w:lineRule="auto"/>
              <w:ind w:firstLine="602"/>
              <w:jc w:val="both"/>
              <w:rPr>
                <w:rFonts w:ascii="Times New Roman" w:hAnsi="Times New Roman"/>
                <w:sz w:val="24"/>
                <w:szCs w:val="24"/>
              </w:rPr>
            </w:pPr>
            <w:r w:rsidRPr="007D4855">
              <w:rPr>
                <w:rFonts w:ascii="Times New Roman" w:hAnsi="Times New Roman"/>
                <w:sz w:val="24"/>
                <w:szCs w:val="24"/>
              </w:rPr>
              <w:t xml:space="preserve"> </w:t>
            </w:r>
          </w:p>
          <w:p w14:paraId="69E9FE5C" w14:textId="77777777" w:rsidR="006E60C5" w:rsidRPr="007D4855" w:rsidRDefault="00FC56BA" w:rsidP="003A27D2">
            <w:pPr>
              <w:spacing w:after="0" w:line="240" w:lineRule="auto"/>
              <w:ind w:firstLine="602"/>
              <w:jc w:val="both"/>
              <w:rPr>
                <w:rFonts w:ascii="Times New Roman" w:hAnsi="Times New Roman"/>
                <w:strike/>
                <w:color w:val="FF0000"/>
                <w:sz w:val="24"/>
                <w:szCs w:val="24"/>
              </w:rPr>
            </w:pPr>
            <w:r w:rsidRPr="007D4855">
              <w:rPr>
                <w:rFonts w:ascii="Times New Roman" w:hAnsi="Times New Roman"/>
                <w:sz w:val="24"/>
                <w:szCs w:val="24"/>
              </w:rPr>
              <w:t xml:space="preserve"> </w:t>
            </w:r>
            <w:r w:rsidR="005A4678" w:rsidRPr="007D4855">
              <w:rPr>
                <w:rFonts w:ascii="Times New Roman" w:hAnsi="Times New Roman"/>
                <w:sz w:val="24"/>
                <w:szCs w:val="24"/>
              </w:rPr>
              <w:t xml:space="preserve">(10) </w:t>
            </w:r>
            <w:r w:rsidR="005A4678" w:rsidRPr="007D4855">
              <w:rPr>
                <w:rFonts w:ascii="Times New Roman" w:hAnsi="Times New Roman"/>
                <w:strike/>
                <w:color w:val="FF0000"/>
                <w:sz w:val="24"/>
                <w:szCs w:val="24"/>
              </w:rPr>
              <w:t xml:space="preserve">Dokuzuncu fıkrada belirtilen teknik denetimin usul ve esasları, Bakanlık tarafından belirlenir. </w:t>
            </w:r>
          </w:p>
          <w:p w14:paraId="50CFF88C" w14:textId="77777777" w:rsidR="00E038BE" w:rsidRPr="007D4855" w:rsidRDefault="00E038BE" w:rsidP="003A27D2">
            <w:pPr>
              <w:spacing w:after="0" w:line="240" w:lineRule="auto"/>
              <w:ind w:firstLine="602"/>
              <w:jc w:val="both"/>
              <w:rPr>
                <w:rFonts w:ascii="Times New Roman" w:eastAsia="Times New Roman" w:hAnsi="Times New Roman"/>
                <w:color w:val="000000"/>
                <w:sz w:val="24"/>
                <w:szCs w:val="24"/>
                <w:lang w:eastAsia="tr-TR"/>
              </w:rPr>
            </w:pPr>
            <w:r w:rsidRPr="007D4855">
              <w:rPr>
                <w:rFonts w:ascii="Times New Roman" w:hAnsi="Times New Roman"/>
                <w:color w:val="000000"/>
                <w:sz w:val="24"/>
                <w:szCs w:val="24"/>
              </w:rPr>
              <w:t>(11) İhraç edilecek tütün mamullerinde, yurt içi piyasaya arz edilen </w:t>
            </w:r>
            <w:r w:rsidRPr="007D4855">
              <w:rPr>
                <w:rStyle w:val="grame"/>
                <w:rFonts w:ascii="Times New Roman" w:hAnsi="Times New Roman"/>
                <w:color w:val="000000"/>
                <w:sz w:val="24"/>
                <w:szCs w:val="24"/>
              </w:rPr>
              <w:t>mamulat</w:t>
            </w:r>
            <w:r w:rsidRPr="007D4855">
              <w:rPr>
                <w:rFonts w:ascii="Times New Roman" w:hAnsi="Times New Roman"/>
                <w:color w:val="000000"/>
                <w:sz w:val="24"/>
                <w:szCs w:val="24"/>
              </w:rPr>
              <w:t xml:space="preserve"> çeşidinin </w:t>
            </w:r>
            <w:r w:rsidRPr="007D4855">
              <w:rPr>
                <w:rFonts w:ascii="Times New Roman" w:hAnsi="Times New Roman"/>
                <w:strike/>
                <w:color w:val="FF0000"/>
                <w:sz w:val="24"/>
                <w:szCs w:val="24"/>
              </w:rPr>
              <w:t>birim paket ve </w:t>
            </w:r>
            <w:proofErr w:type="spellStart"/>
            <w:r w:rsidRPr="007D4855">
              <w:rPr>
                <w:rStyle w:val="spelle"/>
                <w:rFonts w:ascii="Times New Roman" w:hAnsi="Times New Roman"/>
                <w:strike/>
                <w:color w:val="FF0000"/>
                <w:sz w:val="24"/>
                <w:szCs w:val="24"/>
              </w:rPr>
              <w:t>grupman</w:t>
            </w:r>
            <w:proofErr w:type="spellEnd"/>
            <w:r w:rsidRPr="007D4855">
              <w:rPr>
                <w:rFonts w:ascii="Times New Roman" w:hAnsi="Times New Roman"/>
                <w:color w:val="FF0000"/>
                <w:sz w:val="24"/>
                <w:szCs w:val="24"/>
              </w:rPr>
              <w:t> </w:t>
            </w:r>
            <w:r w:rsidRPr="007D4855">
              <w:rPr>
                <w:rFonts w:ascii="Times New Roman" w:hAnsi="Times New Roman"/>
                <w:color w:val="000000"/>
                <w:sz w:val="24"/>
                <w:szCs w:val="24"/>
              </w:rPr>
              <w:t>ambalajı kullanılamaz</w:t>
            </w:r>
            <w:r w:rsidR="006B0D1E" w:rsidRPr="007D4855">
              <w:rPr>
                <w:rFonts w:ascii="Times New Roman" w:hAnsi="Times New Roman"/>
                <w:color w:val="000000"/>
                <w:sz w:val="24"/>
                <w:szCs w:val="24"/>
              </w:rPr>
              <w:t>.</w:t>
            </w:r>
          </w:p>
          <w:p w14:paraId="557EE6A1" w14:textId="77777777" w:rsidR="006E60C5" w:rsidRPr="007D4855" w:rsidRDefault="006E60C5" w:rsidP="003A27D2">
            <w:pPr>
              <w:spacing w:after="0" w:line="240" w:lineRule="auto"/>
              <w:jc w:val="both"/>
              <w:rPr>
                <w:rFonts w:ascii="Times New Roman" w:hAnsi="Times New Roman"/>
                <w:sz w:val="24"/>
                <w:szCs w:val="24"/>
              </w:rPr>
            </w:pPr>
          </w:p>
          <w:p w14:paraId="00628B2E" w14:textId="77777777" w:rsidR="00FC56BA" w:rsidRPr="007D4855" w:rsidRDefault="00FC56BA" w:rsidP="003A27D2">
            <w:pPr>
              <w:spacing w:after="0" w:line="240" w:lineRule="auto"/>
              <w:jc w:val="both"/>
              <w:rPr>
                <w:rFonts w:ascii="Times New Roman" w:eastAsia="Times New Roman" w:hAnsi="Times New Roman"/>
                <w:color w:val="000000"/>
                <w:sz w:val="24"/>
                <w:szCs w:val="24"/>
                <w:lang w:eastAsia="tr-TR"/>
              </w:rPr>
            </w:pPr>
            <w:r w:rsidRPr="007D4855">
              <w:rPr>
                <w:rFonts w:ascii="Times New Roman" w:eastAsia="Times New Roman" w:hAnsi="Times New Roman"/>
                <w:color w:val="000000"/>
                <w:sz w:val="24"/>
                <w:szCs w:val="24"/>
                <w:lang w:eastAsia="tr-TR"/>
              </w:rPr>
              <w:t>…</w:t>
            </w:r>
          </w:p>
          <w:p w14:paraId="5F820B45" w14:textId="77777777" w:rsidR="006E60C5" w:rsidRPr="007D4855" w:rsidRDefault="00FC56BA" w:rsidP="003A27D2">
            <w:pPr>
              <w:spacing w:after="0" w:line="240" w:lineRule="auto"/>
              <w:ind w:firstLine="602"/>
              <w:jc w:val="both"/>
              <w:rPr>
                <w:rFonts w:ascii="Times New Roman" w:eastAsia="Times New Roman" w:hAnsi="Times New Roman"/>
                <w:color w:val="FF0000"/>
                <w:sz w:val="24"/>
                <w:szCs w:val="24"/>
                <w:lang w:eastAsia="tr-TR"/>
              </w:rPr>
            </w:pPr>
            <w:r w:rsidRPr="007D4855">
              <w:rPr>
                <w:rFonts w:ascii="Times New Roman" w:eastAsia="Times New Roman" w:hAnsi="Times New Roman"/>
                <w:color w:val="000000"/>
                <w:sz w:val="24"/>
                <w:szCs w:val="24"/>
                <w:lang w:eastAsia="tr-TR"/>
              </w:rPr>
              <w:t xml:space="preserve"> </w:t>
            </w:r>
            <w:r w:rsidR="006E60C5" w:rsidRPr="007D4855">
              <w:rPr>
                <w:rFonts w:ascii="Times New Roman" w:eastAsia="Times New Roman" w:hAnsi="Times New Roman"/>
                <w:color w:val="000000"/>
                <w:sz w:val="24"/>
                <w:szCs w:val="24"/>
                <w:lang w:eastAsia="tr-TR"/>
              </w:rPr>
              <w:t>(</w:t>
            </w:r>
            <w:r w:rsidR="006E60C5" w:rsidRPr="007D4855">
              <w:rPr>
                <w:rFonts w:ascii="Times New Roman" w:eastAsia="Times New Roman" w:hAnsi="Times New Roman"/>
                <w:color w:val="FF0000"/>
                <w:sz w:val="24"/>
                <w:szCs w:val="24"/>
                <w:lang w:eastAsia="tr-TR"/>
              </w:rPr>
              <w:t xml:space="preserve">15) </w:t>
            </w:r>
            <w:r w:rsidR="006E60C5" w:rsidRPr="007D4855">
              <w:rPr>
                <w:rFonts w:ascii="Times New Roman" w:eastAsia="Times New Roman" w:hAnsi="Times New Roman"/>
                <w:strike/>
                <w:color w:val="FF0000"/>
                <w:sz w:val="24"/>
                <w:szCs w:val="24"/>
                <w:lang w:eastAsia="tr-TR"/>
              </w:rPr>
              <w:t xml:space="preserve">İhraç edilecek </w:t>
            </w:r>
            <w:proofErr w:type="spellStart"/>
            <w:r w:rsidR="006E60C5" w:rsidRPr="007D4855">
              <w:rPr>
                <w:rFonts w:ascii="Times New Roman" w:eastAsia="Times New Roman" w:hAnsi="Times New Roman"/>
                <w:strike/>
                <w:color w:val="FF0000"/>
                <w:sz w:val="24"/>
                <w:szCs w:val="24"/>
                <w:lang w:eastAsia="tr-TR"/>
              </w:rPr>
              <w:t>nargilelik</w:t>
            </w:r>
            <w:proofErr w:type="spellEnd"/>
            <w:r w:rsidR="006E60C5" w:rsidRPr="007D4855">
              <w:rPr>
                <w:rFonts w:ascii="Times New Roman" w:eastAsia="Times New Roman" w:hAnsi="Times New Roman"/>
                <w:strike/>
                <w:color w:val="FF0000"/>
                <w:sz w:val="24"/>
                <w:szCs w:val="24"/>
                <w:lang w:eastAsia="tr-TR"/>
              </w:rPr>
              <w:t xml:space="preserve"> tütün mamulünün varsa iç ambalajında marka, en az on dört puntoda görünebilir ve okunabilir şekilde sabit ve silinemez olarak en az iki yerde yazılır.</w:t>
            </w:r>
            <w:r w:rsidR="00E038BE" w:rsidRPr="007D4855">
              <w:rPr>
                <w:rFonts w:ascii="Times New Roman" w:eastAsia="Times New Roman" w:hAnsi="Times New Roman"/>
                <w:color w:val="FF0000"/>
                <w:sz w:val="24"/>
                <w:szCs w:val="24"/>
                <w:lang w:eastAsia="tr-TR"/>
              </w:rPr>
              <w:t xml:space="preserve"> </w:t>
            </w:r>
            <w:r w:rsidR="00E038BE" w:rsidRPr="007D4855">
              <w:rPr>
                <w:rFonts w:ascii="Times New Roman" w:eastAsia="Times New Roman" w:hAnsi="Times New Roman"/>
                <w:sz w:val="24"/>
                <w:szCs w:val="24"/>
                <w:lang w:eastAsia="tr-TR"/>
              </w:rPr>
              <w:t>(</w:t>
            </w:r>
            <w:r w:rsidR="001A1B32" w:rsidRPr="007D4855">
              <w:rPr>
                <w:rFonts w:ascii="Times New Roman" w:eastAsia="Times New Roman" w:hAnsi="Times New Roman"/>
                <w:sz w:val="24"/>
                <w:szCs w:val="24"/>
                <w:lang w:eastAsia="tr-TR"/>
              </w:rPr>
              <w:t>Yürürlük tarihi:</w:t>
            </w:r>
            <w:r w:rsidR="00E038BE" w:rsidRPr="007D4855">
              <w:rPr>
                <w:rFonts w:ascii="Times New Roman" w:hAnsi="Times New Roman"/>
                <w:sz w:val="24"/>
                <w:szCs w:val="24"/>
              </w:rPr>
              <w:t>31/5/2025)</w:t>
            </w:r>
          </w:p>
          <w:p w14:paraId="1AF752AD" w14:textId="77777777" w:rsidR="00E038BE" w:rsidRPr="007D4855" w:rsidRDefault="006E60C5" w:rsidP="003A27D2">
            <w:pPr>
              <w:spacing w:after="0" w:line="240" w:lineRule="auto"/>
              <w:ind w:firstLine="602"/>
              <w:jc w:val="both"/>
              <w:rPr>
                <w:rFonts w:ascii="Times New Roman" w:eastAsia="Times New Roman" w:hAnsi="Times New Roman"/>
                <w:color w:val="FF0000"/>
                <w:sz w:val="24"/>
                <w:szCs w:val="24"/>
                <w:lang w:eastAsia="tr-TR"/>
              </w:rPr>
            </w:pPr>
            <w:r w:rsidRPr="007D4855">
              <w:rPr>
                <w:rFonts w:ascii="Times New Roman" w:eastAsia="Times New Roman" w:hAnsi="Times New Roman"/>
                <w:strike/>
                <w:color w:val="FF0000"/>
                <w:sz w:val="24"/>
                <w:szCs w:val="24"/>
                <w:lang w:eastAsia="tr-TR"/>
              </w:rPr>
              <w:t>(16) İhracat amacıyla üretilen mamulat çeşidinin birim paket ve </w:t>
            </w:r>
            <w:proofErr w:type="spellStart"/>
            <w:r w:rsidRPr="007D4855">
              <w:rPr>
                <w:rFonts w:ascii="Times New Roman" w:eastAsia="Times New Roman" w:hAnsi="Times New Roman"/>
                <w:strike/>
                <w:color w:val="FF0000"/>
                <w:sz w:val="24"/>
                <w:szCs w:val="24"/>
                <w:lang w:eastAsia="tr-TR"/>
              </w:rPr>
              <w:t>grupmanlarında</w:t>
            </w:r>
            <w:proofErr w:type="spellEnd"/>
            <w:r w:rsidRPr="007D4855">
              <w:rPr>
                <w:rFonts w:ascii="Times New Roman" w:eastAsia="Times New Roman" w:hAnsi="Times New Roman"/>
                <w:strike/>
                <w:color w:val="FF0000"/>
                <w:sz w:val="24"/>
                <w:szCs w:val="24"/>
                <w:lang w:eastAsia="tr-TR"/>
              </w:rPr>
              <w:t> kodlama bilgisine, kolilerde ise etiket bilgisine yer verilir. Etiket, ihraç edilecek tütün mamulleri kolileri üzerine asgari 148 milimetreye 210 milimetre ölçülerinde yapıştırılır. Etiketin rengi beyaz olur ve üzerinde yer verilecek ibareler siyah renkte yazılır. Etiket üzerinde asgari marka ve ayırt edici ibare veya ürün kodu, üretici firma bilgisi, üretim yeri, miktar bilgisi, ihraç rejimi, ihraç edileceği ülke bilgisi bulunur. Bu ibareler belirtilen ölçülerde aynı renk kullanmak kaydıyla koli üzerine de yazılabilir. İhracat yapılacak ülkede bu düzenlemeye aykırı bir mevzuat olması durumunda ise ihraç edilecek ülke mevzuatı ile uygulanacak etiket bilgisinin üretim öncesi Bakanlığa bildirilmesi kaydıyla ihracat yapılabilir.</w:t>
            </w:r>
            <w:r w:rsidR="00E038BE" w:rsidRPr="007D4855">
              <w:rPr>
                <w:rFonts w:ascii="Times New Roman" w:eastAsia="Times New Roman" w:hAnsi="Times New Roman"/>
                <w:strike/>
                <w:color w:val="FF0000"/>
                <w:sz w:val="24"/>
                <w:szCs w:val="24"/>
                <w:lang w:eastAsia="tr-TR"/>
              </w:rPr>
              <w:t xml:space="preserve"> </w:t>
            </w:r>
            <w:r w:rsidR="00E038BE" w:rsidRPr="007D4855">
              <w:rPr>
                <w:rFonts w:ascii="Times New Roman" w:eastAsia="Times New Roman" w:hAnsi="Times New Roman"/>
                <w:sz w:val="24"/>
                <w:szCs w:val="24"/>
                <w:lang w:eastAsia="tr-TR"/>
              </w:rPr>
              <w:t>(</w:t>
            </w:r>
            <w:r w:rsidR="001A1B32" w:rsidRPr="007D4855">
              <w:rPr>
                <w:rFonts w:ascii="Times New Roman" w:eastAsia="Times New Roman" w:hAnsi="Times New Roman"/>
                <w:sz w:val="24"/>
                <w:szCs w:val="24"/>
                <w:lang w:eastAsia="tr-TR"/>
              </w:rPr>
              <w:t>(Yürürlük tarihi:</w:t>
            </w:r>
            <w:r w:rsidR="001A1B32" w:rsidRPr="007D4855">
              <w:rPr>
                <w:rFonts w:ascii="Times New Roman" w:hAnsi="Times New Roman"/>
                <w:sz w:val="24"/>
                <w:szCs w:val="24"/>
              </w:rPr>
              <w:t>31/5/2025)</w:t>
            </w:r>
          </w:p>
          <w:p w14:paraId="1D2B7B56" w14:textId="77777777" w:rsidR="006E60C5" w:rsidRPr="007D4855" w:rsidRDefault="006E60C5" w:rsidP="003A27D2">
            <w:pPr>
              <w:spacing w:after="0" w:line="240" w:lineRule="auto"/>
              <w:jc w:val="both"/>
              <w:rPr>
                <w:rFonts w:ascii="Times New Roman" w:eastAsia="Times New Roman" w:hAnsi="Times New Roman"/>
                <w:strike/>
                <w:color w:val="FF0000"/>
                <w:sz w:val="24"/>
                <w:szCs w:val="24"/>
                <w:lang w:eastAsia="tr-TR"/>
              </w:rPr>
            </w:pPr>
          </w:p>
          <w:p w14:paraId="28274678" w14:textId="77777777" w:rsidR="006E60C5" w:rsidRPr="007D4855" w:rsidRDefault="006E60C5" w:rsidP="003A27D2">
            <w:pPr>
              <w:spacing w:after="0" w:line="240" w:lineRule="auto"/>
              <w:jc w:val="both"/>
              <w:rPr>
                <w:rFonts w:ascii="Times New Roman" w:hAnsi="Times New Roman"/>
                <w:sz w:val="24"/>
                <w:szCs w:val="24"/>
              </w:rPr>
            </w:pPr>
          </w:p>
        </w:tc>
        <w:tc>
          <w:tcPr>
            <w:tcW w:w="7321" w:type="dxa"/>
            <w:tcBorders>
              <w:bottom w:val="single" w:sz="4" w:space="0" w:color="000000"/>
            </w:tcBorders>
          </w:tcPr>
          <w:p w14:paraId="05C7343A" w14:textId="77777777" w:rsidR="00A8160C" w:rsidRPr="007D4855" w:rsidRDefault="00A8160C" w:rsidP="003A27D2">
            <w:pPr>
              <w:spacing w:after="0" w:line="240" w:lineRule="auto"/>
              <w:ind w:right="451" w:firstLine="693"/>
              <w:jc w:val="both"/>
              <w:rPr>
                <w:rFonts w:ascii="Times New Roman" w:eastAsia="Times New Roman" w:hAnsi="Times New Roman"/>
                <w:color w:val="000000"/>
                <w:sz w:val="24"/>
                <w:szCs w:val="24"/>
                <w:lang w:eastAsia="tr-TR"/>
              </w:rPr>
            </w:pPr>
            <w:r w:rsidRPr="007D4855">
              <w:rPr>
                <w:rFonts w:ascii="Times New Roman" w:eastAsia="Times New Roman" w:hAnsi="Times New Roman"/>
                <w:b/>
                <w:bCs/>
                <w:color w:val="000000"/>
                <w:sz w:val="24"/>
                <w:szCs w:val="24"/>
                <w:lang w:eastAsia="tr-TR"/>
              </w:rPr>
              <w:t>İşlem görmüş tütün ve tütün mamulleri ihracatı</w:t>
            </w:r>
          </w:p>
          <w:p w14:paraId="462B4540" w14:textId="77777777" w:rsidR="006E60C5" w:rsidRPr="007D4855" w:rsidRDefault="00A8160C" w:rsidP="003A27D2">
            <w:pPr>
              <w:spacing w:after="0" w:line="240" w:lineRule="auto"/>
              <w:ind w:firstLine="693"/>
              <w:jc w:val="both"/>
              <w:rPr>
                <w:rFonts w:ascii="Times New Roman" w:hAnsi="Times New Roman"/>
                <w:sz w:val="24"/>
                <w:szCs w:val="24"/>
              </w:rPr>
            </w:pPr>
            <w:r w:rsidRPr="007D4855">
              <w:rPr>
                <w:rFonts w:ascii="Times New Roman" w:eastAsia="Times New Roman" w:hAnsi="Times New Roman"/>
                <w:b/>
                <w:bCs/>
                <w:color w:val="000000"/>
                <w:sz w:val="24"/>
                <w:szCs w:val="24"/>
                <w:lang w:eastAsia="tr-TR"/>
              </w:rPr>
              <w:t>MADDE 14 – </w:t>
            </w:r>
            <w:r w:rsidR="006E60C5" w:rsidRPr="007D4855">
              <w:rPr>
                <w:rFonts w:ascii="Times New Roman" w:hAnsi="Times New Roman"/>
                <w:sz w:val="24"/>
                <w:szCs w:val="24"/>
              </w:rPr>
              <w:t>(1)</w:t>
            </w:r>
            <w:r w:rsidR="00FC56BA" w:rsidRPr="007D4855">
              <w:rPr>
                <w:rFonts w:ascii="Times New Roman" w:hAnsi="Times New Roman"/>
                <w:sz w:val="24"/>
                <w:szCs w:val="24"/>
              </w:rPr>
              <w:t>..</w:t>
            </w:r>
            <w:r w:rsidR="006E60C5" w:rsidRPr="007D4855">
              <w:rPr>
                <w:rFonts w:ascii="Times New Roman" w:hAnsi="Times New Roman"/>
                <w:sz w:val="24"/>
                <w:szCs w:val="24"/>
              </w:rPr>
              <w:t xml:space="preserve">. </w:t>
            </w:r>
          </w:p>
          <w:p w14:paraId="050C7A3A" w14:textId="77777777" w:rsidR="006E60C5" w:rsidRPr="007D4855" w:rsidRDefault="006E60C5" w:rsidP="003A27D2">
            <w:pPr>
              <w:spacing w:after="0" w:line="240" w:lineRule="auto"/>
              <w:ind w:firstLine="693"/>
              <w:jc w:val="both"/>
              <w:rPr>
                <w:rFonts w:ascii="Times New Roman" w:hAnsi="Times New Roman"/>
                <w:sz w:val="24"/>
                <w:szCs w:val="24"/>
              </w:rPr>
            </w:pPr>
            <w:r w:rsidRPr="007D4855">
              <w:rPr>
                <w:rFonts w:ascii="Times New Roman" w:hAnsi="Times New Roman"/>
                <w:sz w:val="24"/>
                <w:szCs w:val="24"/>
              </w:rPr>
              <w:t xml:space="preserve">(2) </w:t>
            </w:r>
            <w:r w:rsidR="00FC56BA" w:rsidRPr="007D4855">
              <w:rPr>
                <w:rFonts w:ascii="Times New Roman" w:hAnsi="Times New Roman"/>
                <w:sz w:val="24"/>
                <w:szCs w:val="24"/>
              </w:rPr>
              <w:t>…</w:t>
            </w:r>
          </w:p>
          <w:p w14:paraId="4AB9AB9B" w14:textId="77777777" w:rsidR="00824B5F" w:rsidRPr="007D4855" w:rsidRDefault="00824B5F" w:rsidP="003A27D2">
            <w:pPr>
              <w:spacing w:after="0" w:line="240" w:lineRule="auto"/>
              <w:ind w:firstLine="693"/>
              <w:jc w:val="both"/>
              <w:rPr>
                <w:rFonts w:ascii="Times New Roman" w:hAnsi="Times New Roman"/>
                <w:color w:val="0070C0"/>
                <w:sz w:val="24"/>
                <w:szCs w:val="24"/>
              </w:rPr>
            </w:pPr>
            <w:r w:rsidRPr="007D4855">
              <w:rPr>
                <w:rFonts w:ascii="Times New Roman" w:hAnsi="Times New Roman"/>
                <w:color w:val="0070C0"/>
                <w:sz w:val="24"/>
                <w:szCs w:val="24"/>
              </w:rPr>
              <w:t>ç) Üretim miktarı, üretimin başlangıcı ve bitiş tarihi, ihracat planı.</w:t>
            </w:r>
          </w:p>
          <w:p w14:paraId="4FF93D6A" w14:textId="77777777" w:rsidR="00FC56BA" w:rsidRPr="007D4855" w:rsidRDefault="00FC56BA" w:rsidP="003A27D2">
            <w:pPr>
              <w:spacing w:after="0" w:line="240" w:lineRule="auto"/>
              <w:ind w:firstLine="693"/>
              <w:jc w:val="both"/>
              <w:rPr>
                <w:rFonts w:ascii="Times New Roman" w:hAnsi="Times New Roman"/>
                <w:sz w:val="24"/>
                <w:szCs w:val="24"/>
              </w:rPr>
            </w:pPr>
            <w:r w:rsidRPr="007D4855">
              <w:rPr>
                <w:rFonts w:ascii="Times New Roman" w:hAnsi="Times New Roman"/>
                <w:sz w:val="24"/>
                <w:szCs w:val="24"/>
              </w:rPr>
              <w:t xml:space="preserve"> …</w:t>
            </w:r>
          </w:p>
          <w:p w14:paraId="27B5D8C3" w14:textId="77777777" w:rsidR="006E60C5" w:rsidRPr="007D4855" w:rsidRDefault="006E60C5" w:rsidP="003A27D2">
            <w:pPr>
              <w:spacing w:after="0" w:line="240" w:lineRule="auto"/>
              <w:ind w:firstLine="693"/>
              <w:jc w:val="both"/>
              <w:rPr>
                <w:rFonts w:ascii="Times New Roman" w:hAnsi="Times New Roman"/>
                <w:strike/>
                <w:color w:val="FF0000"/>
                <w:sz w:val="24"/>
                <w:szCs w:val="24"/>
              </w:rPr>
            </w:pPr>
            <w:r w:rsidRPr="007D4855">
              <w:rPr>
                <w:rFonts w:ascii="Times New Roman" w:hAnsi="Times New Roman"/>
                <w:sz w:val="24"/>
                <w:szCs w:val="24"/>
              </w:rPr>
              <w:t xml:space="preserve">(10) </w:t>
            </w:r>
            <w:r w:rsidR="006B0D1E" w:rsidRPr="007D4855">
              <w:rPr>
                <w:rFonts w:ascii="Times New Roman" w:hAnsi="Times New Roman"/>
                <w:color w:val="0070C0"/>
                <w:sz w:val="24"/>
                <w:szCs w:val="24"/>
              </w:rPr>
              <w:t>Mülga</w:t>
            </w:r>
          </w:p>
          <w:p w14:paraId="06496EBC" w14:textId="77777777" w:rsidR="00E038BE" w:rsidRPr="007D4855" w:rsidRDefault="00E038BE" w:rsidP="003A27D2">
            <w:pPr>
              <w:spacing w:after="0" w:line="240" w:lineRule="auto"/>
              <w:ind w:firstLine="693"/>
              <w:jc w:val="both"/>
              <w:rPr>
                <w:rFonts w:ascii="Times New Roman" w:hAnsi="Times New Roman"/>
                <w:sz w:val="24"/>
                <w:szCs w:val="24"/>
              </w:rPr>
            </w:pPr>
            <w:r w:rsidRPr="007D4855">
              <w:rPr>
                <w:rFonts w:ascii="Times New Roman" w:hAnsi="Times New Roman"/>
                <w:color w:val="000000"/>
                <w:sz w:val="24"/>
                <w:szCs w:val="24"/>
              </w:rPr>
              <w:t>(11) İhraç edilecek tütün mamullerinde, yurt içi piyasaya arz edilen </w:t>
            </w:r>
            <w:r w:rsidRPr="007D4855">
              <w:rPr>
                <w:rStyle w:val="grame"/>
                <w:rFonts w:ascii="Times New Roman" w:hAnsi="Times New Roman"/>
                <w:color w:val="000000"/>
                <w:sz w:val="24"/>
                <w:szCs w:val="24"/>
              </w:rPr>
              <w:t>mamulat</w:t>
            </w:r>
            <w:r w:rsidRPr="007D4855">
              <w:rPr>
                <w:rFonts w:ascii="Times New Roman" w:hAnsi="Times New Roman"/>
                <w:color w:val="000000"/>
                <w:sz w:val="24"/>
                <w:szCs w:val="24"/>
              </w:rPr>
              <w:t xml:space="preserve"> çeşidinin </w:t>
            </w:r>
            <w:r w:rsidR="001D35E4" w:rsidRPr="007D4855">
              <w:rPr>
                <w:rFonts w:ascii="Times New Roman" w:hAnsi="Times New Roman"/>
                <w:color w:val="0070C0"/>
                <w:sz w:val="24"/>
                <w:szCs w:val="24"/>
              </w:rPr>
              <w:t>iç ambalajı,</w:t>
            </w:r>
            <w:r w:rsidR="001D35E4" w:rsidRPr="007D4855">
              <w:rPr>
                <w:rFonts w:ascii="Times New Roman" w:hAnsi="Times New Roman"/>
                <w:color w:val="000000"/>
                <w:sz w:val="24"/>
                <w:szCs w:val="24"/>
              </w:rPr>
              <w:t xml:space="preserve"> </w:t>
            </w:r>
            <w:r w:rsidRPr="0039532F">
              <w:rPr>
                <w:rFonts w:ascii="Times New Roman" w:hAnsi="Times New Roman"/>
                <w:sz w:val="24"/>
                <w:szCs w:val="24"/>
              </w:rPr>
              <w:t>birim paket,</w:t>
            </w:r>
            <w:r w:rsidRPr="0039532F">
              <w:rPr>
                <w:rFonts w:ascii="Times New Roman" w:hAnsi="Times New Roman"/>
                <w:color w:val="0070C0"/>
                <w:sz w:val="24"/>
                <w:szCs w:val="24"/>
              </w:rPr>
              <w:t xml:space="preserve"> </w:t>
            </w:r>
            <w:proofErr w:type="spellStart"/>
            <w:r w:rsidRPr="0039532F">
              <w:rPr>
                <w:rStyle w:val="spelle"/>
                <w:rFonts w:ascii="Times New Roman" w:hAnsi="Times New Roman"/>
                <w:sz w:val="24"/>
                <w:szCs w:val="24"/>
              </w:rPr>
              <w:t>grupman</w:t>
            </w:r>
            <w:proofErr w:type="spellEnd"/>
            <w:r w:rsidRPr="0039532F">
              <w:rPr>
                <w:rStyle w:val="spelle"/>
                <w:rFonts w:ascii="Times New Roman" w:hAnsi="Times New Roman"/>
                <w:color w:val="0070C0"/>
                <w:sz w:val="24"/>
                <w:szCs w:val="24"/>
              </w:rPr>
              <w:t xml:space="preserve"> </w:t>
            </w:r>
            <w:r w:rsidRPr="007D4855">
              <w:rPr>
                <w:rStyle w:val="spelle"/>
                <w:rFonts w:ascii="Times New Roman" w:hAnsi="Times New Roman"/>
                <w:color w:val="0070C0"/>
                <w:sz w:val="24"/>
                <w:szCs w:val="24"/>
              </w:rPr>
              <w:t>ve koli</w:t>
            </w:r>
            <w:r w:rsidRPr="007D4855">
              <w:rPr>
                <w:rFonts w:ascii="Times New Roman" w:hAnsi="Times New Roman"/>
                <w:color w:val="0070C0"/>
                <w:sz w:val="24"/>
                <w:szCs w:val="24"/>
              </w:rPr>
              <w:t> </w:t>
            </w:r>
            <w:r w:rsidRPr="007D4855">
              <w:rPr>
                <w:rFonts w:ascii="Times New Roman" w:hAnsi="Times New Roman"/>
                <w:color w:val="000000"/>
                <w:sz w:val="24"/>
                <w:szCs w:val="24"/>
              </w:rPr>
              <w:t>ambalajı kullanılamaz.</w:t>
            </w:r>
          </w:p>
          <w:p w14:paraId="4A29D71F" w14:textId="77777777" w:rsidR="00A8160C" w:rsidRPr="007D4855" w:rsidRDefault="00FC56BA" w:rsidP="003A27D2">
            <w:pPr>
              <w:spacing w:after="0" w:line="240" w:lineRule="auto"/>
              <w:ind w:right="451" w:firstLine="693"/>
              <w:jc w:val="both"/>
              <w:rPr>
                <w:rFonts w:ascii="Times New Roman" w:hAnsi="Times New Roman"/>
                <w:sz w:val="24"/>
                <w:szCs w:val="24"/>
              </w:rPr>
            </w:pPr>
            <w:r w:rsidRPr="007D4855">
              <w:rPr>
                <w:rFonts w:ascii="Times New Roman" w:hAnsi="Times New Roman"/>
                <w:sz w:val="24"/>
                <w:szCs w:val="24"/>
              </w:rPr>
              <w:t>…</w:t>
            </w:r>
          </w:p>
          <w:p w14:paraId="422E9C46" w14:textId="1DD13B74" w:rsidR="00A51819" w:rsidRPr="007D4855" w:rsidRDefault="00AF5128" w:rsidP="003A27D2">
            <w:pPr>
              <w:spacing w:after="0" w:line="240" w:lineRule="auto"/>
              <w:ind w:firstLine="693"/>
              <w:jc w:val="both"/>
              <w:rPr>
                <w:rFonts w:ascii="Times New Roman" w:eastAsia="Times New Roman" w:hAnsi="Times New Roman"/>
                <w:color w:val="0070C0"/>
                <w:sz w:val="24"/>
                <w:szCs w:val="24"/>
                <w:lang w:eastAsia="tr-TR"/>
              </w:rPr>
            </w:pPr>
            <w:r w:rsidRPr="007D4855">
              <w:rPr>
                <w:rFonts w:ascii="Times New Roman" w:eastAsia="Times New Roman" w:hAnsi="Times New Roman"/>
                <w:color w:val="0070C0"/>
                <w:sz w:val="24"/>
                <w:szCs w:val="24"/>
                <w:lang w:eastAsia="tr-TR"/>
              </w:rPr>
              <w:t xml:space="preserve">15) </w:t>
            </w:r>
            <w:r w:rsidR="005B7400" w:rsidRPr="007D4855">
              <w:rPr>
                <w:rFonts w:ascii="Times New Roman" w:eastAsia="Times New Roman" w:hAnsi="Times New Roman"/>
                <w:color w:val="0070C0"/>
                <w:sz w:val="24"/>
                <w:szCs w:val="24"/>
                <w:lang w:eastAsia="tr-TR"/>
              </w:rPr>
              <w:t>İhraç edilecek tütün mamulünün</w:t>
            </w:r>
            <w:r w:rsidR="002B004C" w:rsidRPr="007D4855">
              <w:rPr>
                <w:rFonts w:ascii="Times New Roman" w:eastAsia="Times New Roman" w:hAnsi="Times New Roman"/>
                <w:color w:val="0070C0"/>
                <w:sz w:val="24"/>
                <w:szCs w:val="24"/>
                <w:lang w:eastAsia="tr-TR"/>
              </w:rPr>
              <w:t>;</w:t>
            </w:r>
            <w:r w:rsidR="005B7400" w:rsidRPr="007D4855">
              <w:rPr>
                <w:rFonts w:ascii="Times New Roman" w:eastAsia="Times New Roman" w:hAnsi="Times New Roman"/>
                <w:color w:val="0070C0"/>
                <w:sz w:val="24"/>
                <w:szCs w:val="24"/>
                <w:lang w:eastAsia="tr-TR"/>
              </w:rPr>
              <w:t xml:space="preserve"> varsa iç ambalajında marka, okunabilir şekilde sabit ve silinemez olarak en az bir y</w:t>
            </w:r>
            <w:r w:rsidR="004D7357" w:rsidRPr="007D4855">
              <w:rPr>
                <w:rFonts w:ascii="Times New Roman" w:eastAsia="Times New Roman" w:hAnsi="Times New Roman"/>
                <w:color w:val="0070C0"/>
                <w:sz w:val="24"/>
                <w:szCs w:val="24"/>
                <w:lang w:eastAsia="tr-TR"/>
              </w:rPr>
              <w:t>erde</w:t>
            </w:r>
            <w:r w:rsidR="005B7400" w:rsidRPr="007D4855">
              <w:rPr>
                <w:rFonts w:ascii="Times New Roman" w:eastAsia="Times New Roman" w:hAnsi="Times New Roman"/>
                <w:color w:val="0070C0"/>
                <w:sz w:val="24"/>
                <w:szCs w:val="24"/>
                <w:lang w:eastAsia="tr-TR"/>
              </w:rPr>
              <w:t xml:space="preserve"> yazılır</w:t>
            </w:r>
            <w:r w:rsidR="004D7357" w:rsidRPr="007D4855">
              <w:rPr>
                <w:rFonts w:ascii="Times New Roman" w:eastAsia="Times New Roman" w:hAnsi="Times New Roman"/>
                <w:color w:val="0070C0"/>
                <w:sz w:val="24"/>
                <w:szCs w:val="24"/>
                <w:lang w:eastAsia="tr-TR"/>
              </w:rPr>
              <w:t>.</w:t>
            </w:r>
            <w:r w:rsidR="002B004C" w:rsidRPr="007D4855">
              <w:rPr>
                <w:rFonts w:ascii="Times New Roman" w:eastAsia="Times New Roman" w:hAnsi="Times New Roman"/>
                <w:color w:val="0070C0"/>
                <w:sz w:val="24"/>
                <w:szCs w:val="24"/>
                <w:lang w:eastAsia="tr-TR"/>
              </w:rPr>
              <w:t xml:space="preserve"> B</w:t>
            </w:r>
            <w:r w:rsidR="00A51819" w:rsidRPr="007D4855">
              <w:rPr>
                <w:rFonts w:ascii="Times New Roman" w:eastAsia="Times New Roman" w:hAnsi="Times New Roman"/>
                <w:color w:val="0070C0"/>
                <w:sz w:val="24"/>
                <w:szCs w:val="24"/>
                <w:lang w:eastAsia="tr-TR"/>
              </w:rPr>
              <w:t>irim paket ve </w:t>
            </w:r>
            <w:proofErr w:type="spellStart"/>
            <w:r w:rsidR="00A51819" w:rsidRPr="007D4855">
              <w:rPr>
                <w:rFonts w:ascii="Times New Roman" w:eastAsia="Times New Roman" w:hAnsi="Times New Roman"/>
                <w:color w:val="0070C0"/>
                <w:sz w:val="24"/>
                <w:szCs w:val="24"/>
                <w:lang w:eastAsia="tr-TR"/>
              </w:rPr>
              <w:t>grupmanlarda</w:t>
            </w:r>
            <w:proofErr w:type="spellEnd"/>
            <w:r w:rsidR="00A51819" w:rsidRPr="007D4855">
              <w:rPr>
                <w:rFonts w:ascii="Times New Roman" w:eastAsia="Times New Roman" w:hAnsi="Times New Roman"/>
                <w:color w:val="0070C0"/>
                <w:sz w:val="24"/>
                <w:szCs w:val="24"/>
                <w:lang w:eastAsia="tr-TR"/>
              </w:rPr>
              <w:t xml:space="preserve"> kodlama bilgisine, kolilerde ise </w:t>
            </w:r>
            <w:r w:rsidR="004D7357" w:rsidRPr="007D4855">
              <w:rPr>
                <w:rFonts w:ascii="Times New Roman" w:eastAsia="Times New Roman" w:hAnsi="Times New Roman"/>
                <w:color w:val="0070C0"/>
                <w:sz w:val="24"/>
                <w:szCs w:val="24"/>
                <w:lang w:eastAsia="tr-TR"/>
              </w:rPr>
              <w:t xml:space="preserve">asgari </w:t>
            </w:r>
            <w:r w:rsidR="00A51819" w:rsidRPr="007D4855">
              <w:rPr>
                <w:rFonts w:ascii="Times New Roman" w:hAnsi="Times New Roman"/>
                <w:color w:val="0070C0"/>
                <w:sz w:val="24"/>
                <w:szCs w:val="24"/>
              </w:rPr>
              <w:t xml:space="preserve">dahilde işleme izin belgesi numarasına </w:t>
            </w:r>
            <w:r w:rsidR="00A51819" w:rsidRPr="007D4855">
              <w:rPr>
                <w:rFonts w:ascii="Times New Roman" w:eastAsia="Times New Roman" w:hAnsi="Times New Roman"/>
                <w:color w:val="0070C0"/>
                <w:sz w:val="24"/>
                <w:szCs w:val="24"/>
                <w:lang w:eastAsia="tr-TR"/>
              </w:rPr>
              <w:t xml:space="preserve">okunabilir şekilde </w:t>
            </w:r>
            <w:r w:rsidR="00A51819" w:rsidRPr="007D4855">
              <w:rPr>
                <w:rFonts w:ascii="Times New Roman" w:hAnsi="Times New Roman"/>
                <w:color w:val="0070C0"/>
                <w:sz w:val="24"/>
                <w:szCs w:val="24"/>
              </w:rPr>
              <w:t xml:space="preserve">yer verilir. </w:t>
            </w:r>
            <w:proofErr w:type="gramStart"/>
            <w:r w:rsidR="00A51819" w:rsidRPr="007D4855">
              <w:rPr>
                <w:rFonts w:ascii="Times New Roman" w:hAnsi="Times New Roman"/>
                <w:color w:val="0070C0"/>
                <w:sz w:val="24"/>
                <w:szCs w:val="24"/>
              </w:rPr>
              <w:t>Dahilde</w:t>
            </w:r>
            <w:proofErr w:type="gramEnd"/>
            <w:r w:rsidR="00A51819" w:rsidRPr="007D4855">
              <w:rPr>
                <w:rFonts w:ascii="Times New Roman" w:hAnsi="Times New Roman"/>
                <w:color w:val="0070C0"/>
                <w:sz w:val="24"/>
                <w:szCs w:val="24"/>
              </w:rPr>
              <w:t xml:space="preserve"> işleme izin belgesi numara bilgisi</w:t>
            </w:r>
            <w:r w:rsidR="001A1B32" w:rsidRPr="007D4855">
              <w:rPr>
                <w:rFonts w:ascii="Times New Roman" w:hAnsi="Times New Roman"/>
                <w:color w:val="0070C0"/>
                <w:sz w:val="24"/>
                <w:szCs w:val="24"/>
              </w:rPr>
              <w:t>,</w:t>
            </w:r>
            <w:r w:rsidR="00A51819" w:rsidRPr="007D4855">
              <w:rPr>
                <w:rFonts w:ascii="Times New Roman" w:hAnsi="Times New Roman"/>
                <w:color w:val="0070C0"/>
                <w:sz w:val="24"/>
                <w:szCs w:val="24"/>
              </w:rPr>
              <w:t xml:space="preserve"> </w:t>
            </w:r>
            <w:r w:rsidR="003C23D0" w:rsidRPr="003E6B99">
              <w:rPr>
                <w:rFonts w:ascii="Times New Roman" w:hAnsi="Times New Roman"/>
                <w:color w:val="0070C0"/>
                <w:sz w:val="24"/>
                <w:szCs w:val="24"/>
              </w:rPr>
              <w:t xml:space="preserve">işlem </w:t>
            </w:r>
            <w:r w:rsidR="009B33F2" w:rsidRPr="003E6B99">
              <w:rPr>
                <w:rFonts w:ascii="Times New Roman" w:hAnsi="Times New Roman"/>
                <w:color w:val="0070C0"/>
                <w:sz w:val="24"/>
                <w:szCs w:val="24"/>
              </w:rPr>
              <w:t>öncesinde</w:t>
            </w:r>
            <w:r w:rsidR="009B33F2" w:rsidRPr="007D4855">
              <w:rPr>
                <w:rFonts w:ascii="Times New Roman" w:hAnsi="Times New Roman"/>
                <w:color w:val="0070C0"/>
                <w:sz w:val="24"/>
                <w:szCs w:val="24"/>
              </w:rPr>
              <w:t xml:space="preserve"> </w:t>
            </w:r>
            <w:r w:rsidR="00A51819" w:rsidRPr="007D4855">
              <w:rPr>
                <w:rFonts w:ascii="Times New Roman" w:eastAsia="Times New Roman" w:hAnsi="Times New Roman"/>
                <w:color w:val="0070C0"/>
                <w:sz w:val="24"/>
                <w:szCs w:val="24"/>
                <w:lang w:eastAsia="tr-TR"/>
              </w:rPr>
              <w:t>Bakanlığa bil</w:t>
            </w:r>
            <w:r w:rsidR="009B33F2" w:rsidRPr="007D4855">
              <w:rPr>
                <w:rFonts w:ascii="Times New Roman" w:eastAsia="Times New Roman" w:hAnsi="Times New Roman"/>
                <w:color w:val="0070C0"/>
                <w:sz w:val="24"/>
                <w:szCs w:val="24"/>
                <w:lang w:eastAsia="tr-TR"/>
              </w:rPr>
              <w:t xml:space="preserve">dirilmesi kaydıyla </w:t>
            </w:r>
            <w:r w:rsidR="00A51819" w:rsidRPr="007D4855">
              <w:rPr>
                <w:rFonts w:ascii="Times New Roman" w:eastAsia="Times New Roman" w:hAnsi="Times New Roman"/>
                <w:color w:val="0070C0"/>
                <w:sz w:val="24"/>
                <w:szCs w:val="24"/>
                <w:lang w:eastAsia="tr-TR"/>
              </w:rPr>
              <w:t>kod şeklinde de uygulanabilir.</w:t>
            </w:r>
          </w:p>
          <w:p w14:paraId="112E055F" w14:textId="77777777" w:rsidR="00010025" w:rsidRPr="007D4855" w:rsidRDefault="00645A6C" w:rsidP="003A27D2">
            <w:pPr>
              <w:spacing w:after="0" w:line="240" w:lineRule="auto"/>
              <w:ind w:firstLine="693"/>
              <w:jc w:val="both"/>
              <w:rPr>
                <w:rFonts w:ascii="Times New Roman" w:hAnsi="Times New Roman"/>
                <w:color w:val="0070C0"/>
                <w:sz w:val="24"/>
                <w:szCs w:val="24"/>
              </w:rPr>
            </w:pPr>
            <w:r w:rsidRPr="007D4855">
              <w:rPr>
                <w:rFonts w:ascii="Times New Roman" w:eastAsia="Times New Roman" w:hAnsi="Times New Roman"/>
                <w:bCs/>
                <w:color w:val="0070C0"/>
                <w:sz w:val="24"/>
                <w:szCs w:val="24"/>
                <w:lang w:eastAsia="tr-TR"/>
              </w:rPr>
              <w:t>1</w:t>
            </w:r>
            <w:r w:rsidR="008C03CF" w:rsidRPr="007D4855">
              <w:rPr>
                <w:rFonts w:ascii="Times New Roman" w:eastAsia="Times New Roman" w:hAnsi="Times New Roman"/>
                <w:bCs/>
                <w:color w:val="0070C0"/>
                <w:sz w:val="24"/>
                <w:szCs w:val="24"/>
                <w:lang w:eastAsia="tr-TR"/>
              </w:rPr>
              <w:t>6</w:t>
            </w:r>
            <w:r w:rsidRPr="007D4855">
              <w:rPr>
                <w:rFonts w:ascii="Times New Roman" w:eastAsia="Times New Roman" w:hAnsi="Times New Roman"/>
                <w:bCs/>
                <w:color w:val="0070C0"/>
                <w:sz w:val="24"/>
                <w:szCs w:val="24"/>
                <w:lang w:eastAsia="tr-TR"/>
              </w:rPr>
              <w:t xml:space="preserve">) </w:t>
            </w:r>
            <w:r w:rsidR="00F1752E" w:rsidRPr="007D4855">
              <w:rPr>
                <w:rFonts w:ascii="Times New Roman" w:eastAsia="Times New Roman" w:hAnsi="Times New Roman"/>
                <w:bCs/>
                <w:color w:val="0070C0"/>
                <w:sz w:val="24"/>
                <w:szCs w:val="24"/>
                <w:lang w:eastAsia="tr-TR"/>
              </w:rPr>
              <w:t>İ</w:t>
            </w:r>
            <w:r w:rsidR="00010025" w:rsidRPr="007D4855">
              <w:rPr>
                <w:rFonts w:ascii="Times New Roman" w:eastAsia="Times New Roman" w:hAnsi="Times New Roman"/>
                <w:bCs/>
                <w:color w:val="0070C0"/>
                <w:sz w:val="24"/>
                <w:szCs w:val="24"/>
                <w:lang w:eastAsia="tr-TR"/>
              </w:rPr>
              <w:t xml:space="preserve">şlem görmüş tütünlerin ihracat ambalajı üzerinde; cins, </w:t>
            </w:r>
            <w:r w:rsidR="00010025" w:rsidRPr="007D4855">
              <w:rPr>
                <w:rFonts w:ascii="Times New Roman" w:hAnsi="Times New Roman"/>
                <w:color w:val="0070C0"/>
                <w:sz w:val="24"/>
                <w:szCs w:val="24"/>
              </w:rPr>
              <w:t xml:space="preserve">gümrük rejimi varsa </w:t>
            </w:r>
            <w:r w:rsidR="00010025" w:rsidRPr="007D4855">
              <w:rPr>
                <w:rFonts w:ascii="Times New Roman" w:eastAsia="Times New Roman" w:hAnsi="Times New Roman"/>
                <w:color w:val="0070C0"/>
                <w:sz w:val="24"/>
                <w:szCs w:val="24"/>
                <w:lang w:eastAsia="tr-TR"/>
              </w:rPr>
              <w:t xml:space="preserve">Dahilde İşleme </w:t>
            </w:r>
            <w:r w:rsidR="00396072" w:rsidRPr="007D4855">
              <w:rPr>
                <w:rFonts w:ascii="Times New Roman" w:eastAsia="Times New Roman" w:hAnsi="Times New Roman"/>
                <w:color w:val="0070C0"/>
                <w:sz w:val="24"/>
                <w:szCs w:val="24"/>
                <w:lang w:eastAsia="tr-TR"/>
              </w:rPr>
              <w:t xml:space="preserve">İzin Belgesi </w:t>
            </w:r>
            <w:r w:rsidR="00010025" w:rsidRPr="007D4855">
              <w:rPr>
                <w:rFonts w:ascii="Times New Roman" w:eastAsia="Times New Roman" w:hAnsi="Times New Roman"/>
                <w:color w:val="0070C0"/>
                <w:sz w:val="24"/>
                <w:szCs w:val="24"/>
                <w:lang w:eastAsia="tr-TR"/>
              </w:rPr>
              <w:t xml:space="preserve">numarası, marka veya harman kodu, üretici unvanı, net ve </w:t>
            </w:r>
            <w:proofErr w:type="spellStart"/>
            <w:r w:rsidR="00010025" w:rsidRPr="007D4855">
              <w:rPr>
                <w:rFonts w:ascii="Times New Roman" w:eastAsia="Times New Roman" w:hAnsi="Times New Roman"/>
                <w:color w:val="0070C0"/>
                <w:sz w:val="24"/>
                <w:szCs w:val="24"/>
                <w:lang w:eastAsia="tr-TR"/>
              </w:rPr>
              <w:t>daralı</w:t>
            </w:r>
            <w:proofErr w:type="spellEnd"/>
            <w:r w:rsidR="00010025" w:rsidRPr="007D4855">
              <w:rPr>
                <w:rFonts w:ascii="Times New Roman" w:eastAsia="Times New Roman" w:hAnsi="Times New Roman"/>
                <w:color w:val="0070C0"/>
                <w:sz w:val="24"/>
                <w:szCs w:val="24"/>
                <w:lang w:eastAsia="tr-TR"/>
              </w:rPr>
              <w:t xml:space="preserve"> ağırlık, ihra</w:t>
            </w:r>
            <w:r w:rsidR="000E16F6" w:rsidRPr="007D4855">
              <w:rPr>
                <w:rFonts w:ascii="Times New Roman" w:eastAsia="Times New Roman" w:hAnsi="Times New Roman"/>
                <w:color w:val="0070C0"/>
                <w:sz w:val="24"/>
                <w:szCs w:val="24"/>
                <w:lang w:eastAsia="tr-TR"/>
              </w:rPr>
              <w:t>ç</w:t>
            </w:r>
            <w:r w:rsidR="00010025" w:rsidRPr="007D4855">
              <w:rPr>
                <w:rFonts w:ascii="Times New Roman" w:eastAsia="Times New Roman" w:hAnsi="Times New Roman"/>
                <w:color w:val="0070C0"/>
                <w:sz w:val="24"/>
                <w:szCs w:val="24"/>
                <w:lang w:eastAsia="tr-TR"/>
              </w:rPr>
              <w:t xml:space="preserve"> ülkesi bilgilerinin okunabilir şekilde yer verilmesi zorunludur. </w:t>
            </w:r>
            <w:r w:rsidR="000E16F6" w:rsidRPr="007D4855">
              <w:rPr>
                <w:rFonts w:ascii="Times New Roman" w:eastAsia="Times New Roman" w:hAnsi="Times New Roman"/>
                <w:color w:val="0070C0"/>
                <w:sz w:val="24"/>
                <w:szCs w:val="24"/>
                <w:lang w:eastAsia="tr-TR"/>
              </w:rPr>
              <w:t>Bu b</w:t>
            </w:r>
            <w:r w:rsidR="00010025" w:rsidRPr="007D4855">
              <w:rPr>
                <w:rFonts w:ascii="Times New Roman" w:eastAsia="Times New Roman" w:hAnsi="Times New Roman"/>
                <w:color w:val="0070C0"/>
                <w:sz w:val="24"/>
                <w:szCs w:val="24"/>
                <w:lang w:eastAsia="tr-TR"/>
              </w:rPr>
              <w:t>ilgiler</w:t>
            </w:r>
            <w:r w:rsidR="000E16F6" w:rsidRPr="007D4855">
              <w:rPr>
                <w:rFonts w:ascii="Times New Roman" w:eastAsia="Times New Roman" w:hAnsi="Times New Roman"/>
                <w:color w:val="0070C0"/>
                <w:sz w:val="24"/>
                <w:szCs w:val="24"/>
                <w:lang w:eastAsia="tr-TR"/>
              </w:rPr>
              <w:t>,</w:t>
            </w:r>
            <w:r w:rsidR="00010025" w:rsidRPr="007D4855">
              <w:rPr>
                <w:rFonts w:ascii="Times New Roman" w:eastAsia="Times New Roman" w:hAnsi="Times New Roman"/>
                <w:color w:val="0070C0"/>
                <w:sz w:val="24"/>
                <w:szCs w:val="24"/>
                <w:lang w:eastAsia="tr-TR"/>
              </w:rPr>
              <w:t xml:space="preserve"> </w:t>
            </w:r>
            <w:r w:rsidR="000E16F6" w:rsidRPr="007D4855">
              <w:rPr>
                <w:rFonts w:ascii="Times New Roman" w:eastAsia="Times New Roman" w:hAnsi="Times New Roman"/>
                <w:color w:val="0070C0"/>
                <w:sz w:val="24"/>
                <w:szCs w:val="24"/>
                <w:lang w:eastAsia="tr-TR"/>
              </w:rPr>
              <w:t>Bakanlığa</w:t>
            </w:r>
            <w:r w:rsidR="00010025" w:rsidRPr="007D4855">
              <w:rPr>
                <w:rFonts w:ascii="Times New Roman" w:eastAsia="Times New Roman" w:hAnsi="Times New Roman"/>
                <w:color w:val="0070C0"/>
                <w:sz w:val="24"/>
                <w:szCs w:val="24"/>
                <w:lang w:eastAsia="tr-TR"/>
              </w:rPr>
              <w:t xml:space="preserve"> </w:t>
            </w:r>
            <w:r w:rsidR="000E16F6" w:rsidRPr="007D4855">
              <w:rPr>
                <w:rFonts w:ascii="Times New Roman" w:eastAsia="Times New Roman" w:hAnsi="Times New Roman"/>
                <w:color w:val="0070C0"/>
                <w:sz w:val="24"/>
                <w:szCs w:val="24"/>
                <w:lang w:eastAsia="tr-TR"/>
              </w:rPr>
              <w:t>önceden bildirilmesi</w:t>
            </w:r>
            <w:r w:rsidR="00010025" w:rsidRPr="007D4855">
              <w:rPr>
                <w:rFonts w:ascii="Times New Roman" w:eastAsia="Times New Roman" w:hAnsi="Times New Roman"/>
                <w:color w:val="0070C0"/>
                <w:sz w:val="24"/>
                <w:szCs w:val="24"/>
                <w:lang w:eastAsia="tr-TR"/>
              </w:rPr>
              <w:t xml:space="preserve"> kaydıyla </w:t>
            </w:r>
            <w:r w:rsidR="000E16F6" w:rsidRPr="007D4855">
              <w:rPr>
                <w:rFonts w:ascii="Times New Roman" w:eastAsia="Times New Roman" w:hAnsi="Times New Roman"/>
                <w:color w:val="0070C0"/>
                <w:sz w:val="24"/>
                <w:szCs w:val="24"/>
                <w:lang w:eastAsia="tr-TR"/>
              </w:rPr>
              <w:t xml:space="preserve">ambalaj üzerinde </w:t>
            </w:r>
            <w:r w:rsidR="00010025" w:rsidRPr="007D4855">
              <w:rPr>
                <w:rFonts w:ascii="Times New Roman" w:eastAsia="Times New Roman" w:hAnsi="Times New Roman"/>
                <w:color w:val="0070C0"/>
                <w:sz w:val="24"/>
                <w:szCs w:val="24"/>
                <w:lang w:eastAsia="tr-TR"/>
              </w:rPr>
              <w:t xml:space="preserve">kod şeklinde </w:t>
            </w:r>
            <w:r w:rsidR="000E16F6" w:rsidRPr="007D4855">
              <w:rPr>
                <w:rFonts w:ascii="Times New Roman" w:eastAsia="Times New Roman" w:hAnsi="Times New Roman"/>
                <w:color w:val="0070C0"/>
                <w:sz w:val="24"/>
                <w:szCs w:val="24"/>
                <w:lang w:eastAsia="tr-TR"/>
              </w:rPr>
              <w:t>de uygulanabilir.</w:t>
            </w:r>
          </w:p>
          <w:p w14:paraId="2D90BC1E" w14:textId="77777777" w:rsidR="00AF5128" w:rsidRPr="007D4855" w:rsidRDefault="00645A6C" w:rsidP="003A27D2">
            <w:pPr>
              <w:spacing w:after="0" w:line="240" w:lineRule="auto"/>
              <w:ind w:firstLine="693"/>
              <w:jc w:val="both"/>
              <w:rPr>
                <w:rFonts w:ascii="Times New Roman" w:hAnsi="Times New Roman"/>
                <w:color w:val="0070C0"/>
                <w:sz w:val="24"/>
                <w:szCs w:val="24"/>
              </w:rPr>
            </w:pPr>
            <w:r w:rsidRPr="007D4855">
              <w:rPr>
                <w:rFonts w:ascii="Times New Roman" w:eastAsia="Times New Roman" w:hAnsi="Times New Roman"/>
                <w:bCs/>
                <w:color w:val="0070C0"/>
                <w:sz w:val="24"/>
                <w:szCs w:val="24"/>
                <w:lang w:eastAsia="tr-TR"/>
              </w:rPr>
              <w:t>1</w:t>
            </w:r>
            <w:r w:rsidR="008C03CF" w:rsidRPr="007D4855">
              <w:rPr>
                <w:rFonts w:ascii="Times New Roman" w:eastAsia="Times New Roman" w:hAnsi="Times New Roman"/>
                <w:bCs/>
                <w:color w:val="0070C0"/>
                <w:sz w:val="24"/>
                <w:szCs w:val="24"/>
                <w:lang w:eastAsia="tr-TR"/>
              </w:rPr>
              <w:t>7</w:t>
            </w:r>
            <w:r w:rsidRPr="007D4855">
              <w:rPr>
                <w:rFonts w:ascii="Times New Roman" w:eastAsia="Times New Roman" w:hAnsi="Times New Roman"/>
                <w:bCs/>
                <w:color w:val="0070C0"/>
                <w:sz w:val="24"/>
                <w:szCs w:val="24"/>
                <w:lang w:eastAsia="tr-TR"/>
              </w:rPr>
              <w:t xml:space="preserve">) </w:t>
            </w:r>
            <w:r w:rsidR="00F1752E" w:rsidRPr="007D4855">
              <w:rPr>
                <w:rFonts w:ascii="Times New Roman" w:eastAsia="Times New Roman" w:hAnsi="Times New Roman"/>
                <w:bCs/>
                <w:color w:val="0070C0"/>
                <w:sz w:val="24"/>
                <w:szCs w:val="24"/>
                <w:lang w:eastAsia="tr-TR"/>
              </w:rPr>
              <w:t>İhraç rejimi kapsamında i</w:t>
            </w:r>
            <w:r w:rsidR="00010025" w:rsidRPr="007D4855">
              <w:rPr>
                <w:rFonts w:ascii="Times New Roman" w:eastAsia="Times New Roman" w:hAnsi="Times New Roman"/>
                <w:bCs/>
                <w:color w:val="0070C0"/>
                <w:sz w:val="24"/>
                <w:szCs w:val="24"/>
                <w:lang w:eastAsia="tr-TR"/>
              </w:rPr>
              <w:t>şlem görmüş tütün ve tütün mamulleri</w:t>
            </w:r>
            <w:r w:rsidR="00010025" w:rsidRPr="007D4855">
              <w:rPr>
                <w:rFonts w:ascii="Times New Roman" w:eastAsia="Times New Roman" w:hAnsi="Times New Roman"/>
                <w:b/>
                <w:bCs/>
                <w:color w:val="0070C0"/>
                <w:sz w:val="24"/>
                <w:szCs w:val="24"/>
                <w:lang w:eastAsia="tr-TR"/>
              </w:rPr>
              <w:t xml:space="preserve"> </w:t>
            </w:r>
            <w:r w:rsidR="00010025" w:rsidRPr="007D4855">
              <w:rPr>
                <w:rFonts w:ascii="Times New Roman" w:hAnsi="Times New Roman"/>
                <w:color w:val="0070C0"/>
                <w:sz w:val="24"/>
                <w:szCs w:val="24"/>
              </w:rPr>
              <w:t>ihracatında firmalar tarafından her bir ihracat partisinin</w:t>
            </w:r>
            <w:r w:rsidR="000E16F6" w:rsidRPr="007D4855">
              <w:rPr>
                <w:rFonts w:ascii="Times New Roman" w:hAnsi="Times New Roman"/>
                <w:color w:val="0070C0"/>
                <w:sz w:val="24"/>
                <w:szCs w:val="24"/>
              </w:rPr>
              <w:t xml:space="preserve"> </w:t>
            </w:r>
            <w:r w:rsidR="009B33F2" w:rsidRPr="007D4855">
              <w:rPr>
                <w:rFonts w:ascii="Times New Roman" w:hAnsi="Times New Roman"/>
                <w:color w:val="0070C0"/>
                <w:sz w:val="24"/>
                <w:szCs w:val="24"/>
              </w:rPr>
              <w:t xml:space="preserve">firmadan </w:t>
            </w:r>
            <w:r w:rsidR="00010025" w:rsidRPr="007D4855">
              <w:rPr>
                <w:rFonts w:ascii="Times New Roman" w:hAnsi="Times New Roman"/>
                <w:color w:val="0070C0"/>
                <w:sz w:val="24"/>
                <w:szCs w:val="24"/>
              </w:rPr>
              <w:t>çıkış işlemleri tamamlanmadan önce ihra</w:t>
            </w:r>
            <w:r w:rsidR="00010025" w:rsidRPr="007D4855">
              <w:rPr>
                <w:rFonts w:ascii="Times New Roman" w:hAnsi="Times New Roman"/>
                <w:bCs/>
                <w:color w:val="0070C0"/>
                <w:sz w:val="24"/>
                <w:szCs w:val="24"/>
              </w:rPr>
              <w:t>ç edilecek miktar ve ülke bilgisi</w:t>
            </w:r>
            <w:r w:rsidR="009B33F2" w:rsidRPr="007D4855">
              <w:rPr>
                <w:rFonts w:ascii="Times New Roman" w:hAnsi="Times New Roman"/>
                <w:bCs/>
                <w:color w:val="0070C0"/>
                <w:sz w:val="24"/>
                <w:szCs w:val="24"/>
              </w:rPr>
              <w:t xml:space="preserve"> ile</w:t>
            </w:r>
            <w:r w:rsidR="00010025" w:rsidRPr="007D4855">
              <w:rPr>
                <w:rFonts w:ascii="Times New Roman" w:hAnsi="Times New Roman"/>
                <w:bCs/>
                <w:color w:val="0070C0"/>
                <w:sz w:val="24"/>
                <w:szCs w:val="24"/>
              </w:rPr>
              <w:t xml:space="preserve"> ihracatın yapılacağı gümrük müdürlüğü bilgileri</w:t>
            </w:r>
            <w:r w:rsidR="000E16F6" w:rsidRPr="007D4855">
              <w:rPr>
                <w:rFonts w:ascii="Times New Roman" w:hAnsi="Times New Roman"/>
                <w:bCs/>
                <w:color w:val="0070C0"/>
                <w:sz w:val="24"/>
                <w:szCs w:val="24"/>
              </w:rPr>
              <w:t xml:space="preserve"> </w:t>
            </w:r>
            <w:r w:rsidR="00010025" w:rsidRPr="0039532F">
              <w:rPr>
                <w:rFonts w:ascii="Times New Roman" w:hAnsi="Times New Roman"/>
                <w:color w:val="0070C0"/>
                <w:sz w:val="24"/>
                <w:szCs w:val="24"/>
              </w:rPr>
              <w:t>Bakanlığa</w:t>
            </w:r>
            <w:r w:rsidR="000E16F6" w:rsidRPr="0039532F">
              <w:rPr>
                <w:rFonts w:ascii="Times New Roman" w:hAnsi="Times New Roman"/>
                <w:color w:val="0070C0"/>
                <w:sz w:val="24"/>
                <w:szCs w:val="24"/>
              </w:rPr>
              <w:t xml:space="preserve"> </w:t>
            </w:r>
            <w:r w:rsidR="00010025" w:rsidRPr="0039532F">
              <w:rPr>
                <w:rFonts w:ascii="Times New Roman" w:hAnsi="Times New Roman"/>
                <w:color w:val="0070C0"/>
                <w:sz w:val="24"/>
                <w:szCs w:val="24"/>
              </w:rPr>
              <w:t>b</w:t>
            </w:r>
            <w:r w:rsidR="00010025" w:rsidRPr="007D4855">
              <w:rPr>
                <w:rFonts w:ascii="Times New Roman" w:hAnsi="Times New Roman"/>
                <w:color w:val="0070C0"/>
                <w:sz w:val="24"/>
                <w:szCs w:val="24"/>
              </w:rPr>
              <w:t>ildirilir.</w:t>
            </w:r>
          </w:p>
          <w:p w14:paraId="248DA3FD" w14:textId="77777777" w:rsidR="001A1B32" w:rsidRPr="007D4855" w:rsidRDefault="001A1B32" w:rsidP="003A27D2">
            <w:pPr>
              <w:spacing w:after="0" w:line="240" w:lineRule="auto"/>
              <w:jc w:val="both"/>
              <w:rPr>
                <w:rFonts w:ascii="Times New Roman" w:eastAsiaTheme="minorEastAsia" w:hAnsi="Times New Roman"/>
                <w:color w:val="0000FF"/>
                <w:kern w:val="24"/>
                <w:sz w:val="24"/>
                <w:szCs w:val="24"/>
              </w:rPr>
            </w:pPr>
          </w:p>
        </w:tc>
      </w:tr>
      <w:tr w:rsidR="00801BD0" w:rsidRPr="007D4855" w14:paraId="3870F944" w14:textId="77777777" w:rsidTr="00A844A5">
        <w:tblPrEx>
          <w:jc w:val="center"/>
          <w:tblInd w:w="0" w:type="dxa"/>
        </w:tblPrEx>
        <w:trPr>
          <w:gridAfter w:val="2"/>
          <w:wAfter w:w="15168" w:type="dxa"/>
          <w:jc w:val="center"/>
        </w:trPr>
        <w:tc>
          <w:tcPr>
            <w:tcW w:w="15168" w:type="dxa"/>
            <w:gridSpan w:val="3"/>
            <w:tcBorders>
              <w:bottom w:val="single" w:sz="4" w:space="0" w:color="000000"/>
            </w:tcBorders>
          </w:tcPr>
          <w:p w14:paraId="66ED4B5C" w14:textId="02FF80F1" w:rsidR="00801BD0" w:rsidRPr="007D4855" w:rsidRDefault="00801BD0" w:rsidP="008912EC">
            <w:pPr>
              <w:spacing w:after="0" w:line="240" w:lineRule="auto"/>
              <w:jc w:val="both"/>
              <w:rPr>
                <w:rFonts w:ascii="Times New Roman" w:eastAsia="Times New Roman" w:hAnsi="Times New Roman"/>
                <w:b/>
                <w:sz w:val="24"/>
                <w:szCs w:val="24"/>
                <w:lang w:eastAsia="tr-TR"/>
              </w:rPr>
            </w:pPr>
            <w:r w:rsidRPr="007D4855">
              <w:rPr>
                <w:rFonts w:ascii="Times New Roman" w:eastAsia="Times New Roman" w:hAnsi="Times New Roman"/>
                <w:b/>
                <w:sz w:val="24"/>
                <w:szCs w:val="24"/>
                <w:lang w:eastAsia="tr-TR"/>
              </w:rPr>
              <w:lastRenderedPageBreak/>
              <w:t>MADDE 1</w:t>
            </w:r>
            <w:r w:rsidR="00984F0C">
              <w:rPr>
                <w:rFonts w:ascii="Times New Roman" w:eastAsia="Times New Roman" w:hAnsi="Times New Roman"/>
                <w:b/>
                <w:sz w:val="24"/>
                <w:szCs w:val="24"/>
                <w:lang w:eastAsia="tr-TR"/>
              </w:rPr>
              <w:t>0</w:t>
            </w:r>
            <w:r w:rsidRPr="007D4855">
              <w:rPr>
                <w:rFonts w:ascii="Times New Roman" w:eastAsia="Times New Roman" w:hAnsi="Times New Roman"/>
                <w:b/>
                <w:sz w:val="24"/>
                <w:szCs w:val="24"/>
                <w:lang w:eastAsia="tr-TR"/>
              </w:rPr>
              <w:t xml:space="preserve">- </w:t>
            </w:r>
            <w:r w:rsidRPr="007D4855">
              <w:rPr>
                <w:rFonts w:ascii="Times New Roman" w:eastAsia="Times New Roman" w:hAnsi="Times New Roman"/>
                <w:sz w:val="24"/>
                <w:szCs w:val="24"/>
                <w:lang w:eastAsia="tr-TR"/>
              </w:rPr>
              <w:t xml:space="preserve">Aynı Yönetmeliğin 16 </w:t>
            </w:r>
            <w:proofErr w:type="spellStart"/>
            <w:r w:rsidRPr="007D4855">
              <w:rPr>
                <w:rFonts w:ascii="Times New Roman" w:eastAsia="Times New Roman" w:hAnsi="Times New Roman"/>
                <w:sz w:val="24"/>
                <w:szCs w:val="24"/>
                <w:lang w:eastAsia="tr-TR"/>
              </w:rPr>
              <w:t>ncı</w:t>
            </w:r>
            <w:proofErr w:type="spellEnd"/>
            <w:r w:rsidRPr="007D4855">
              <w:rPr>
                <w:rFonts w:ascii="Times New Roman" w:eastAsia="Times New Roman" w:hAnsi="Times New Roman"/>
                <w:sz w:val="24"/>
                <w:szCs w:val="24"/>
                <w:lang w:eastAsia="tr-TR"/>
              </w:rPr>
              <w:t xml:space="preserve"> maddesinin ikinci fıkrasının ikinci cümlesinde</w:t>
            </w:r>
            <w:r w:rsidR="008912EC">
              <w:rPr>
                <w:rFonts w:ascii="Times New Roman" w:eastAsia="Times New Roman" w:hAnsi="Times New Roman"/>
                <w:sz w:val="24"/>
                <w:szCs w:val="24"/>
                <w:lang w:eastAsia="tr-TR"/>
              </w:rPr>
              <w:t xml:space="preserve"> yer alan</w:t>
            </w:r>
            <w:r w:rsidRPr="007D4855">
              <w:rPr>
                <w:rFonts w:ascii="Times New Roman" w:eastAsia="Times New Roman" w:hAnsi="Times New Roman"/>
                <w:sz w:val="24"/>
                <w:szCs w:val="24"/>
                <w:lang w:eastAsia="tr-TR"/>
              </w:rPr>
              <w:t xml:space="preserve"> “</w:t>
            </w:r>
            <w:r w:rsidR="0039532F">
              <w:rPr>
                <w:rFonts w:ascii="Times New Roman" w:eastAsia="Times New Roman" w:hAnsi="Times New Roman"/>
                <w:sz w:val="24"/>
                <w:szCs w:val="24"/>
                <w:lang w:eastAsia="tr-TR"/>
              </w:rPr>
              <w:t>M</w:t>
            </w:r>
            <w:r w:rsidRPr="007D4855">
              <w:rPr>
                <w:rFonts w:ascii="Times New Roman" w:hAnsi="Times New Roman"/>
                <w:sz w:val="24"/>
                <w:szCs w:val="24"/>
              </w:rPr>
              <w:t>akina çalışma testi,” ibaresi “Tesis kurma aşamasında yapılan makina çalışma testi,” şeklinde değiştirilmiştir.</w:t>
            </w:r>
          </w:p>
        </w:tc>
      </w:tr>
      <w:tr w:rsidR="00801BD0" w:rsidRPr="007D4855" w14:paraId="29A42C92" w14:textId="77777777" w:rsidTr="00A844A5">
        <w:tblPrEx>
          <w:jc w:val="center"/>
          <w:tblInd w:w="0" w:type="dxa"/>
        </w:tblPrEx>
        <w:trPr>
          <w:gridAfter w:val="2"/>
          <w:wAfter w:w="15168" w:type="dxa"/>
          <w:jc w:val="center"/>
        </w:trPr>
        <w:tc>
          <w:tcPr>
            <w:tcW w:w="7584" w:type="dxa"/>
            <w:tcBorders>
              <w:bottom w:val="single" w:sz="4" w:space="0" w:color="000000"/>
            </w:tcBorders>
          </w:tcPr>
          <w:p w14:paraId="61176E4F" w14:textId="77777777" w:rsidR="00801BD0" w:rsidRPr="007D4855" w:rsidRDefault="00801BD0" w:rsidP="003A27D2">
            <w:pPr>
              <w:spacing w:after="0" w:line="240" w:lineRule="auto"/>
              <w:ind w:firstLine="602"/>
              <w:jc w:val="both"/>
              <w:rPr>
                <w:rFonts w:ascii="Times New Roman" w:hAnsi="Times New Roman"/>
                <w:b/>
                <w:sz w:val="24"/>
                <w:szCs w:val="24"/>
              </w:rPr>
            </w:pPr>
            <w:r w:rsidRPr="007D4855">
              <w:rPr>
                <w:rFonts w:ascii="Times New Roman" w:hAnsi="Times New Roman"/>
                <w:b/>
                <w:sz w:val="24"/>
                <w:szCs w:val="24"/>
              </w:rPr>
              <w:t xml:space="preserve">Bandrol uygulaması ve satış hizmet bedeli </w:t>
            </w:r>
          </w:p>
          <w:p w14:paraId="5AEFA6E9" w14:textId="77777777" w:rsidR="00801BD0" w:rsidRPr="007D4855" w:rsidRDefault="00801BD0" w:rsidP="003A27D2">
            <w:pPr>
              <w:spacing w:after="0" w:line="240" w:lineRule="auto"/>
              <w:ind w:firstLine="602"/>
              <w:jc w:val="both"/>
              <w:rPr>
                <w:rFonts w:ascii="Times New Roman" w:hAnsi="Times New Roman"/>
                <w:b/>
                <w:sz w:val="24"/>
                <w:szCs w:val="24"/>
              </w:rPr>
            </w:pPr>
            <w:r w:rsidRPr="007D4855">
              <w:rPr>
                <w:rFonts w:ascii="Times New Roman" w:hAnsi="Times New Roman"/>
                <w:b/>
                <w:sz w:val="24"/>
                <w:szCs w:val="24"/>
              </w:rPr>
              <w:t xml:space="preserve">MADDE 16 – (1)… </w:t>
            </w:r>
          </w:p>
          <w:p w14:paraId="36E32D29" w14:textId="77777777" w:rsidR="00801BD0" w:rsidRPr="007D4855" w:rsidRDefault="00801BD0" w:rsidP="003A27D2">
            <w:pPr>
              <w:spacing w:after="0" w:line="240" w:lineRule="auto"/>
              <w:ind w:firstLine="602"/>
              <w:jc w:val="both"/>
              <w:rPr>
                <w:rFonts w:ascii="Times New Roman" w:eastAsia="Times New Roman" w:hAnsi="Times New Roman"/>
                <w:b/>
                <w:sz w:val="24"/>
                <w:szCs w:val="24"/>
                <w:lang w:eastAsia="tr-TR"/>
              </w:rPr>
            </w:pPr>
            <w:r w:rsidRPr="007D4855">
              <w:rPr>
                <w:rFonts w:ascii="Times New Roman" w:hAnsi="Times New Roman"/>
                <w:sz w:val="24"/>
                <w:szCs w:val="24"/>
              </w:rPr>
              <w:t xml:space="preserve">(2) </w:t>
            </w:r>
            <w:r w:rsidRPr="007D4855">
              <w:rPr>
                <w:rFonts w:ascii="Times New Roman" w:hAnsi="Times New Roman"/>
                <w:b/>
                <w:sz w:val="24"/>
                <w:szCs w:val="24"/>
              </w:rPr>
              <w:t>(</w:t>
            </w:r>
            <w:proofErr w:type="gramStart"/>
            <w:r w:rsidRPr="007D4855">
              <w:rPr>
                <w:rFonts w:ascii="Times New Roman" w:hAnsi="Times New Roman"/>
                <w:b/>
                <w:sz w:val="24"/>
                <w:szCs w:val="24"/>
              </w:rPr>
              <w:t>Değişik:RG</w:t>
            </w:r>
            <w:proofErr w:type="gramEnd"/>
            <w:r w:rsidRPr="007D4855">
              <w:rPr>
                <w:rFonts w:ascii="Times New Roman" w:hAnsi="Times New Roman"/>
                <w:b/>
                <w:sz w:val="24"/>
                <w:szCs w:val="24"/>
              </w:rPr>
              <w:t>-27/11/2024-32735)</w:t>
            </w:r>
            <w:r w:rsidRPr="007D4855">
              <w:rPr>
                <w:rFonts w:ascii="Times New Roman" w:hAnsi="Times New Roman"/>
                <w:sz w:val="24"/>
                <w:szCs w:val="24"/>
              </w:rPr>
              <w:t xml:space="preserve"> Firmaların bandrol talepleri, Tütün Mamulleri, Makaron, Yaprak Sigara Kâğıdı ve Alkollü İçkilerde Ürün İzleme Sistemi Uygulama Genel Tebliği ile belirlenen usul ve esaslar çerçevesinde karşılanır. </w:t>
            </w:r>
            <w:r w:rsidRPr="007D4855">
              <w:rPr>
                <w:rFonts w:ascii="Times New Roman" w:hAnsi="Times New Roman"/>
                <w:strike/>
                <w:color w:val="FF0000"/>
                <w:sz w:val="24"/>
                <w:szCs w:val="24"/>
              </w:rPr>
              <w:t>Makina çalışma testi</w:t>
            </w:r>
            <w:r w:rsidRPr="007D4855">
              <w:rPr>
                <w:rFonts w:ascii="Times New Roman" w:hAnsi="Times New Roman"/>
                <w:sz w:val="24"/>
                <w:szCs w:val="24"/>
              </w:rPr>
              <w:t>, ürün denemesi ve deneme üretiminde kullanılması zorunluluğu bulunan test bandrol taleplerinde Darphane ve Damga Matbaası Genel Müdürlüğü uygunluk onayı aranır.</w:t>
            </w:r>
          </w:p>
        </w:tc>
        <w:tc>
          <w:tcPr>
            <w:tcW w:w="7584" w:type="dxa"/>
            <w:gridSpan w:val="2"/>
            <w:tcBorders>
              <w:bottom w:val="single" w:sz="4" w:space="0" w:color="000000"/>
            </w:tcBorders>
          </w:tcPr>
          <w:p w14:paraId="444842AE" w14:textId="77777777" w:rsidR="00801BD0" w:rsidRPr="007D4855" w:rsidRDefault="00801BD0" w:rsidP="003A27D2">
            <w:pPr>
              <w:spacing w:after="0" w:line="240" w:lineRule="auto"/>
              <w:ind w:firstLine="389"/>
              <w:jc w:val="both"/>
              <w:rPr>
                <w:rFonts w:ascii="Times New Roman" w:hAnsi="Times New Roman"/>
                <w:b/>
                <w:sz w:val="24"/>
                <w:szCs w:val="24"/>
              </w:rPr>
            </w:pPr>
            <w:r w:rsidRPr="007D4855">
              <w:rPr>
                <w:rFonts w:ascii="Times New Roman" w:hAnsi="Times New Roman"/>
                <w:b/>
                <w:sz w:val="24"/>
                <w:szCs w:val="24"/>
              </w:rPr>
              <w:t xml:space="preserve">Bandrol uygulaması ve satış hizmet bedeli </w:t>
            </w:r>
          </w:p>
          <w:p w14:paraId="2332DD50" w14:textId="77777777" w:rsidR="00801BD0" w:rsidRPr="007D4855" w:rsidRDefault="00801BD0" w:rsidP="003A27D2">
            <w:pPr>
              <w:spacing w:after="0" w:line="240" w:lineRule="auto"/>
              <w:ind w:firstLine="389"/>
              <w:jc w:val="both"/>
              <w:rPr>
                <w:rFonts w:ascii="Times New Roman" w:hAnsi="Times New Roman"/>
                <w:b/>
                <w:sz w:val="24"/>
                <w:szCs w:val="24"/>
              </w:rPr>
            </w:pPr>
            <w:r w:rsidRPr="007D4855">
              <w:rPr>
                <w:rFonts w:ascii="Times New Roman" w:hAnsi="Times New Roman"/>
                <w:b/>
                <w:sz w:val="24"/>
                <w:szCs w:val="24"/>
              </w:rPr>
              <w:t xml:space="preserve">MADDE 16 – (1)… </w:t>
            </w:r>
          </w:p>
          <w:p w14:paraId="71610034" w14:textId="77777777" w:rsidR="00801BD0" w:rsidRPr="007D4855" w:rsidRDefault="00801BD0" w:rsidP="003A27D2">
            <w:pPr>
              <w:spacing w:after="0" w:line="240" w:lineRule="auto"/>
              <w:ind w:firstLine="389"/>
              <w:jc w:val="both"/>
              <w:rPr>
                <w:rFonts w:ascii="Times New Roman" w:hAnsi="Times New Roman"/>
                <w:sz w:val="24"/>
                <w:szCs w:val="24"/>
              </w:rPr>
            </w:pPr>
            <w:r w:rsidRPr="007D4855">
              <w:rPr>
                <w:rFonts w:ascii="Times New Roman" w:hAnsi="Times New Roman"/>
                <w:sz w:val="24"/>
                <w:szCs w:val="24"/>
              </w:rPr>
              <w:t xml:space="preserve">(2) </w:t>
            </w:r>
            <w:r w:rsidRPr="007D4855">
              <w:rPr>
                <w:rFonts w:ascii="Times New Roman" w:hAnsi="Times New Roman"/>
                <w:b/>
                <w:sz w:val="24"/>
                <w:szCs w:val="24"/>
              </w:rPr>
              <w:t>F</w:t>
            </w:r>
            <w:r w:rsidRPr="007D4855">
              <w:rPr>
                <w:rFonts w:ascii="Times New Roman" w:hAnsi="Times New Roman"/>
                <w:sz w:val="24"/>
                <w:szCs w:val="24"/>
              </w:rPr>
              <w:t xml:space="preserve">irmaların bandrol talepleri, Tütün Mamulleri, Makaron, Yaprak Sigara Kâğıdı ve Alkollü İçkilerde Ürün İzleme Sistemi Uygulama Genel Tebliği ile belirlenen usul ve esaslar çerçevesinde karşılanır. </w:t>
            </w:r>
            <w:r w:rsidRPr="007D4855">
              <w:rPr>
                <w:rFonts w:ascii="Times New Roman" w:hAnsi="Times New Roman"/>
                <w:color w:val="0070C0"/>
                <w:sz w:val="24"/>
                <w:szCs w:val="24"/>
              </w:rPr>
              <w:t>Tesis kurma aşamasında yapılan makina çalışma testi,</w:t>
            </w:r>
            <w:r w:rsidRPr="007D4855">
              <w:rPr>
                <w:rFonts w:ascii="Times New Roman" w:hAnsi="Times New Roman"/>
                <w:sz w:val="24"/>
                <w:szCs w:val="24"/>
              </w:rPr>
              <w:t xml:space="preserve"> ürün denemesi ve deneme üretiminde kullanılması zorunluluğu bulunan test bandrol taleplerinde Darphane ve Damga Matbaası Genel Müdürlüğü uygunluk onayı aranır. </w:t>
            </w:r>
          </w:p>
          <w:p w14:paraId="3151C94C" w14:textId="77777777" w:rsidR="00801BD0" w:rsidRPr="007D4855" w:rsidRDefault="00801BD0" w:rsidP="003A27D2">
            <w:pPr>
              <w:spacing w:after="0" w:line="240" w:lineRule="auto"/>
              <w:jc w:val="both"/>
              <w:rPr>
                <w:rFonts w:ascii="Times New Roman" w:eastAsia="Times New Roman" w:hAnsi="Times New Roman"/>
                <w:b/>
                <w:sz w:val="24"/>
                <w:szCs w:val="24"/>
                <w:lang w:eastAsia="tr-TR"/>
              </w:rPr>
            </w:pPr>
          </w:p>
        </w:tc>
      </w:tr>
      <w:tr w:rsidR="004621A6" w:rsidRPr="007D4855" w14:paraId="5757D818" w14:textId="77777777" w:rsidTr="00A844A5">
        <w:tblPrEx>
          <w:jc w:val="center"/>
          <w:tblInd w:w="0" w:type="dxa"/>
        </w:tblPrEx>
        <w:trPr>
          <w:gridAfter w:val="2"/>
          <w:wAfter w:w="15168" w:type="dxa"/>
          <w:jc w:val="center"/>
        </w:trPr>
        <w:tc>
          <w:tcPr>
            <w:tcW w:w="15168" w:type="dxa"/>
            <w:gridSpan w:val="3"/>
            <w:tcBorders>
              <w:bottom w:val="single" w:sz="4" w:space="0" w:color="000000"/>
            </w:tcBorders>
          </w:tcPr>
          <w:p w14:paraId="1A4EAD37" w14:textId="4277676F" w:rsidR="004621A6" w:rsidRPr="007D4855" w:rsidRDefault="004621A6" w:rsidP="008912EC">
            <w:pPr>
              <w:spacing w:after="0" w:line="240" w:lineRule="auto"/>
              <w:ind w:firstLine="567"/>
              <w:jc w:val="both"/>
              <w:rPr>
                <w:rFonts w:ascii="Times New Roman" w:hAnsi="Times New Roman"/>
                <w:b/>
                <w:sz w:val="24"/>
                <w:szCs w:val="24"/>
              </w:rPr>
            </w:pPr>
            <w:r w:rsidRPr="007D4855">
              <w:rPr>
                <w:rFonts w:ascii="Times New Roman" w:eastAsia="Times New Roman" w:hAnsi="Times New Roman"/>
                <w:b/>
                <w:sz w:val="24"/>
                <w:szCs w:val="24"/>
                <w:lang w:eastAsia="tr-TR"/>
              </w:rPr>
              <w:t>MADDE</w:t>
            </w:r>
            <w:r w:rsidR="00801BD0" w:rsidRPr="007D4855">
              <w:rPr>
                <w:rFonts w:ascii="Times New Roman" w:eastAsia="Times New Roman" w:hAnsi="Times New Roman"/>
                <w:b/>
                <w:sz w:val="24"/>
                <w:szCs w:val="24"/>
                <w:lang w:eastAsia="tr-TR"/>
              </w:rPr>
              <w:t xml:space="preserve"> 1</w:t>
            </w:r>
            <w:r w:rsidR="00984F0C">
              <w:rPr>
                <w:rFonts w:ascii="Times New Roman" w:eastAsia="Times New Roman" w:hAnsi="Times New Roman"/>
                <w:b/>
                <w:sz w:val="24"/>
                <w:szCs w:val="24"/>
                <w:lang w:eastAsia="tr-TR"/>
              </w:rPr>
              <w:t>1</w:t>
            </w:r>
            <w:r w:rsidRPr="007D4855">
              <w:rPr>
                <w:rFonts w:ascii="Times New Roman" w:eastAsia="Times New Roman" w:hAnsi="Times New Roman"/>
                <w:b/>
                <w:sz w:val="24"/>
                <w:szCs w:val="24"/>
                <w:lang w:eastAsia="tr-TR"/>
              </w:rPr>
              <w:t xml:space="preserve">- </w:t>
            </w:r>
            <w:r w:rsidR="008912EC" w:rsidRPr="007D4855">
              <w:rPr>
                <w:rFonts w:ascii="Times New Roman" w:eastAsia="Times New Roman" w:hAnsi="Times New Roman"/>
                <w:sz w:val="24"/>
                <w:szCs w:val="24"/>
                <w:lang w:eastAsia="tr-TR"/>
              </w:rPr>
              <w:t xml:space="preserve">Aynı Yönetmeliğin 17 </w:t>
            </w:r>
            <w:proofErr w:type="spellStart"/>
            <w:r w:rsidR="008912EC" w:rsidRPr="007D4855">
              <w:rPr>
                <w:rFonts w:ascii="Times New Roman" w:eastAsia="Times New Roman" w:hAnsi="Times New Roman"/>
                <w:sz w:val="24"/>
                <w:szCs w:val="24"/>
                <w:lang w:eastAsia="tr-TR"/>
              </w:rPr>
              <w:t>nci</w:t>
            </w:r>
            <w:proofErr w:type="spellEnd"/>
            <w:r w:rsidR="008912EC" w:rsidRPr="007D4855">
              <w:rPr>
                <w:rFonts w:ascii="Times New Roman" w:eastAsia="Times New Roman" w:hAnsi="Times New Roman"/>
                <w:sz w:val="24"/>
                <w:szCs w:val="24"/>
                <w:lang w:eastAsia="tr-TR"/>
              </w:rPr>
              <w:t xml:space="preserve"> maddesinin ikinci fıkrasının </w:t>
            </w:r>
            <w:bookmarkStart w:id="1" w:name="_Hlk190868597"/>
            <w:r w:rsidR="008912EC" w:rsidRPr="007D4855">
              <w:rPr>
                <w:rFonts w:ascii="Times New Roman" w:eastAsia="Times New Roman" w:hAnsi="Times New Roman"/>
                <w:sz w:val="24"/>
                <w:szCs w:val="24"/>
                <w:lang w:eastAsia="tr-TR"/>
              </w:rPr>
              <w:t>birinci cümlesinde</w:t>
            </w:r>
            <w:r w:rsidR="008912EC">
              <w:rPr>
                <w:rFonts w:ascii="Times New Roman" w:eastAsia="Times New Roman" w:hAnsi="Times New Roman"/>
                <w:sz w:val="24"/>
                <w:szCs w:val="24"/>
                <w:lang w:eastAsia="tr-TR"/>
              </w:rPr>
              <w:t xml:space="preserve"> </w:t>
            </w:r>
            <w:r w:rsidR="008912EC">
              <w:rPr>
                <w:rFonts w:ascii="Times New Roman" w:hAnsi="Times New Roman"/>
                <w:sz w:val="24"/>
                <w:szCs w:val="24"/>
              </w:rPr>
              <w:t>yer alan</w:t>
            </w:r>
            <w:r w:rsidR="008912EC" w:rsidRPr="007D4855">
              <w:rPr>
                <w:rFonts w:ascii="Times New Roman" w:eastAsia="Times New Roman" w:hAnsi="Times New Roman"/>
                <w:sz w:val="24"/>
                <w:szCs w:val="24"/>
                <w:lang w:eastAsia="tr-TR"/>
              </w:rPr>
              <w:t xml:space="preserve"> “</w:t>
            </w:r>
            <w:r w:rsidR="008912EC" w:rsidRPr="007D4855">
              <w:rPr>
                <w:rFonts w:ascii="Times New Roman" w:hAnsi="Times New Roman"/>
                <w:sz w:val="24"/>
                <w:szCs w:val="24"/>
              </w:rPr>
              <w:t>belgelerin” ibaresi</w:t>
            </w:r>
            <w:r w:rsidR="008912EC">
              <w:rPr>
                <w:rFonts w:ascii="Times New Roman" w:hAnsi="Times New Roman"/>
                <w:sz w:val="24"/>
                <w:szCs w:val="24"/>
              </w:rPr>
              <w:t>nden önce gelmek üzere</w:t>
            </w:r>
            <w:r w:rsidR="008912EC" w:rsidRPr="007D4855">
              <w:rPr>
                <w:rFonts w:ascii="Times New Roman" w:hAnsi="Times New Roman"/>
                <w:sz w:val="24"/>
                <w:szCs w:val="24"/>
              </w:rPr>
              <w:t xml:space="preserve"> “bilgi ve” </w:t>
            </w:r>
            <w:r w:rsidR="008912EC">
              <w:rPr>
                <w:rFonts w:ascii="Times New Roman" w:hAnsi="Times New Roman"/>
                <w:sz w:val="24"/>
                <w:szCs w:val="24"/>
              </w:rPr>
              <w:t>ibaresi eklen</w:t>
            </w:r>
            <w:r w:rsidR="008912EC" w:rsidRPr="007D4855">
              <w:rPr>
                <w:rFonts w:ascii="Times New Roman" w:hAnsi="Times New Roman"/>
                <w:sz w:val="24"/>
                <w:szCs w:val="24"/>
              </w:rPr>
              <w:t>miştir.</w:t>
            </w:r>
            <w:bookmarkEnd w:id="1"/>
          </w:p>
        </w:tc>
      </w:tr>
      <w:tr w:rsidR="00A8160C" w:rsidRPr="007D4855" w14:paraId="0FE79697" w14:textId="77777777" w:rsidTr="00A844A5">
        <w:tblPrEx>
          <w:jc w:val="center"/>
          <w:tblInd w:w="0" w:type="dxa"/>
        </w:tblPrEx>
        <w:trPr>
          <w:gridAfter w:val="2"/>
          <w:wAfter w:w="15168" w:type="dxa"/>
          <w:jc w:val="center"/>
        </w:trPr>
        <w:tc>
          <w:tcPr>
            <w:tcW w:w="7847" w:type="dxa"/>
            <w:gridSpan w:val="2"/>
            <w:tcBorders>
              <w:bottom w:val="single" w:sz="4" w:space="0" w:color="000000"/>
            </w:tcBorders>
          </w:tcPr>
          <w:p w14:paraId="6009E4A3" w14:textId="77777777" w:rsidR="002C7F52" w:rsidRPr="007D4855" w:rsidRDefault="002C7F52" w:rsidP="003A27D2">
            <w:pPr>
              <w:spacing w:after="0" w:line="240" w:lineRule="auto"/>
              <w:ind w:firstLine="602"/>
              <w:jc w:val="both"/>
              <w:rPr>
                <w:rFonts w:ascii="Times New Roman" w:hAnsi="Times New Roman"/>
                <w:b/>
                <w:sz w:val="24"/>
                <w:szCs w:val="24"/>
              </w:rPr>
            </w:pPr>
            <w:r w:rsidRPr="007D4855">
              <w:rPr>
                <w:rFonts w:ascii="Times New Roman" w:hAnsi="Times New Roman"/>
                <w:b/>
                <w:sz w:val="24"/>
                <w:szCs w:val="24"/>
              </w:rPr>
              <w:t>Tesisin kuruluş yeri değişikliği</w:t>
            </w:r>
          </w:p>
          <w:p w14:paraId="76952BD6" w14:textId="77777777" w:rsidR="009A3311" w:rsidRPr="007D4855" w:rsidRDefault="002C7F52" w:rsidP="003A27D2">
            <w:pPr>
              <w:spacing w:after="0" w:line="240" w:lineRule="auto"/>
              <w:ind w:firstLine="602"/>
              <w:jc w:val="both"/>
              <w:rPr>
                <w:rFonts w:ascii="Times New Roman" w:hAnsi="Times New Roman"/>
                <w:sz w:val="24"/>
                <w:szCs w:val="24"/>
              </w:rPr>
            </w:pPr>
            <w:r w:rsidRPr="007D4855">
              <w:rPr>
                <w:rFonts w:ascii="Times New Roman" w:hAnsi="Times New Roman"/>
                <w:b/>
                <w:sz w:val="24"/>
                <w:szCs w:val="24"/>
              </w:rPr>
              <w:t>MADDE 17 –</w:t>
            </w:r>
            <w:r w:rsidRPr="007D4855">
              <w:rPr>
                <w:rFonts w:ascii="Times New Roman" w:hAnsi="Times New Roman"/>
                <w:sz w:val="24"/>
                <w:szCs w:val="24"/>
              </w:rPr>
              <w:t xml:space="preserve"> (1) </w:t>
            </w:r>
            <w:r w:rsidR="009A3311" w:rsidRPr="007D4855">
              <w:rPr>
                <w:rFonts w:ascii="Times New Roman" w:hAnsi="Times New Roman"/>
                <w:sz w:val="24"/>
                <w:szCs w:val="24"/>
              </w:rPr>
              <w:t>…</w:t>
            </w:r>
          </w:p>
          <w:p w14:paraId="53BF9CCA" w14:textId="77777777" w:rsidR="002C7F52" w:rsidRPr="007D4855" w:rsidRDefault="002C7F52" w:rsidP="003A27D2">
            <w:pPr>
              <w:spacing w:after="0" w:line="240" w:lineRule="auto"/>
              <w:ind w:firstLine="602"/>
              <w:jc w:val="both"/>
              <w:rPr>
                <w:rFonts w:ascii="Times New Roman" w:hAnsi="Times New Roman"/>
                <w:sz w:val="24"/>
                <w:szCs w:val="24"/>
              </w:rPr>
            </w:pPr>
            <w:r w:rsidRPr="007D4855">
              <w:rPr>
                <w:rFonts w:ascii="Times New Roman" w:hAnsi="Times New Roman"/>
                <w:sz w:val="24"/>
                <w:szCs w:val="24"/>
              </w:rPr>
              <w:t xml:space="preserve">(2) </w:t>
            </w:r>
            <w:r w:rsidRPr="007D4855">
              <w:rPr>
                <w:rFonts w:ascii="Times New Roman" w:hAnsi="Times New Roman"/>
                <w:b/>
                <w:sz w:val="24"/>
                <w:szCs w:val="24"/>
              </w:rPr>
              <w:t xml:space="preserve">(Değişik </w:t>
            </w:r>
            <w:proofErr w:type="gramStart"/>
            <w:r w:rsidRPr="007D4855">
              <w:rPr>
                <w:rFonts w:ascii="Times New Roman" w:hAnsi="Times New Roman"/>
                <w:b/>
                <w:sz w:val="24"/>
                <w:szCs w:val="24"/>
              </w:rPr>
              <w:t>fıkra:RG</w:t>
            </w:r>
            <w:proofErr w:type="gramEnd"/>
            <w:r w:rsidRPr="007D4855">
              <w:rPr>
                <w:rFonts w:ascii="Times New Roman" w:hAnsi="Times New Roman"/>
                <w:b/>
                <w:sz w:val="24"/>
                <w:szCs w:val="24"/>
              </w:rPr>
              <w:t>-24/12/2015-29572)</w:t>
            </w:r>
            <w:r w:rsidRPr="007D4855">
              <w:rPr>
                <w:rFonts w:ascii="Times New Roman" w:hAnsi="Times New Roman"/>
                <w:sz w:val="24"/>
                <w:szCs w:val="24"/>
              </w:rPr>
              <w:t xml:space="preserve"> Firmanın yetkili organı tarafından, tesisin kuruluş yerinin değiştirilmesine ilişkin alınan karar ve 5 inci maddenin birinci fıkrasının (b), (c), (ç), (d) ve (e) bentlerindeki şartları sağlayacağına dair belgelerin yanı sıra </w:t>
            </w:r>
            <w:r w:rsidRPr="007D4855">
              <w:rPr>
                <w:rFonts w:ascii="Times New Roman" w:hAnsi="Times New Roman"/>
                <w:b/>
                <w:sz w:val="24"/>
                <w:szCs w:val="24"/>
              </w:rPr>
              <w:t>(Değişik ibare:RG-27/11/2024- 32735)</w:t>
            </w:r>
            <w:r w:rsidRPr="007D4855">
              <w:rPr>
                <w:rFonts w:ascii="Times New Roman" w:hAnsi="Times New Roman"/>
                <w:sz w:val="24"/>
                <w:szCs w:val="24"/>
              </w:rPr>
              <w:t xml:space="preserve"> 6 </w:t>
            </w:r>
            <w:proofErr w:type="spellStart"/>
            <w:r w:rsidRPr="007D4855">
              <w:rPr>
                <w:rFonts w:ascii="Times New Roman" w:hAnsi="Times New Roman"/>
                <w:sz w:val="24"/>
                <w:szCs w:val="24"/>
              </w:rPr>
              <w:t>ncı</w:t>
            </w:r>
            <w:proofErr w:type="spellEnd"/>
            <w:r w:rsidRPr="007D4855">
              <w:rPr>
                <w:rFonts w:ascii="Times New Roman" w:hAnsi="Times New Roman"/>
                <w:sz w:val="24"/>
                <w:szCs w:val="24"/>
              </w:rPr>
              <w:t xml:space="preserve"> maddenin ikinci fıkrasının (ç) ve (d) bentlerinde sayılan belgeler ile birlikte yer değişikliği öncesi (</w:t>
            </w:r>
            <w:r w:rsidRPr="007D4855">
              <w:rPr>
                <w:rFonts w:ascii="Times New Roman" w:hAnsi="Times New Roman"/>
                <w:b/>
                <w:sz w:val="24"/>
                <w:szCs w:val="24"/>
              </w:rPr>
              <w:t>Değişik ibare:RG-31/12/2020- 31351)</w:t>
            </w:r>
            <w:r w:rsidRPr="007D4855">
              <w:rPr>
                <w:rFonts w:ascii="Times New Roman" w:hAnsi="Times New Roman"/>
                <w:sz w:val="24"/>
                <w:szCs w:val="24"/>
              </w:rPr>
              <w:t xml:space="preserve"> Bakanlığa başvurulur. Başvuruyu müteakiben </w:t>
            </w:r>
            <w:r w:rsidRPr="007D4855">
              <w:rPr>
                <w:rFonts w:ascii="Times New Roman" w:hAnsi="Times New Roman"/>
                <w:b/>
                <w:sz w:val="24"/>
                <w:szCs w:val="24"/>
              </w:rPr>
              <w:t xml:space="preserve">(Değişik </w:t>
            </w:r>
            <w:proofErr w:type="gramStart"/>
            <w:r w:rsidRPr="007D4855">
              <w:rPr>
                <w:rFonts w:ascii="Times New Roman" w:hAnsi="Times New Roman"/>
                <w:b/>
                <w:sz w:val="24"/>
                <w:szCs w:val="24"/>
              </w:rPr>
              <w:t>ibare:RG</w:t>
            </w:r>
            <w:proofErr w:type="gramEnd"/>
            <w:r w:rsidRPr="007D4855">
              <w:rPr>
                <w:rFonts w:ascii="Times New Roman" w:hAnsi="Times New Roman"/>
                <w:b/>
                <w:sz w:val="24"/>
                <w:szCs w:val="24"/>
              </w:rPr>
              <w:t xml:space="preserve">-31/12/2020-31351) </w:t>
            </w:r>
            <w:r w:rsidRPr="007D4855">
              <w:rPr>
                <w:rFonts w:ascii="Times New Roman" w:hAnsi="Times New Roman"/>
                <w:sz w:val="24"/>
                <w:szCs w:val="24"/>
              </w:rPr>
              <w:t xml:space="preserve">Bakanlık tarafından görevlendirilen uzman marifetiyle başvurunun tamamlanma tarihinden itibaren otuz gün içinde mahallinde veya dosya üzerinden inceleme yapılır. Başvuruya ilişkin rapor, inceleme tarihinden itibaren en geç otuz gün içinde hazırlanır. Başvuru, hazırlanan raporun </w:t>
            </w:r>
            <w:r w:rsidRPr="007D4855">
              <w:rPr>
                <w:rFonts w:ascii="Times New Roman" w:hAnsi="Times New Roman"/>
                <w:b/>
                <w:sz w:val="24"/>
                <w:szCs w:val="24"/>
              </w:rPr>
              <w:t xml:space="preserve">(Değişik </w:t>
            </w:r>
            <w:proofErr w:type="gramStart"/>
            <w:r w:rsidRPr="007D4855">
              <w:rPr>
                <w:rFonts w:ascii="Times New Roman" w:hAnsi="Times New Roman"/>
                <w:b/>
                <w:sz w:val="24"/>
                <w:szCs w:val="24"/>
              </w:rPr>
              <w:t>ibare:RG</w:t>
            </w:r>
            <w:proofErr w:type="gramEnd"/>
            <w:r w:rsidRPr="007D4855">
              <w:rPr>
                <w:rFonts w:ascii="Times New Roman" w:hAnsi="Times New Roman"/>
                <w:b/>
                <w:sz w:val="24"/>
                <w:szCs w:val="24"/>
              </w:rPr>
              <w:t>-31/12/2020-31351)</w:t>
            </w:r>
            <w:r w:rsidRPr="007D4855">
              <w:rPr>
                <w:rFonts w:ascii="Times New Roman" w:hAnsi="Times New Roman"/>
                <w:sz w:val="24"/>
                <w:szCs w:val="24"/>
              </w:rPr>
              <w:t xml:space="preserve">Bakanlığa sunulmasından itibaren en geç </w:t>
            </w:r>
            <w:r w:rsidRPr="007D4855">
              <w:rPr>
                <w:rFonts w:ascii="Times New Roman" w:hAnsi="Times New Roman"/>
                <w:b/>
                <w:sz w:val="24"/>
                <w:szCs w:val="24"/>
              </w:rPr>
              <w:t>(Değişik ibare:RG-27/11/2024-32735)</w:t>
            </w:r>
            <w:r w:rsidRPr="007D4855">
              <w:rPr>
                <w:rFonts w:ascii="Times New Roman" w:hAnsi="Times New Roman"/>
                <w:sz w:val="24"/>
                <w:szCs w:val="24"/>
              </w:rPr>
              <w:t xml:space="preserve"> otuz gün içinde karara bağlanır. </w:t>
            </w:r>
            <w:r w:rsidRPr="007D4855">
              <w:rPr>
                <w:rFonts w:ascii="Times New Roman" w:hAnsi="Times New Roman"/>
                <w:b/>
                <w:sz w:val="24"/>
                <w:szCs w:val="24"/>
              </w:rPr>
              <w:t xml:space="preserve">(Değişik </w:t>
            </w:r>
            <w:proofErr w:type="gramStart"/>
            <w:r w:rsidRPr="007D4855">
              <w:rPr>
                <w:rFonts w:ascii="Times New Roman" w:hAnsi="Times New Roman"/>
                <w:b/>
                <w:sz w:val="24"/>
                <w:szCs w:val="24"/>
              </w:rPr>
              <w:t>ibare:RG</w:t>
            </w:r>
            <w:proofErr w:type="gramEnd"/>
            <w:r w:rsidRPr="007D4855">
              <w:rPr>
                <w:rFonts w:ascii="Times New Roman" w:hAnsi="Times New Roman"/>
                <w:b/>
                <w:sz w:val="24"/>
                <w:szCs w:val="24"/>
              </w:rPr>
              <w:t>-31/12/2020-31351)</w:t>
            </w:r>
            <w:r w:rsidRPr="007D4855">
              <w:rPr>
                <w:rFonts w:ascii="Times New Roman" w:hAnsi="Times New Roman"/>
                <w:sz w:val="24"/>
                <w:szCs w:val="24"/>
              </w:rPr>
              <w:t xml:space="preserve"> Bakanlıkça uygun bulunanlara, tesis kuruluş yeri değişikliği izni verilir. </w:t>
            </w:r>
          </w:p>
          <w:p w14:paraId="78EEC885" w14:textId="77777777" w:rsidR="00A8160C" w:rsidRPr="007D4855" w:rsidRDefault="00A8160C" w:rsidP="003A27D2">
            <w:pPr>
              <w:spacing w:after="0" w:line="240" w:lineRule="auto"/>
              <w:jc w:val="both"/>
              <w:rPr>
                <w:rFonts w:ascii="Times New Roman" w:hAnsi="Times New Roman"/>
                <w:sz w:val="24"/>
                <w:szCs w:val="24"/>
              </w:rPr>
            </w:pPr>
          </w:p>
        </w:tc>
        <w:tc>
          <w:tcPr>
            <w:tcW w:w="7321" w:type="dxa"/>
            <w:tcBorders>
              <w:bottom w:val="single" w:sz="4" w:space="0" w:color="000000"/>
            </w:tcBorders>
          </w:tcPr>
          <w:p w14:paraId="7B8FA008" w14:textId="77777777" w:rsidR="002C7F52" w:rsidRPr="007D4855" w:rsidRDefault="002C7F52" w:rsidP="003A27D2">
            <w:pPr>
              <w:spacing w:after="0" w:line="240" w:lineRule="auto"/>
              <w:ind w:firstLine="693"/>
              <w:jc w:val="both"/>
              <w:rPr>
                <w:rFonts w:ascii="Times New Roman" w:hAnsi="Times New Roman"/>
                <w:b/>
                <w:sz w:val="24"/>
                <w:szCs w:val="24"/>
              </w:rPr>
            </w:pPr>
            <w:r w:rsidRPr="007D4855">
              <w:rPr>
                <w:rFonts w:ascii="Times New Roman" w:hAnsi="Times New Roman"/>
                <w:b/>
                <w:sz w:val="24"/>
                <w:szCs w:val="24"/>
              </w:rPr>
              <w:lastRenderedPageBreak/>
              <w:t>Tesisin kuruluş yeri değişikliği</w:t>
            </w:r>
          </w:p>
          <w:p w14:paraId="4FFB4DB7" w14:textId="77777777" w:rsidR="009A3311" w:rsidRPr="007D4855" w:rsidRDefault="002C7F52" w:rsidP="003A27D2">
            <w:pPr>
              <w:spacing w:after="0" w:line="240" w:lineRule="auto"/>
              <w:ind w:firstLine="693"/>
              <w:jc w:val="both"/>
              <w:rPr>
                <w:rFonts w:ascii="Times New Roman" w:hAnsi="Times New Roman"/>
                <w:sz w:val="24"/>
                <w:szCs w:val="24"/>
              </w:rPr>
            </w:pPr>
            <w:r w:rsidRPr="007D4855">
              <w:rPr>
                <w:rFonts w:ascii="Times New Roman" w:hAnsi="Times New Roman"/>
                <w:b/>
                <w:sz w:val="24"/>
                <w:szCs w:val="24"/>
              </w:rPr>
              <w:t>MADDE 17 –</w:t>
            </w:r>
            <w:r w:rsidRPr="007D4855">
              <w:rPr>
                <w:rFonts w:ascii="Times New Roman" w:hAnsi="Times New Roman"/>
                <w:sz w:val="24"/>
                <w:szCs w:val="24"/>
              </w:rPr>
              <w:t xml:space="preserve"> (1) </w:t>
            </w:r>
            <w:r w:rsidR="009A3311" w:rsidRPr="007D4855">
              <w:rPr>
                <w:rFonts w:ascii="Times New Roman" w:hAnsi="Times New Roman"/>
                <w:sz w:val="24"/>
                <w:szCs w:val="24"/>
              </w:rPr>
              <w:t>…</w:t>
            </w:r>
          </w:p>
          <w:p w14:paraId="76E1343A" w14:textId="77777777" w:rsidR="002C7F52" w:rsidRPr="007D4855" w:rsidRDefault="002C7F52" w:rsidP="003A27D2">
            <w:pPr>
              <w:spacing w:after="0" w:line="240" w:lineRule="auto"/>
              <w:ind w:firstLine="693"/>
              <w:jc w:val="both"/>
              <w:rPr>
                <w:rFonts w:ascii="Times New Roman" w:hAnsi="Times New Roman"/>
                <w:sz w:val="24"/>
                <w:szCs w:val="24"/>
              </w:rPr>
            </w:pPr>
            <w:r w:rsidRPr="007D4855">
              <w:rPr>
                <w:rFonts w:ascii="Times New Roman" w:hAnsi="Times New Roman"/>
                <w:sz w:val="24"/>
                <w:szCs w:val="24"/>
              </w:rPr>
              <w:t xml:space="preserve">(2) Firmanın yetkili organı tarafından, tesisin kuruluş yerinin değiştirilmesine ilişkin alınan karar ve 5 inci maddenin birinci fıkrasının (b), (c), (ç), (d) ve (e) bentlerindeki şartları sağlayacağına dair </w:t>
            </w:r>
            <w:r w:rsidR="004D3330" w:rsidRPr="007D4855">
              <w:rPr>
                <w:rFonts w:ascii="Times New Roman" w:hAnsi="Times New Roman"/>
                <w:color w:val="0070C0"/>
                <w:sz w:val="24"/>
                <w:szCs w:val="24"/>
              </w:rPr>
              <w:t xml:space="preserve">bilgi ve </w:t>
            </w:r>
            <w:r w:rsidRPr="007D4855">
              <w:rPr>
                <w:rFonts w:ascii="Times New Roman" w:hAnsi="Times New Roman"/>
                <w:sz w:val="24"/>
                <w:szCs w:val="24"/>
              </w:rPr>
              <w:t xml:space="preserve">belgelerin yanı </w:t>
            </w:r>
            <w:proofErr w:type="gramStart"/>
            <w:r w:rsidRPr="007D4855">
              <w:rPr>
                <w:rFonts w:ascii="Times New Roman" w:hAnsi="Times New Roman"/>
                <w:sz w:val="24"/>
                <w:szCs w:val="24"/>
              </w:rPr>
              <w:t>sıra  6</w:t>
            </w:r>
            <w:proofErr w:type="gramEnd"/>
            <w:r w:rsidRPr="007D4855">
              <w:rPr>
                <w:rFonts w:ascii="Times New Roman" w:hAnsi="Times New Roman"/>
                <w:sz w:val="24"/>
                <w:szCs w:val="24"/>
              </w:rPr>
              <w:t xml:space="preserve"> </w:t>
            </w:r>
            <w:proofErr w:type="spellStart"/>
            <w:r w:rsidRPr="007D4855">
              <w:rPr>
                <w:rFonts w:ascii="Times New Roman" w:hAnsi="Times New Roman"/>
                <w:sz w:val="24"/>
                <w:szCs w:val="24"/>
              </w:rPr>
              <w:t>ncı</w:t>
            </w:r>
            <w:proofErr w:type="spellEnd"/>
            <w:r w:rsidRPr="007D4855">
              <w:rPr>
                <w:rFonts w:ascii="Times New Roman" w:hAnsi="Times New Roman"/>
                <w:sz w:val="24"/>
                <w:szCs w:val="24"/>
              </w:rPr>
              <w:t xml:space="preserve"> maddenin ikinci fıkrasının (ç) ve (d) bentlerinde sayılan belgeler ile birlikte yer değişikliği öncesi Bakanlığa başvurulur. Başvuruyu müteakiben Bakanlık tarafından görevlendirilen uzman marifetiyle başvurunun tamamlanma tarihinden itibaren otuz gün içinde mahallinde veya dosya üzerinden inceleme yapılır. Başvuruya ilişkin rapor, inceleme tarihinden itibaren en geç otuz gün içinde hazırlanır. Başvuru, hazırlanan raporun Bakanlığa sunulmasından itibaren en </w:t>
            </w:r>
            <w:proofErr w:type="gramStart"/>
            <w:r w:rsidRPr="007D4855">
              <w:rPr>
                <w:rFonts w:ascii="Times New Roman" w:hAnsi="Times New Roman"/>
                <w:sz w:val="24"/>
                <w:szCs w:val="24"/>
              </w:rPr>
              <w:t>geç  otuz</w:t>
            </w:r>
            <w:proofErr w:type="gramEnd"/>
            <w:r w:rsidRPr="007D4855">
              <w:rPr>
                <w:rFonts w:ascii="Times New Roman" w:hAnsi="Times New Roman"/>
                <w:sz w:val="24"/>
                <w:szCs w:val="24"/>
              </w:rPr>
              <w:t xml:space="preserve"> gün içinde karara bağlanır. Bakanlıkça uygun bulunanlara, tesis kuruluş yeri değişikliği izni verilir. </w:t>
            </w:r>
          </w:p>
          <w:p w14:paraId="389D919A" w14:textId="77777777" w:rsidR="00A8160C" w:rsidRPr="007D4855" w:rsidRDefault="00A8160C" w:rsidP="003A27D2">
            <w:pPr>
              <w:spacing w:after="0" w:line="240" w:lineRule="auto"/>
              <w:jc w:val="both"/>
              <w:rPr>
                <w:rFonts w:ascii="Times New Roman" w:hAnsi="Times New Roman"/>
                <w:sz w:val="24"/>
                <w:szCs w:val="24"/>
              </w:rPr>
            </w:pPr>
          </w:p>
        </w:tc>
      </w:tr>
      <w:tr w:rsidR="00A844A5" w:rsidRPr="007D4855" w14:paraId="53C0C7EA" w14:textId="77777777" w:rsidTr="00A844A5">
        <w:tblPrEx>
          <w:jc w:val="center"/>
          <w:tblInd w:w="0" w:type="dxa"/>
        </w:tblPrEx>
        <w:trPr>
          <w:gridAfter w:val="2"/>
          <w:wAfter w:w="15168" w:type="dxa"/>
          <w:jc w:val="center"/>
        </w:trPr>
        <w:tc>
          <w:tcPr>
            <w:tcW w:w="15168" w:type="dxa"/>
            <w:gridSpan w:val="3"/>
            <w:tcBorders>
              <w:bottom w:val="single" w:sz="4" w:space="0" w:color="000000"/>
            </w:tcBorders>
          </w:tcPr>
          <w:p w14:paraId="3CE5B796" w14:textId="288C5961" w:rsidR="00A844A5" w:rsidRPr="007D4855" w:rsidRDefault="00A844A5" w:rsidP="00A844A5">
            <w:pPr>
              <w:spacing w:after="0" w:line="240" w:lineRule="auto"/>
              <w:jc w:val="both"/>
              <w:rPr>
                <w:rFonts w:ascii="Times New Roman" w:hAnsi="Times New Roman"/>
                <w:b/>
                <w:sz w:val="24"/>
                <w:szCs w:val="24"/>
              </w:rPr>
            </w:pPr>
            <w:r w:rsidRPr="007D4855">
              <w:rPr>
                <w:rFonts w:ascii="Times New Roman" w:eastAsia="Times New Roman" w:hAnsi="Times New Roman"/>
                <w:b/>
                <w:sz w:val="24"/>
                <w:szCs w:val="24"/>
                <w:lang w:eastAsia="tr-TR"/>
              </w:rPr>
              <w:lastRenderedPageBreak/>
              <w:t>MADDE 1</w:t>
            </w:r>
            <w:r>
              <w:rPr>
                <w:rFonts w:ascii="Times New Roman" w:eastAsia="Times New Roman" w:hAnsi="Times New Roman"/>
                <w:b/>
                <w:sz w:val="24"/>
                <w:szCs w:val="24"/>
                <w:lang w:eastAsia="tr-TR"/>
              </w:rPr>
              <w:t>2</w:t>
            </w:r>
            <w:r w:rsidRPr="007D4855">
              <w:rPr>
                <w:rFonts w:ascii="Times New Roman" w:eastAsia="Times New Roman" w:hAnsi="Times New Roman"/>
                <w:b/>
                <w:sz w:val="24"/>
                <w:szCs w:val="24"/>
                <w:lang w:eastAsia="tr-TR"/>
              </w:rPr>
              <w:t xml:space="preserve"> </w:t>
            </w:r>
            <w:r w:rsidRPr="000F33AF">
              <w:rPr>
                <w:rFonts w:ascii="Times New Roman" w:eastAsia="Times New Roman" w:hAnsi="Times New Roman"/>
                <w:b/>
                <w:sz w:val="24"/>
                <w:szCs w:val="24"/>
                <w:lang w:eastAsia="tr-TR"/>
              </w:rPr>
              <w:t>-</w:t>
            </w:r>
            <w:r w:rsidRPr="000F33AF">
              <w:rPr>
                <w:rFonts w:ascii="Times New Roman" w:eastAsia="Times New Roman" w:hAnsi="Times New Roman"/>
                <w:sz w:val="24"/>
                <w:szCs w:val="24"/>
                <w:lang w:eastAsia="tr-TR"/>
              </w:rPr>
              <w:t xml:space="preserve"> </w:t>
            </w:r>
            <w:bookmarkStart w:id="2" w:name="_GoBack"/>
            <w:r w:rsidRPr="000F33AF">
              <w:rPr>
                <w:rFonts w:ascii="Times New Roman" w:eastAsia="Times New Roman" w:hAnsi="Times New Roman"/>
                <w:sz w:val="24"/>
                <w:szCs w:val="24"/>
                <w:lang w:eastAsia="tr-TR"/>
              </w:rPr>
              <w:t>Aynı Yönetmeliğin 1</w:t>
            </w:r>
            <w:r w:rsidRPr="000F33AF">
              <w:rPr>
                <w:rFonts w:ascii="Times New Roman" w:eastAsia="Times New Roman" w:hAnsi="Times New Roman"/>
                <w:sz w:val="24"/>
                <w:szCs w:val="24"/>
                <w:lang w:eastAsia="tr-TR"/>
              </w:rPr>
              <w:t>8</w:t>
            </w:r>
            <w:r w:rsidRPr="000F33AF">
              <w:rPr>
                <w:rFonts w:ascii="Times New Roman" w:eastAsia="Times New Roman" w:hAnsi="Times New Roman"/>
                <w:sz w:val="24"/>
                <w:szCs w:val="24"/>
                <w:lang w:eastAsia="tr-TR"/>
              </w:rPr>
              <w:t xml:space="preserve"> </w:t>
            </w:r>
            <w:r w:rsidRPr="000F33AF">
              <w:rPr>
                <w:rFonts w:ascii="Times New Roman" w:eastAsia="Times New Roman" w:hAnsi="Times New Roman"/>
                <w:sz w:val="24"/>
                <w:szCs w:val="24"/>
                <w:lang w:eastAsia="tr-TR"/>
              </w:rPr>
              <w:t>inci</w:t>
            </w:r>
            <w:r w:rsidRPr="000F33AF">
              <w:rPr>
                <w:rFonts w:ascii="Times New Roman" w:eastAsia="Times New Roman" w:hAnsi="Times New Roman"/>
                <w:sz w:val="24"/>
                <w:szCs w:val="24"/>
                <w:lang w:eastAsia="tr-TR"/>
              </w:rPr>
              <w:t xml:space="preserve"> maddesinin</w:t>
            </w:r>
            <w:r w:rsidRPr="000F33AF">
              <w:rPr>
                <w:rFonts w:ascii="Times New Roman" w:eastAsia="Times New Roman" w:hAnsi="Times New Roman"/>
                <w:sz w:val="24"/>
                <w:szCs w:val="24"/>
                <w:lang w:eastAsia="tr-TR"/>
              </w:rPr>
              <w:t xml:space="preserve"> yedinci fıkrasında yer alan “</w:t>
            </w:r>
            <w:r w:rsidRPr="000F33AF">
              <w:rPr>
                <w:rFonts w:ascii="Times New Roman" w:hAnsi="Times New Roman"/>
              </w:rPr>
              <w:t>Borçların yapılandırılmasına yönelik çıkarılan</w:t>
            </w:r>
            <w:r w:rsidR="00D5161A">
              <w:rPr>
                <w:rFonts w:ascii="Times New Roman" w:hAnsi="Times New Roman"/>
              </w:rPr>
              <w:t xml:space="preserve"> kanunlar</w:t>
            </w:r>
            <w:r w:rsidRPr="000F33AF">
              <w:rPr>
                <w:rFonts w:ascii="Times New Roman" w:hAnsi="Times New Roman"/>
              </w:rPr>
              <w:t>” ibaresi “</w:t>
            </w:r>
            <w:r w:rsidRPr="000F33AF">
              <w:rPr>
                <w:rFonts w:ascii="Times New Roman" w:hAnsi="Times New Roman"/>
                <w:sz w:val="24"/>
                <w:szCs w:val="24"/>
              </w:rPr>
              <w:t>6183 sayılı Kanun ve diğer</w:t>
            </w:r>
            <w:r w:rsidR="00D5161A">
              <w:rPr>
                <w:rFonts w:ascii="Times New Roman" w:hAnsi="Times New Roman"/>
                <w:sz w:val="24"/>
                <w:szCs w:val="24"/>
              </w:rPr>
              <w:t xml:space="preserve"> kanunlar</w:t>
            </w:r>
            <w:r w:rsidRPr="000F33AF">
              <w:rPr>
                <w:rFonts w:ascii="Times New Roman" w:hAnsi="Times New Roman"/>
                <w:sz w:val="24"/>
                <w:szCs w:val="24"/>
              </w:rPr>
              <w:t>” ibaresi şeklinde, “</w:t>
            </w:r>
            <w:r w:rsidRPr="000F33AF">
              <w:rPr>
                <w:rFonts w:ascii="Times New Roman" w:hAnsi="Times New Roman"/>
              </w:rPr>
              <w:t>borçlarını yapılandıran</w:t>
            </w:r>
            <w:r w:rsidRPr="000F33AF">
              <w:rPr>
                <w:rFonts w:ascii="Times New Roman" w:hAnsi="Times New Roman"/>
              </w:rPr>
              <w:t xml:space="preserve">” ibaresi </w:t>
            </w:r>
            <w:r w:rsidR="000F33AF" w:rsidRPr="000F33AF">
              <w:rPr>
                <w:rFonts w:ascii="Times New Roman" w:hAnsi="Times New Roman"/>
              </w:rPr>
              <w:t>“</w:t>
            </w:r>
            <w:r w:rsidRPr="000F33AF">
              <w:rPr>
                <w:rFonts w:ascii="Times New Roman" w:hAnsi="Times New Roman"/>
                <w:sz w:val="24"/>
                <w:szCs w:val="24"/>
              </w:rPr>
              <w:t>borçlarını taksitlendiren</w:t>
            </w:r>
            <w:r w:rsidR="000F33AF" w:rsidRPr="000F33AF">
              <w:rPr>
                <w:rFonts w:ascii="Times New Roman" w:hAnsi="Times New Roman"/>
                <w:sz w:val="24"/>
                <w:szCs w:val="24"/>
              </w:rPr>
              <w:t>”</w:t>
            </w:r>
            <w:r w:rsidRPr="000F33AF">
              <w:rPr>
                <w:rFonts w:ascii="Times New Roman" w:hAnsi="Times New Roman"/>
                <w:sz w:val="24"/>
                <w:szCs w:val="24"/>
              </w:rPr>
              <w:t xml:space="preserve"> şeklinde</w:t>
            </w:r>
            <w:r w:rsidR="000F33AF" w:rsidRPr="000F33AF">
              <w:rPr>
                <w:rFonts w:ascii="Times New Roman" w:hAnsi="Times New Roman"/>
                <w:sz w:val="24"/>
                <w:szCs w:val="24"/>
              </w:rPr>
              <w:t>, “</w:t>
            </w:r>
            <w:r w:rsidR="000F33AF" w:rsidRPr="000F33AF">
              <w:rPr>
                <w:rFonts w:ascii="Times New Roman" w:hAnsi="Times New Roman"/>
              </w:rPr>
              <w:t>yapılandırma kapsamındaki borçların</w:t>
            </w:r>
            <w:r w:rsidR="000F33AF" w:rsidRPr="000F33AF">
              <w:rPr>
                <w:rFonts w:ascii="Times New Roman" w:hAnsi="Times New Roman"/>
              </w:rPr>
              <w:t>” ibaresi “</w:t>
            </w:r>
            <w:r w:rsidR="000F33AF" w:rsidRPr="000F33AF">
              <w:rPr>
                <w:rFonts w:ascii="Times New Roman" w:hAnsi="Times New Roman"/>
                <w:sz w:val="24"/>
                <w:szCs w:val="24"/>
              </w:rPr>
              <w:t>taksitlendirilmiş borçların</w:t>
            </w:r>
            <w:r w:rsidR="000F33AF" w:rsidRPr="000F33AF">
              <w:rPr>
                <w:rFonts w:ascii="Times New Roman" w:hAnsi="Times New Roman"/>
                <w:sz w:val="24"/>
                <w:szCs w:val="24"/>
              </w:rPr>
              <w:t xml:space="preserve">” şeklinde değiştirilmiştir. </w:t>
            </w:r>
            <w:bookmarkEnd w:id="2"/>
          </w:p>
        </w:tc>
      </w:tr>
      <w:tr w:rsidR="00A844A5" w:rsidRPr="007D4855" w14:paraId="005872F6" w14:textId="77777777" w:rsidTr="00A844A5">
        <w:tblPrEx>
          <w:jc w:val="center"/>
          <w:tblInd w:w="0" w:type="dxa"/>
        </w:tblPrEx>
        <w:trPr>
          <w:gridAfter w:val="2"/>
          <w:wAfter w:w="15168" w:type="dxa"/>
          <w:jc w:val="center"/>
        </w:trPr>
        <w:tc>
          <w:tcPr>
            <w:tcW w:w="7847" w:type="dxa"/>
            <w:gridSpan w:val="2"/>
            <w:tcBorders>
              <w:bottom w:val="single" w:sz="4" w:space="0" w:color="000000"/>
            </w:tcBorders>
          </w:tcPr>
          <w:p w14:paraId="1C5D3A90" w14:textId="77777777" w:rsidR="00A844A5" w:rsidRPr="00474CEB" w:rsidRDefault="00A844A5" w:rsidP="00A844A5">
            <w:pPr>
              <w:spacing w:after="0" w:line="240" w:lineRule="auto"/>
              <w:ind w:firstLine="602"/>
              <w:jc w:val="both"/>
              <w:rPr>
                <w:rFonts w:ascii="Times New Roman" w:eastAsia="Times New Roman" w:hAnsi="Times New Roman"/>
                <w:b/>
                <w:sz w:val="24"/>
                <w:szCs w:val="24"/>
                <w:lang w:eastAsia="tr-TR"/>
              </w:rPr>
            </w:pPr>
            <w:r w:rsidRPr="00474CEB">
              <w:rPr>
                <w:rFonts w:ascii="Times New Roman" w:eastAsia="Times New Roman" w:hAnsi="Times New Roman"/>
                <w:b/>
                <w:sz w:val="24"/>
                <w:szCs w:val="24"/>
                <w:lang w:eastAsia="tr-TR"/>
              </w:rPr>
              <w:t>Devir</w:t>
            </w:r>
          </w:p>
          <w:p w14:paraId="3F9C664D" w14:textId="77777777" w:rsidR="00A844A5" w:rsidRPr="00474CEB" w:rsidRDefault="00A844A5" w:rsidP="00A844A5">
            <w:pPr>
              <w:spacing w:after="0" w:line="240" w:lineRule="auto"/>
              <w:ind w:firstLine="459"/>
              <w:jc w:val="both"/>
              <w:rPr>
                <w:rFonts w:ascii="Times New Roman" w:eastAsia="Times New Roman" w:hAnsi="Times New Roman"/>
                <w:b/>
                <w:sz w:val="24"/>
                <w:szCs w:val="24"/>
                <w:lang w:eastAsia="tr-TR"/>
              </w:rPr>
            </w:pPr>
            <w:r w:rsidRPr="00474CEB">
              <w:rPr>
                <w:rFonts w:ascii="Times New Roman" w:hAnsi="Times New Roman"/>
                <w:b/>
                <w:sz w:val="24"/>
                <w:szCs w:val="24"/>
              </w:rPr>
              <w:t xml:space="preserve">  MADDE 18 –</w:t>
            </w:r>
            <w:r w:rsidRPr="00474CEB">
              <w:rPr>
                <w:rFonts w:ascii="Times New Roman" w:hAnsi="Times New Roman"/>
                <w:sz w:val="24"/>
                <w:szCs w:val="24"/>
              </w:rPr>
              <w:t xml:space="preserve"> (1) …</w:t>
            </w:r>
          </w:p>
          <w:p w14:paraId="70DB7367" w14:textId="77777777" w:rsidR="00A844A5" w:rsidRDefault="00A844A5" w:rsidP="00A844A5">
            <w:pPr>
              <w:spacing w:after="0" w:line="240" w:lineRule="auto"/>
              <w:ind w:firstLine="602"/>
              <w:jc w:val="both"/>
              <w:rPr>
                <w:rFonts w:ascii="Times New Roman" w:hAnsi="Times New Roman"/>
              </w:rPr>
            </w:pPr>
          </w:p>
          <w:p w14:paraId="3377AC30" w14:textId="7E67D821" w:rsidR="00A844A5" w:rsidRPr="007D4855" w:rsidRDefault="00A844A5" w:rsidP="00A844A5">
            <w:pPr>
              <w:spacing w:after="0" w:line="240" w:lineRule="auto"/>
              <w:ind w:firstLine="602"/>
              <w:jc w:val="both"/>
              <w:rPr>
                <w:rFonts w:ascii="Times New Roman" w:hAnsi="Times New Roman"/>
                <w:b/>
                <w:sz w:val="24"/>
                <w:szCs w:val="24"/>
              </w:rPr>
            </w:pPr>
            <w:r w:rsidRPr="006A36B3">
              <w:rPr>
                <w:rFonts w:ascii="Times New Roman" w:hAnsi="Times New Roman"/>
              </w:rPr>
              <w:t xml:space="preserve">(7) </w:t>
            </w:r>
            <w:r w:rsidRPr="00A844A5">
              <w:rPr>
                <w:rFonts w:ascii="Times New Roman" w:hAnsi="Times New Roman"/>
                <w:strike/>
                <w:color w:val="FF0000"/>
              </w:rPr>
              <w:t>Borçların yapılandırılmasına yönelik çıkarılan</w:t>
            </w:r>
            <w:r w:rsidRPr="00A844A5">
              <w:rPr>
                <w:rFonts w:ascii="Times New Roman" w:hAnsi="Times New Roman"/>
                <w:color w:val="FF0000"/>
              </w:rPr>
              <w:t xml:space="preserve"> </w:t>
            </w:r>
            <w:r w:rsidRPr="00D5161A">
              <w:rPr>
                <w:rFonts w:ascii="Times New Roman" w:hAnsi="Times New Roman"/>
                <w:strike/>
                <w:color w:val="FF0000"/>
              </w:rPr>
              <w:t>kanunlar</w:t>
            </w:r>
            <w:r w:rsidRPr="006A36B3">
              <w:rPr>
                <w:rFonts w:ascii="Times New Roman" w:hAnsi="Times New Roman"/>
              </w:rPr>
              <w:t xml:space="preserve"> uyarınca Hazine ve Maliye Bakanlığı ile Sosyal Güvenlik Kurumuna olan </w:t>
            </w:r>
            <w:r w:rsidRPr="00D5161A">
              <w:rPr>
                <w:rFonts w:ascii="Times New Roman" w:hAnsi="Times New Roman"/>
                <w:strike/>
                <w:color w:val="FF0000"/>
              </w:rPr>
              <w:t>borçlarını y</w:t>
            </w:r>
            <w:r w:rsidRPr="00A844A5">
              <w:rPr>
                <w:rFonts w:ascii="Times New Roman" w:hAnsi="Times New Roman"/>
                <w:strike/>
                <w:color w:val="FF0000"/>
              </w:rPr>
              <w:t>apılandıran</w:t>
            </w:r>
            <w:r w:rsidRPr="006A36B3">
              <w:rPr>
                <w:rFonts w:ascii="Times New Roman" w:hAnsi="Times New Roman"/>
              </w:rPr>
              <w:t xml:space="preserve"> üretim ve faaliyet uygunluk belgesini haiz firmalara ait tesisin devrinde, </w:t>
            </w:r>
            <w:r w:rsidRPr="000F33AF">
              <w:rPr>
                <w:rFonts w:ascii="Times New Roman" w:hAnsi="Times New Roman"/>
                <w:strike/>
                <w:color w:val="FF0000"/>
              </w:rPr>
              <w:t xml:space="preserve">yapılandırma kapsamındaki </w:t>
            </w:r>
            <w:r w:rsidRPr="00D5161A">
              <w:rPr>
                <w:rFonts w:ascii="Times New Roman" w:hAnsi="Times New Roman"/>
                <w:strike/>
                <w:color w:val="FF0000"/>
              </w:rPr>
              <w:t>borçların</w:t>
            </w:r>
            <w:r w:rsidRPr="006A36B3">
              <w:rPr>
                <w:rFonts w:ascii="Times New Roman" w:hAnsi="Times New Roman"/>
              </w:rPr>
              <w:t xml:space="preserve"> tamamının ödenmiş olma şartı aranır.</w:t>
            </w:r>
          </w:p>
        </w:tc>
        <w:tc>
          <w:tcPr>
            <w:tcW w:w="7321" w:type="dxa"/>
            <w:tcBorders>
              <w:bottom w:val="single" w:sz="4" w:space="0" w:color="000000"/>
            </w:tcBorders>
          </w:tcPr>
          <w:p w14:paraId="0F02DB9E" w14:textId="77777777" w:rsidR="00A844A5" w:rsidRPr="00474CEB" w:rsidRDefault="00A844A5" w:rsidP="00A844A5">
            <w:pPr>
              <w:spacing w:after="0" w:line="240" w:lineRule="auto"/>
              <w:ind w:firstLine="551"/>
              <w:jc w:val="both"/>
              <w:rPr>
                <w:rFonts w:ascii="Times New Roman" w:eastAsia="Times New Roman" w:hAnsi="Times New Roman"/>
                <w:b/>
                <w:sz w:val="24"/>
                <w:szCs w:val="24"/>
                <w:lang w:eastAsia="tr-TR"/>
              </w:rPr>
            </w:pPr>
            <w:r w:rsidRPr="00474CEB">
              <w:rPr>
                <w:rFonts w:ascii="Times New Roman" w:eastAsia="Times New Roman" w:hAnsi="Times New Roman"/>
                <w:b/>
                <w:sz w:val="24"/>
                <w:szCs w:val="24"/>
                <w:lang w:eastAsia="tr-TR"/>
              </w:rPr>
              <w:t>Devir</w:t>
            </w:r>
          </w:p>
          <w:p w14:paraId="7BAFE349" w14:textId="77777777" w:rsidR="00A844A5" w:rsidRPr="00474CEB" w:rsidRDefault="00A844A5" w:rsidP="00A844A5">
            <w:pPr>
              <w:spacing w:after="0" w:line="240" w:lineRule="auto"/>
              <w:ind w:firstLine="459"/>
              <w:jc w:val="both"/>
              <w:rPr>
                <w:rFonts w:ascii="Times New Roman" w:eastAsia="Times New Roman" w:hAnsi="Times New Roman"/>
                <w:b/>
                <w:sz w:val="24"/>
                <w:szCs w:val="24"/>
                <w:lang w:eastAsia="tr-TR"/>
              </w:rPr>
            </w:pPr>
            <w:r w:rsidRPr="00474CEB">
              <w:rPr>
                <w:rFonts w:ascii="Times New Roman" w:hAnsi="Times New Roman"/>
                <w:b/>
                <w:sz w:val="24"/>
                <w:szCs w:val="24"/>
              </w:rPr>
              <w:t xml:space="preserve">  MADDE 18 –</w:t>
            </w:r>
            <w:r w:rsidRPr="00474CEB">
              <w:rPr>
                <w:rFonts w:ascii="Times New Roman" w:hAnsi="Times New Roman"/>
                <w:sz w:val="24"/>
                <w:szCs w:val="24"/>
              </w:rPr>
              <w:t xml:space="preserve"> (1) …</w:t>
            </w:r>
          </w:p>
          <w:p w14:paraId="0053196B" w14:textId="77777777" w:rsidR="00A844A5" w:rsidRDefault="00A844A5" w:rsidP="00A844A5">
            <w:pPr>
              <w:spacing w:after="0" w:line="240" w:lineRule="auto"/>
              <w:ind w:firstLine="600"/>
              <w:jc w:val="both"/>
              <w:rPr>
                <w:rFonts w:ascii="Times New Roman" w:hAnsi="Times New Roman"/>
                <w:color w:val="0070C0"/>
              </w:rPr>
            </w:pPr>
          </w:p>
          <w:p w14:paraId="114C9EA1" w14:textId="77777777" w:rsidR="00A844A5" w:rsidRPr="00CC718F" w:rsidRDefault="00A844A5" w:rsidP="00A844A5">
            <w:pPr>
              <w:spacing w:after="0" w:line="240" w:lineRule="auto"/>
              <w:ind w:firstLine="600"/>
              <w:jc w:val="both"/>
              <w:rPr>
                <w:rFonts w:ascii="Times New Roman" w:hAnsi="Times New Roman"/>
                <w:color w:val="0070C0"/>
                <w:sz w:val="24"/>
                <w:szCs w:val="24"/>
              </w:rPr>
            </w:pPr>
            <w:r w:rsidRPr="00CC718F">
              <w:rPr>
                <w:rFonts w:ascii="Times New Roman" w:hAnsi="Times New Roman"/>
                <w:color w:val="0070C0"/>
              </w:rPr>
              <w:t>(7)</w:t>
            </w:r>
            <w:r>
              <w:rPr>
                <w:rFonts w:ascii="Times New Roman" w:hAnsi="Times New Roman"/>
                <w:color w:val="0070C0"/>
              </w:rPr>
              <w:t xml:space="preserve"> </w:t>
            </w:r>
            <w:r w:rsidRPr="00CC718F">
              <w:rPr>
                <w:rFonts w:ascii="Times New Roman" w:hAnsi="Times New Roman"/>
                <w:color w:val="0070C0"/>
                <w:sz w:val="24"/>
                <w:szCs w:val="24"/>
              </w:rPr>
              <w:t xml:space="preserve">6183 sayılı Kanun ve diğer </w:t>
            </w:r>
            <w:r w:rsidRPr="00D5161A">
              <w:rPr>
                <w:rFonts w:ascii="Times New Roman" w:hAnsi="Times New Roman"/>
                <w:color w:val="0070C0"/>
                <w:sz w:val="24"/>
                <w:szCs w:val="24"/>
              </w:rPr>
              <w:t>kanunlar</w:t>
            </w:r>
            <w:r w:rsidRPr="00A844A5">
              <w:rPr>
                <w:rFonts w:ascii="Times New Roman" w:hAnsi="Times New Roman"/>
                <w:sz w:val="24"/>
                <w:szCs w:val="24"/>
              </w:rPr>
              <w:t xml:space="preserve"> uyarınca Hazine ve Maliye Bakanlığı ile Sosyal Güvenlik Kurumuna olan </w:t>
            </w:r>
            <w:r w:rsidRPr="00D5161A">
              <w:rPr>
                <w:rFonts w:ascii="Times New Roman" w:hAnsi="Times New Roman"/>
                <w:color w:val="002060"/>
                <w:sz w:val="24"/>
                <w:szCs w:val="24"/>
              </w:rPr>
              <w:t xml:space="preserve">borçlarını </w:t>
            </w:r>
            <w:r w:rsidRPr="00CC718F">
              <w:rPr>
                <w:rFonts w:ascii="Times New Roman" w:hAnsi="Times New Roman"/>
                <w:color w:val="0070C0"/>
                <w:sz w:val="24"/>
                <w:szCs w:val="24"/>
              </w:rPr>
              <w:t xml:space="preserve">taksitlendiren </w:t>
            </w:r>
            <w:r w:rsidRPr="00A844A5">
              <w:rPr>
                <w:rFonts w:ascii="Times New Roman" w:hAnsi="Times New Roman"/>
                <w:sz w:val="24"/>
                <w:szCs w:val="24"/>
              </w:rPr>
              <w:t xml:space="preserve">üretim ve faaliyet uygunluk belgesini haiz firmalara ait tesisin devrinde, </w:t>
            </w:r>
            <w:r w:rsidRPr="00CC718F">
              <w:rPr>
                <w:rFonts w:ascii="Times New Roman" w:hAnsi="Times New Roman"/>
                <w:color w:val="0070C0"/>
                <w:sz w:val="24"/>
                <w:szCs w:val="24"/>
              </w:rPr>
              <w:t xml:space="preserve">taksitlendirilmiş </w:t>
            </w:r>
            <w:r w:rsidRPr="00D5161A">
              <w:rPr>
                <w:rFonts w:ascii="Times New Roman" w:hAnsi="Times New Roman"/>
                <w:color w:val="0070C0"/>
                <w:sz w:val="24"/>
                <w:szCs w:val="24"/>
              </w:rPr>
              <w:t>borçların</w:t>
            </w:r>
            <w:r w:rsidRPr="00A844A5">
              <w:rPr>
                <w:rFonts w:ascii="Times New Roman" w:hAnsi="Times New Roman"/>
                <w:sz w:val="24"/>
                <w:szCs w:val="24"/>
              </w:rPr>
              <w:t xml:space="preserve"> tamamının ödenmiş olma şartı aranır</w:t>
            </w:r>
            <w:r w:rsidRPr="00CC718F">
              <w:rPr>
                <w:rFonts w:ascii="Times New Roman" w:hAnsi="Times New Roman"/>
                <w:color w:val="0070C0"/>
                <w:sz w:val="24"/>
                <w:szCs w:val="24"/>
              </w:rPr>
              <w:t>.</w:t>
            </w:r>
          </w:p>
          <w:p w14:paraId="11157C91" w14:textId="77777777" w:rsidR="00A844A5" w:rsidRPr="007D4855" w:rsidRDefault="00A844A5" w:rsidP="003A27D2">
            <w:pPr>
              <w:spacing w:after="0" w:line="240" w:lineRule="auto"/>
              <w:ind w:firstLine="693"/>
              <w:jc w:val="both"/>
              <w:rPr>
                <w:rFonts w:ascii="Times New Roman" w:hAnsi="Times New Roman"/>
                <w:b/>
                <w:sz w:val="24"/>
                <w:szCs w:val="24"/>
              </w:rPr>
            </w:pPr>
          </w:p>
        </w:tc>
      </w:tr>
      <w:tr w:rsidR="00696301" w:rsidRPr="007D4855" w14:paraId="6E216F21" w14:textId="77777777" w:rsidTr="00A844A5">
        <w:tblPrEx>
          <w:jc w:val="center"/>
          <w:tblInd w:w="0" w:type="dxa"/>
        </w:tblPrEx>
        <w:trPr>
          <w:gridAfter w:val="2"/>
          <w:wAfter w:w="15168" w:type="dxa"/>
          <w:jc w:val="center"/>
        </w:trPr>
        <w:tc>
          <w:tcPr>
            <w:tcW w:w="15168" w:type="dxa"/>
            <w:gridSpan w:val="3"/>
            <w:tcBorders>
              <w:bottom w:val="single" w:sz="4" w:space="0" w:color="000000"/>
            </w:tcBorders>
          </w:tcPr>
          <w:p w14:paraId="348A2872" w14:textId="2E575E36" w:rsidR="001E7F13" w:rsidRDefault="00696301" w:rsidP="003A27D2">
            <w:pPr>
              <w:spacing w:after="0" w:line="240" w:lineRule="auto"/>
              <w:jc w:val="both"/>
              <w:rPr>
                <w:rFonts w:ascii="Times New Roman" w:eastAsia="Times New Roman" w:hAnsi="Times New Roman"/>
                <w:sz w:val="24"/>
                <w:szCs w:val="24"/>
                <w:lang w:eastAsia="tr-TR"/>
              </w:rPr>
            </w:pPr>
            <w:proofErr w:type="gramStart"/>
            <w:r w:rsidRPr="007D4855">
              <w:rPr>
                <w:rFonts w:ascii="Times New Roman" w:eastAsia="Times New Roman" w:hAnsi="Times New Roman"/>
                <w:b/>
                <w:sz w:val="24"/>
                <w:szCs w:val="24"/>
                <w:lang w:eastAsia="tr-TR"/>
              </w:rPr>
              <w:t>MADDE</w:t>
            </w:r>
            <w:r w:rsidR="00FA75FF" w:rsidRPr="007D4855">
              <w:rPr>
                <w:rFonts w:ascii="Times New Roman" w:eastAsia="Times New Roman" w:hAnsi="Times New Roman"/>
                <w:b/>
                <w:sz w:val="24"/>
                <w:szCs w:val="24"/>
                <w:lang w:eastAsia="tr-TR"/>
              </w:rPr>
              <w:t xml:space="preserve"> 1</w:t>
            </w:r>
            <w:r w:rsidR="000F33AF">
              <w:rPr>
                <w:rFonts w:ascii="Times New Roman" w:eastAsia="Times New Roman" w:hAnsi="Times New Roman"/>
                <w:b/>
                <w:sz w:val="24"/>
                <w:szCs w:val="24"/>
                <w:lang w:eastAsia="tr-TR"/>
              </w:rPr>
              <w:t>3</w:t>
            </w:r>
            <w:r w:rsidRPr="007D4855">
              <w:rPr>
                <w:rFonts w:ascii="Times New Roman" w:eastAsia="Times New Roman" w:hAnsi="Times New Roman"/>
                <w:b/>
                <w:sz w:val="24"/>
                <w:szCs w:val="24"/>
                <w:lang w:eastAsia="tr-TR"/>
              </w:rPr>
              <w:t xml:space="preserve"> - </w:t>
            </w:r>
            <w:r w:rsidR="001E7F13" w:rsidRPr="007D4855">
              <w:rPr>
                <w:rFonts w:ascii="Times New Roman" w:eastAsia="Times New Roman" w:hAnsi="Times New Roman"/>
                <w:sz w:val="24"/>
                <w:szCs w:val="24"/>
                <w:lang w:eastAsia="tr-TR"/>
              </w:rPr>
              <w:t>Aynı Yönetmeliğin 19 uncu maddesinin altıncı fıkrasının birinci cümlesi aşağıdaki şekilde, aynı fıkranın (a) bendinde</w:t>
            </w:r>
            <w:r w:rsidR="001E7F13">
              <w:rPr>
                <w:rFonts w:ascii="Times New Roman" w:eastAsia="Times New Roman" w:hAnsi="Times New Roman"/>
                <w:sz w:val="24"/>
                <w:szCs w:val="24"/>
                <w:lang w:eastAsia="tr-TR"/>
              </w:rPr>
              <w:t xml:space="preserve"> </w:t>
            </w:r>
            <w:r w:rsidR="001E7F13">
              <w:rPr>
                <w:rFonts w:ascii="Times New Roman" w:hAnsi="Times New Roman"/>
                <w:sz w:val="24"/>
                <w:szCs w:val="24"/>
              </w:rPr>
              <w:t>yer alan</w:t>
            </w:r>
            <w:r w:rsidR="001E7F13" w:rsidRPr="007D4855">
              <w:rPr>
                <w:rFonts w:ascii="Times New Roman" w:eastAsia="Times New Roman" w:hAnsi="Times New Roman"/>
                <w:sz w:val="24"/>
                <w:szCs w:val="24"/>
                <w:lang w:eastAsia="tr-TR"/>
              </w:rPr>
              <w:t xml:space="preserve"> “</w:t>
            </w:r>
            <w:r w:rsidR="001E7F13" w:rsidRPr="007D4855">
              <w:rPr>
                <w:rFonts w:ascii="Times New Roman" w:hAnsi="Times New Roman"/>
                <w:sz w:val="24"/>
                <w:szCs w:val="24"/>
              </w:rPr>
              <w:t>tütün mamulleri sektöründe faaliyet gösteren aynı kategorideki başka bir firmaya” ibare</w:t>
            </w:r>
            <w:r w:rsidR="001E7F13">
              <w:rPr>
                <w:rFonts w:ascii="Times New Roman" w:hAnsi="Times New Roman"/>
                <w:sz w:val="24"/>
                <w:szCs w:val="24"/>
              </w:rPr>
              <w:t>s</w:t>
            </w:r>
            <w:r w:rsidR="001E7F13" w:rsidRPr="007D4855">
              <w:rPr>
                <w:rFonts w:ascii="Times New Roman" w:hAnsi="Times New Roman"/>
                <w:sz w:val="24"/>
                <w:szCs w:val="24"/>
              </w:rPr>
              <w:t xml:space="preserve">i “, tütün işleme tesisi sahibi gerçek ve tüzel kişilere, tütün mamulleri, </w:t>
            </w:r>
            <w:proofErr w:type="spellStart"/>
            <w:r w:rsidR="001E7F13" w:rsidRPr="007D4855">
              <w:rPr>
                <w:rFonts w:ascii="Times New Roman" w:hAnsi="Times New Roman"/>
                <w:sz w:val="24"/>
                <w:szCs w:val="24"/>
              </w:rPr>
              <w:t>makaron</w:t>
            </w:r>
            <w:proofErr w:type="spellEnd"/>
            <w:r w:rsidR="001E7F13" w:rsidRPr="007D4855">
              <w:rPr>
                <w:rFonts w:ascii="Times New Roman" w:hAnsi="Times New Roman"/>
                <w:sz w:val="24"/>
                <w:szCs w:val="24"/>
              </w:rPr>
              <w:t xml:space="preserve"> ve sigara filtresi üreticilerine” </w:t>
            </w:r>
            <w:r w:rsidR="001E7F13" w:rsidRPr="007D4855">
              <w:rPr>
                <w:rFonts w:ascii="Times New Roman" w:eastAsia="Times New Roman" w:hAnsi="Times New Roman"/>
                <w:sz w:val="24"/>
                <w:szCs w:val="24"/>
                <w:lang w:eastAsia="tr-TR"/>
              </w:rPr>
              <w:t>şeklinde değiştirilmiş ve yedinci fıkrasında</w:t>
            </w:r>
            <w:r w:rsidR="001E7F13">
              <w:rPr>
                <w:rFonts w:ascii="Times New Roman" w:eastAsia="Times New Roman" w:hAnsi="Times New Roman"/>
                <w:sz w:val="24"/>
                <w:szCs w:val="24"/>
                <w:lang w:eastAsia="tr-TR"/>
              </w:rPr>
              <w:t xml:space="preserve"> </w:t>
            </w:r>
            <w:r w:rsidR="001E7F13">
              <w:rPr>
                <w:rFonts w:ascii="Times New Roman" w:hAnsi="Times New Roman"/>
                <w:sz w:val="24"/>
                <w:szCs w:val="24"/>
              </w:rPr>
              <w:t>yer alan</w:t>
            </w:r>
            <w:r w:rsidR="001E7F13" w:rsidRPr="007D4855">
              <w:rPr>
                <w:rFonts w:ascii="Times New Roman" w:eastAsia="Times New Roman" w:hAnsi="Times New Roman"/>
                <w:sz w:val="24"/>
                <w:szCs w:val="24"/>
                <w:lang w:eastAsia="tr-TR"/>
              </w:rPr>
              <w:t xml:space="preserve"> “</w:t>
            </w:r>
            <w:r w:rsidR="001E7F13" w:rsidRPr="007D4855">
              <w:rPr>
                <w:rFonts w:ascii="Times New Roman" w:hAnsi="Times New Roman"/>
                <w:sz w:val="24"/>
                <w:szCs w:val="24"/>
              </w:rPr>
              <w:t>Kanuna, 213 sayılı Kanunun 359 uncu maddesinin (d) fıkrasına, 5607 sayılı Kanuna veya bu Kanunlara dayanılarak yürürlüğe konulmuş yönetmeliklere aykırılıktan dolayı belgesi iptal edilen ya da 8 inci maddenin üçüncü fıkrası kapsamında belgesi temdit edilmeyen” ibare</w:t>
            </w:r>
            <w:r w:rsidR="001E7F13">
              <w:rPr>
                <w:rFonts w:ascii="Times New Roman" w:hAnsi="Times New Roman"/>
                <w:sz w:val="24"/>
                <w:szCs w:val="24"/>
              </w:rPr>
              <w:t>si</w:t>
            </w:r>
            <w:r w:rsidR="001E7F13" w:rsidRPr="007D4855">
              <w:rPr>
                <w:rFonts w:ascii="Times New Roman" w:hAnsi="Times New Roman"/>
                <w:sz w:val="24"/>
                <w:szCs w:val="24"/>
              </w:rPr>
              <w:t xml:space="preserve"> “Faaliyetine son verilen” şeklinde değiştirilmiştir. </w:t>
            </w:r>
            <w:r w:rsidR="001E7F13" w:rsidRPr="007D4855">
              <w:rPr>
                <w:rFonts w:ascii="Times New Roman" w:eastAsia="Times New Roman" w:hAnsi="Times New Roman"/>
                <w:sz w:val="24"/>
                <w:szCs w:val="24"/>
                <w:lang w:eastAsia="tr-TR"/>
              </w:rPr>
              <w:t xml:space="preserve"> </w:t>
            </w:r>
            <w:proofErr w:type="gramEnd"/>
          </w:p>
          <w:p w14:paraId="19834FD1" w14:textId="333E5DB4" w:rsidR="00BD7405" w:rsidRPr="007D4855" w:rsidRDefault="00BD7405" w:rsidP="003A27D2">
            <w:pPr>
              <w:spacing w:after="0" w:line="240" w:lineRule="auto"/>
              <w:jc w:val="both"/>
              <w:rPr>
                <w:rFonts w:ascii="Times New Roman" w:eastAsia="Times New Roman" w:hAnsi="Times New Roman"/>
                <w:sz w:val="24"/>
                <w:szCs w:val="24"/>
                <w:lang w:eastAsia="tr-TR"/>
              </w:rPr>
            </w:pPr>
            <w:r w:rsidRPr="007D4855">
              <w:rPr>
                <w:rFonts w:ascii="Times New Roman" w:hAnsi="Times New Roman"/>
                <w:sz w:val="24"/>
                <w:szCs w:val="24"/>
              </w:rPr>
              <w:t xml:space="preserve">“Faaliyetine son verilen üretim tesisinde bulunan makineler ile tütün ve tütünden elde edilmiş hammaddeler, filtre çubuğu, sigara </w:t>
            </w:r>
            <w:proofErr w:type="gramStart"/>
            <w:r w:rsidRPr="007D4855">
              <w:rPr>
                <w:rFonts w:ascii="Times New Roman" w:hAnsi="Times New Roman"/>
                <w:sz w:val="24"/>
                <w:szCs w:val="24"/>
              </w:rPr>
              <w:t>kağıdı</w:t>
            </w:r>
            <w:proofErr w:type="gramEnd"/>
            <w:r w:rsidRPr="007D4855">
              <w:rPr>
                <w:rFonts w:ascii="Times New Roman" w:hAnsi="Times New Roman"/>
                <w:sz w:val="24"/>
                <w:szCs w:val="24"/>
              </w:rPr>
              <w:t xml:space="preserve"> ve mamuller için aşağıdaki şekilde işlem tesis edilir:”</w:t>
            </w:r>
          </w:p>
          <w:p w14:paraId="5D99BE2B" w14:textId="77777777" w:rsidR="00F42EC0" w:rsidRPr="007D4855" w:rsidRDefault="00F42EC0" w:rsidP="003A27D2">
            <w:pPr>
              <w:spacing w:after="0" w:line="240" w:lineRule="auto"/>
              <w:jc w:val="both"/>
              <w:rPr>
                <w:rFonts w:ascii="Times New Roman" w:hAnsi="Times New Roman"/>
                <w:sz w:val="24"/>
                <w:szCs w:val="24"/>
              </w:rPr>
            </w:pPr>
          </w:p>
        </w:tc>
      </w:tr>
      <w:tr w:rsidR="00A8160C" w:rsidRPr="007D4855" w14:paraId="12101DF8" w14:textId="77777777" w:rsidTr="00A844A5">
        <w:tblPrEx>
          <w:jc w:val="center"/>
          <w:tblInd w:w="0" w:type="dxa"/>
        </w:tblPrEx>
        <w:trPr>
          <w:gridAfter w:val="2"/>
          <w:wAfter w:w="15168" w:type="dxa"/>
          <w:jc w:val="center"/>
        </w:trPr>
        <w:tc>
          <w:tcPr>
            <w:tcW w:w="7847" w:type="dxa"/>
            <w:gridSpan w:val="2"/>
            <w:tcBorders>
              <w:bottom w:val="single" w:sz="4" w:space="0" w:color="000000"/>
            </w:tcBorders>
          </w:tcPr>
          <w:p w14:paraId="13B13A54" w14:textId="77777777" w:rsidR="00F42EC0" w:rsidRPr="007D4855" w:rsidRDefault="00F42EC0" w:rsidP="003A27D2">
            <w:pPr>
              <w:spacing w:after="0" w:line="240" w:lineRule="auto"/>
              <w:ind w:firstLine="602"/>
              <w:jc w:val="both"/>
              <w:rPr>
                <w:rFonts w:ascii="Times New Roman" w:hAnsi="Times New Roman"/>
                <w:sz w:val="24"/>
                <w:szCs w:val="24"/>
              </w:rPr>
            </w:pPr>
            <w:r w:rsidRPr="007D4855">
              <w:rPr>
                <w:rFonts w:ascii="Times New Roman" w:hAnsi="Times New Roman"/>
                <w:b/>
                <w:sz w:val="24"/>
                <w:szCs w:val="24"/>
              </w:rPr>
              <w:t>Tesisin faaliyetinin sona erdirilmesi ve/veya kapatılması</w:t>
            </w:r>
            <w:r w:rsidRPr="007D4855">
              <w:rPr>
                <w:rFonts w:ascii="Times New Roman" w:hAnsi="Times New Roman"/>
                <w:sz w:val="24"/>
                <w:szCs w:val="24"/>
              </w:rPr>
              <w:t xml:space="preserve"> </w:t>
            </w:r>
          </w:p>
          <w:p w14:paraId="11176D61" w14:textId="77777777" w:rsidR="00F42EC0" w:rsidRPr="007D4855" w:rsidRDefault="00F42EC0" w:rsidP="003A27D2">
            <w:pPr>
              <w:spacing w:after="0" w:line="240" w:lineRule="auto"/>
              <w:jc w:val="both"/>
              <w:rPr>
                <w:rFonts w:ascii="Times New Roman" w:hAnsi="Times New Roman"/>
                <w:sz w:val="24"/>
                <w:szCs w:val="24"/>
              </w:rPr>
            </w:pPr>
            <w:r w:rsidRPr="007D4855">
              <w:rPr>
                <w:rFonts w:ascii="Times New Roman" w:hAnsi="Times New Roman"/>
                <w:b/>
                <w:sz w:val="24"/>
                <w:szCs w:val="24"/>
              </w:rPr>
              <w:t xml:space="preserve">MADDE 19- (Başlığı ile Birlikte </w:t>
            </w:r>
            <w:proofErr w:type="gramStart"/>
            <w:r w:rsidRPr="007D4855">
              <w:rPr>
                <w:rFonts w:ascii="Times New Roman" w:hAnsi="Times New Roman"/>
                <w:b/>
                <w:sz w:val="24"/>
                <w:szCs w:val="24"/>
              </w:rPr>
              <w:t>Değişik:RG</w:t>
            </w:r>
            <w:proofErr w:type="gramEnd"/>
            <w:r w:rsidRPr="007D4855">
              <w:rPr>
                <w:rFonts w:ascii="Times New Roman" w:hAnsi="Times New Roman"/>
                <w:b/>
                <w:sz w:val="24"/>
                <w:szCs w:val="24"/>
              </w:rPr>
              <w:t>-27/11/2024-32735)</w:t>
            </w:r>
            <w:r w:rsidRPr="007D4855">
              <w:rPr>
                <w:rFonts w:ascii="Times New Roman" w:hAnsi="Times New Roman"/>
                <w:sz w:val="24"/>
                <w:szCs w:val="24"/>
              </w:rPr>
              <w:t xml:space="preserve"> </w:t>
            </w:r>
          </w:p>
          <w:p w14:paraId="4ACBD2F1" w14:textId="77777777" w:rsidR="00F53CCF" w:rsidRPr="007D4855" w:rsidRDefault="00E91128" w:rsidP="003A27D2">
            <w:pPr>
              <w:spacing w:after="0" w:line="240" w:lineRule="auto"/>
              <w:ind w:firstLine="602"/>
              <w:jc w:val="both"/>
              <w:rPr>
                <w:rFonts w:ascii="Times New Roman" w:hAnsi="Times New Roman"/>
                <w:sz w:val="24"/>
                <w:szCs w:val="24"/>
              </w:rPr>
            </w:pPr>
            <w:r w:rsidRPr="007D4855">
              <w:rPr>
                <w:rFonts w:ascii="Times New Roman" w:hAnsi="Times New Roman"/>
                <w:sz w:val="24"/>
                <w:szCs w:val="24"/>
              </w:rPr>
              <w:t xml:space="preserve">(6) </w:t>
            </w:r>
            <w:r w:rsidRPr="007D4855">
              <w:rPr>
                <w:rFonts w:ascii="Times New Roman" w:hAnsi="Times New Roman"/>
                <w:strike/>
                <w:color w:val="FF0000"/>
                <w:sz w:val="24"/>
                <w:szCs w:val="24"/>
              </w:rPr>
              <w:t>Talep edilmesi halinde, Kanuna, 213 sayılı Kanunun 359 uncu maddesinin (d) fıkrasına, 5607 sayılı Kanuna veya bu Kanunlara dayanılarak yürürlüğe konulmuş yönetmeliklere aykırılıktan dolayı belgesi iptal edilmek suretiyle</w:t>
            </w:r>
            <w:r w:rsidRPr="007D4855">
              <w:rPr>
                <w:rFonts w:ascii="Times New Roman" w:hAnsi="Times New Roman"/>
                <w:color w:val="FF0000"/>
                <w:sz w:val="24"/>
                <w:szCs w:val="24"/>
              </w:rPr>
              <w:t xml:space="preserve"> </w:t>
            </w:r>
            <w:r w:rsidRPr="007D4855">
              <w:rPr>
                <w:rFonts w:ascii="Times New Roman" w:hAnsi="Times New Roman"/>
                <w:sz w:val="24"/>
                <w:szCs w:val="24"/>
              </w:rPr>
              <w:t xml:space="preserve">faaliyetine son verilen </w:t>
            </w:r>
            <w:r w:rsidRPr="007D4855">
              <w:rPr>
                <w:rFonts w:ascii="Times New Roman" w:hAnsi="Times New Roman"/>
                <w:strike/>
                <w:color w:val="FF0000"/>
                <w:sz w:val="24"/>
                <w:szCs w:val="24"/>
              </w:rPr>
              <w:t>veya 8 inci maddenin üçüncü fıkrası kapsamında belgesi temdit edilmeyen</w:t>
            </w:r>
            <w:r w:rsidRPr="007D4855">
              <w:rPr>
                <w:rFonts w:ascii="Times New Roman" w:hAnsi="Times New Roman"/>
                <w:color w:val="FF0000"/>
                <w:sz w:val="24"/>
                <w:szCs w:val="24"/>
              </w:rPr>
              <w:t xml:space="preserve"> </w:t>
            </w:r>
            <w:r w:rsidRPr="007D4855">
              <w:rPr>
                <w:rFonts w:ascii="Times New Roman" w:hAnsi="Times New Roman"/>
                <w:sz w:val="24"/>
                <w:szCs w:val="24"/>
              </w:rPr>
              <w:t xml:space="preserve">üretim tesisinde bulunan makineler ile tütün ve tütünden elde edilmiş hammaddeler, filtre çubuğu, sigara </w:t>
            </w:r>
            <w:proofErr w:type="gramStart"/>
            <w:r w:rsidRPr="007D4855">
              <w:rPr>
                <w:rFonts w:ascii="Times New Roman" w:hAnsi="Times New Roman"/>
                <w:sz w:val="24"/>
                <w:szCs w:val="24"/>
              </w:rPr>
              <w:t>kağıdı</w:t>
            </w:r>
            <w:proofErr w:type="gramEnd"/>
            <w:r w:rsidRPr="007D4855">
              <w:rPr>
                <w:rFonts w:ascii="Times New Roman" w:hAnsi="Times New Roman"/>
                <w:sz w:val="24"/>
                <w:szCs w:val="24"/>
              </w:rPr>
              <w:t xml:space="preserve"> ve mamuller için aşağıdaki</w:t>
            </w:r>
            <w:r w:rsidR="00F53CCF" w:rsidRPr="007D4855">
              <w:rPr>
                <w:rFonts w:ascii="Times New Roman" w:hAnsi="Times New Roman"/>
                <w:sz w:val="24"/>
                <w:szCs w:val="24"/>
              </w:rPr>
              <w:t xml:space="preserve"> </w:t>
            </w:r>
            <w:r w:rsidRPr="007D4855">
              <w:rPr>
                <w:rFonts w:ascii="Times New Roman" w:hAnsi="Times New Roman"/>
                <w:sz w:val="24"/>
                <w:szCs w:val="24"/>
              </w:rPr>
              <w:t xml:space="preserve">şekilde işlem tesis edilir: </w:t>
            </w:r>
          </w:p>
          <w:p w14:paraId="086843F1" w14:textId="77777777" w:rsidR="00F53CCF" w:rsidRPr="007D4855" w:rsidRDefault="00E91128" w:rsidP="003A27D2">
            <w:pPr>
              <w:spacing w:after="0" w:line="240" w:lineRule="auto"/>
              <w:ind w:firstLine="602"/>
              <w:jc w:val="both"/>
              <w:rPr>
                <w:rFonts w:ascii="Times New Roman" w:hAnsi="Times New Roman"/>
                <w:sz w:val="24"/>
                <w:szCs w:val="24"/>
              </w:rPr>
            </w:pPr>
            <w:r w:rsidRPr="007D4855">
              <w:rPr>
                <w:rFonts w:ascii="Times New Roman" w:hAnsi="Times New Roman"/>
                <w:sz w:val="24"/>
                <w:szCs w:val="24"/>
              </w:rPr>
              <w:lastRenderedPageBreak/>
              <w:t>a) Makinelerden tütün ve damar kıyım makineleri, sigara, puro,</w:t>
            </w:r>
            <w:r w:rsidR="00F53CCF" w:rsidRPr="007D4855">
              <w:rPr>
                <w:rFonts w:ascii="Times New Roman" w:hAnsi="Times New Roman"/>
                <w:sz w:val="24"/>
                <w:szCs w:val="24"/>
              </w:rPr>
              <w:t xml:space="preserve"> </w:t>
            </w:r>
            <w:proofErr w:type="spellStart"/>
            <w:r w:rsidRPr="007D4855">
              <w:rPr>
                <w:rFonts w:ascii="Times New Roman" w:hAnsi="Times New Roman"/>
                <w:sz w:val="24"/>
                <w:szCs w:val="24"/>
              </w:rPr>
              <w:t>sigarillo</w:t>
            </w:r>
            <w:proofErr w:type="spellEnd"/>
            <w:r w:rsidRPr="007D4855">
              <w:rPr>
                <w:rFonts w:ascii="Times New Roman" w:hAnsi="Times New Roman"/>
                <w:sz w:val="24"/>
                <w:szCs w:val="24"/>
              </w:rPr>
              <w:t xml:space="preserve"> imalat ve paketleme ile filtre çubuğu imalat makinelerinin yurt dışına çıkarılması, hurdaya ayrılmak suretiyle imhası ve hurda olarak satışı ile </w:t>
            </w:r>
            <w:r w:rsidRPr="007D4855">
              <w:rPr>
                <w:rFonts w:ascii="Times New Roman" w:hAnsi="Times New Roman"/>
                <w:strike/>
                <w:color w:val="FF0000"/>
                <w:sz w:val="24"/>
                <w:szCs w:val="24"/>
              </w:rPr>
              <w:t>tütün mamulleri sektöründe faaliyet gösteren aynı kategorideki başka bir firmaya</w:t>
            </w:r>
            <w:r w:rsidRPr="007D4855">
              <w:rPr>
                <w:rFonts w:ascii="Times New Roman" w:hAnsi="Times New Roman"/>
                <w:sz w:val="24"/>
                <w:szCs w:val="24"/>
              </w:rPr>
              <w:t xml:space="preserve"> devri için işlem öncesi Bakanlıktan izin alınır. Diğer makinelerin ise yurt dışına çıkarılması, hurdaya ayrılmak suretiyle imhası, hurda olarak satışı, yurt içinde başka bir firmaya devri veya satışı ile farklı sektörlerde faaliyet gösteren gerçek ve/veya tüzel kişilere devri veya satılarak değerlendirilmesi için işlem öncesi Bakanlığa bildirimde bulunulur. </w:t>
            </w:r>
          </w:p>
          <w:p w14:paraId="2303269B" w14:textId="77777777" w:rsidR="0082278B" w:rsidRPr="007D4855" w:rsidRDefault="0082278B" w:rsidP="003A27D2">
            <w:pPr>
              <w:spacing w:after="0" w:line="240" w:lineRule="auto"/>
              <w:ind w:firstLine="602"/>
              <w:jc w:val="both"/>
              <w:rPr>
                <w:rFonts w:ascii="Times New Roman" w:hAnsi="Times New Roman"/>
                <w:sz w:val="24"/>
                <w:szCs w:val="24"/>
              </w:rPr>
            </w:pPr>
            <w:r w:rsidRPr="007D4855">
              <w:rPr>
                <w:rFonts w:ascii="Times New Roman" w:hAnsi="Times New Roman"/>
                <w:sz w:val="24"/>
                <w:szCs w:val="24"/>
              </w:rPr>
              <w:t>…</w:t>
            </w:r>
          </w:p>
          <w:p w14:paraId="32E4EA20" w14:textId="77777777" w:rsidR="00A8160C" w:rsidRDefault="00E91128" w:rsidP="003A27D2">
            <w:pPr>
              <w:spacing w:after="0" w:line="240" w:lineRule="auto"/>
              <w:ind w:firstLine="602"/>
              <w:jc w:val="both"/>
              <w:rPr>
                <w:rFonts w:ascii="Times New Roman" w:hAnsi="Times New Roman"/>
                <w:sz w:val="24"/>
                <w:szCs w:val="24"/>
              </w:rPr>
            </w:pPr>
            <w:r w:rsidRPr="007D4855">
              <w:rPr>
                <w:rFonts w:ascii="Times New Roman" w:hAnsi="Times New Roman"/>
                <w:sz w:val="24"/>
                <w:szCs w:val="24"/>
              </w:rPr>
              <w:t xml:space="preserve">(7) </w:t>
            </w:r>
            <w:r w:rsidRPr="007D4855">
              <w:rPr>
                <w:rFonts w:ascii="Times New Roman" w:hAnsi="Times New Roman"/>
                <w:strike/>
                <w:color w:val="FF0000"/>
                <w:sz w:val="24"/>
                <w:szCs w:val="24"/>
              </w:rPr>
              <w:t>Kanuna, 213 sayılı Kanunun 359 uncu maddesinin (d) fıkrasına, 5607 sayılı Kanuna veya bu Kanunlara dayanılarak yürürlüğe konulmuş yönetmeliklere aykırılıktan dolayı</w:t>
            </w:r>
            <w:r w:rsidRPr="007D4855">
              <w:rPr>
                <w:rFonts w:ascii="Times New Roman" w:hAnsi="Times New Roman"/>
                <w:color w:val="FF0000"/>
                <w:sz w:val="24"/>
                <w:szCs w:val="24"/>
              </w:rPr>
              <w:t xml:space="preserve"> </w:t>
            </w:r>
            <w:r w:rsidRPr="007D4855">
              <w:rPr>
                <w:rFonts w:ascii="Times New Roman" w:hAnsi="Times New Roman"/>
                <w:strike/>
                <w:color w:val="FF0000"/>
                <w:sz w:val="24"/>
                <w:szCs w:val="24"/>
              </w:rPr>
              <w:t>belgesi iptal edilen ya da 8 inci maddenin üçüncü fıkrası kapsamında belgesi temdit edilmeyen</w:t>
            </w:r>
            <w:r w:rsidRPr="007D4855">
              <w:rPr>
                <w:rFonts w:ascii="Times New Roman" w:hAnsi="Times New Roman"/>
                <w:color w:val="FF0000"/>
                <w:sz w:val="24"/>
                <w:szCs w:val="24"/>
              </w:rPr>
              <w:t xml:space="preserve"> </w:t>
            </w:r>
            <w:r w:rsidRPr="007D4855">
              <w:rPr>
                <w:rFonts w:ascii="Times New Roman" w:hAnsi="Times New Roman"/>
                <w:sz w:val="24"/>
                <w:szCs w:val="24"/>
              </w:rPr>
              <w:t xml:space="preserve">üretim tesisinde bulunan kullanılmamış ve/veya fire bandrollerin tespit ve imha işlemleri, Tütün </w:t>
            </w:r>
            <w:proofErr w:type="spellStart"/>
            <w:proofErr w:type="gramStart"/>
            <w:r w:rsidRPr="007D4855">
              <w:rPr>
                <w:rFonts w:ascii="Times New Roman" w:hAnsi="Times New Roman"/>
                <w:sz w:val="24"/>
                <w:szCs w:val="24"/>
              </w:rPr>
              <w:t>Mamulleri,Makaron</w:t>
            </w:r>
            <w:proofErr w:type="spellEnd"/>
            <w:proofErr w:type="gramEnd"/>
            <w:r w:rsidRPr="007D4855">
              <w:rPr>
                <w:rFonts w:ascii="Times New Roman" w:hAnsi="Times New Roman"/>
                <w:sz w:val="24"/>
                <w:szCs w:val="24"/>
              </w:rPr>
              <w:t>, Yaprak Sigara Kâğıdı ve Alkollü İçkilerde Ürün İzleme Sistemi Uygulama Genel Tebliğinde belirlenen usul ve esaslar çerçevesinde yapılır.</w:t>
            </w:r>
          </w:p>
          <w:p w14:paraId="4AECC8AC" w14:textId="77777777" w:rsidR="0039532F" w:rsidRPr="007D4855" w:rsidRDefault="0039532F" w:rsidP="003A27D2">
            <w:pPr>
              <w:spacing w:after="0" w:line="240" w:lineRule="auto"/>
              <w:ind w:firstLine="602"/>
              <w:jc w:val="both"/>
              <w:rPr>
                <w:rFonts w:ascii="Times New Roman" w:hAnsi="Times New Roman"/>
                <w:strike/>
                <w:sz w:val="24"/>
                <w:szCs w:val="24"/>
              </w:rPr>
            </w:pPr>
          </w:p>
        </w:tc>
        <w:tc>
          <w:tcPr>
            <w:tcW w:w="7321" w:type="dxa"/>
            <w:tcBorders>
              <w:bottom w:val="single" w:sz="4" w:space="0" w:color="000000"/>
            </w:tcBorders>
          </w:tcPr>
          <w:p w14:paraId="78DB4972" w14:textId="77777777" w:rsidR="00F42EC0" w:rsidRPr="007D4855" w:rsidRDefault="00F42EC0" w:rsidP="003A27D2">
            <w:pPr>
              <w:spacing w:after="0" w:line="240" w:lineRule="auto"/>
              <w:ind w:firstLine="693"/>
              <w:jc w:val="both"/>
              <w:rPr>
                <w:rFonts w:ascii="Times New Roman" w:hAnsi="Times New Roman"/>
                <w:sz w:val="24"/>
                <w:szCs w:val="24"/>
              </w:rPr>
            </w:pPr>
            <w:r w:rsidRPr="007D4855">
              <w:rPr>
                <w:rFonts w:ascii="Times New Roman" w:hAnsi="Times New Roman"/>
                <w:b/>
                <w:sz w:val="24"/>
                <w:szCs w:val="24"/>
              </w:rPr>
              <w:lastRenderedPageBreak/>
              <w:t>Tesisin faaliyetinin sona erdirilmesi ve/veya kapatılması</w:t>
            </w:r>
            <w:r w:rsidRPr="007D4855">
              <w:rPr>
                <w:rFonts w:ascii="Times New Roman" w:hAnsi="Times New Roman"/>
                <w:sz w:val="24"/>
                <w:szCs w:val="24"/>
              </w:rPr>
              <w:t xml:space="preserve"> </w:t>
            </w:r>
          </w:p>
          <w:p w14:paraId="0F9D87E3" w14:textId="77777777" w:rsidR="00F42EC0" w:rsidRPr="007D4855" w:rsidRDefault="00F42EC0" w:rsidP="003A27D2">
            <w:pPr>
              <w:spacing w:after="0" w:line="240" w:lineRule="auto"/>
              <w:ind w:firstLine="693"/>
              <w:jc w:val="both"/>
              <w:rPr>
                <w:rFonts w:ascii="Times New Roman" w:hAnsi="Times New Roman"/>
                <w:sz w:val="24"/>
                <w:szCs w:val="24"/>
              </w:rPr>
            </w:pPr>
            <w:r w:rsidRPr="007D4855">
              <w:rPr>
                <w:rFonts w:ascii="Times New Roman" w:hAnsi="Times New Roman"/>
                <w:b/>
                <w:sz w:val="24"/>
                <w:szCs w:val="24"/>
              </w:rPr>
              <w:t xml:space="preserve">MADDE 19- (Başlığı ile Birlikte </w:t>
            </w:r>
            <w:proofErr w:type="gramStart"/>
            <w:r w:rsidRPr="007D4855">
              <w:rPr>
                <w:rFonts w:ascii="Times New Roman" w:hAnsi="Times New Roman"/>
                <w:b/>
                <w:sz w:val="24"/>
                <w:szCs w:val="24"/>
              </w:rPr>
              <w:t>Değişik:RG</w:t>
            </w:r>
            <w:proofErr w:type="gramEnd"/>
            <w:r w:rsidRPr="007D4855">
              <w:rPr>
                <w:rFonts w:ascii="Times New Roman" w:hAnsi="Times New Roman"/>
                <w:b/>
                <w:sz w:val="24"/>
                <w:szCs w:val="24"/>
              </w:rPr>
              <w:t>-27/11/2024-32735)</w:t>
            </w:r>
            <w:r w:rsidRPr="007D4855">
              <w:rPr>
                <w:rFonts w:ascii="Times New Roman" w:hAnsi="Times New Roman"/>
                <w:sz w:val="24"/>
                <w:szCs w:val="24"/>
              </w:rPr>
              <w:t xml:space="preserve"> </w:t>
            </w:r>
          </w:p>
          <w:p w14:paraId="2972D17A" w14:textId="77777777" w:rsidR="00F53CCF" w:rsidRPr="007D4855" w:rsidRDefault="00F42EC0" w:rsidP="003A27D2">
            <w:pPr>
              <w:spacing w:after="0" w:line="240" w:lineRule="auto"/>
              <w:ind w:firstLine="693"/>
              <w:jc w:val="both"/>
              <w:rPr>
                <w:rFonts w:ascii="Times New Roman" w:hAnsi="Times New Roman"/>
                <w:sz w:val="24"/>
                <w:szCs w:val="24"/>
              </w:rPr>
            </w:pPr>
            <w:r w:rsidRPr="007D4855">
              <w:rPr>
                <w:rFonts w:ascii="Times New Roman" w:hAnsi="Times New Roman"/>
                <w:sz w:val="24"/>
                <w:szCs w:val="24"/>
              </w:rPr>
              <w:t xml:space="preserve"> </w:t>
            </w:r>
            <w:r w:rsidR="00F53CCF" w:rsidRPr="007D4855">
              <w:rPr>
                <w:rFonts w:ascii="Times New Roman" w:hAnsi="Times New Roman"/>
                <w:sz w:val="24"/>
                <w:szCs w:val="24"/>
              </w:rPr>
              <w:t xml:space="preserve">(6) </w:t>
            </w:r>
            <w:r w:rsidR="001C730B" w:rsidRPr="007D4855">
              <w:rPr>
                <w:rFonts w:ascii="Times New Roman" w:hAnsi="Times New Roman"/>
                <w:color w:val="0070C0"/>
                <w:sz w:val="24"/>
                <w:szCs w:val="24"/>
              </w:rPr>
              <w:t>F</w:t>
            </w:r>
            <w:r w:rsidR="00F53CCF" w:rsidRPr="007D4855">
              <w:rPr>
                <w:rFonts w:ascii="Times New Roman" w:hAnsi="Times New Roman"/>
                <w:sz w:val="24"/>
                <w:szCs w:val="24"/>
              </w:rPr>
              <w:t xml:space="preserve">aaliyetine son verilen üretim tesisinde bulunan makineler ile tütün ve tütünden elde edilmiş hammaddeler, filtre çubuğu, sigara </w:t>
            </w:r>
            <w:proofErr w:type="gramStart"/>
            <w:r w:rsidR="00F53CCF" w:rsidRPr="007D4855">
              <w:rPr>
                <w:rFonts w:ascii="Times New Roman" w:hAnsi="Times New Roman"/>
                <w:sz w:val="24"/>
                <w:szCs w:val="24"/>
              </w:rPr>
              <w:t>kağıdı</w:t>
            </w:r>
            <w:proofErr w:type="gramEnd"/>
            <w:r w:rsidR="00F53CCF" w:rsidRPr="007D4855">
              <w:rPr>
                <w:rFonts w:ascii="Times New Roman" w:hAnsi="Times New Roman"/>
                <w:sz w:val="24"/>
                <w:szCs w:val="24"/>
              </w:rPr>
              <w:t xml:space="preserve"> ve mamuller için aşağıdaki şekilde işlem tesis edilir: </w:t>
            </w:r>
          </w:p>
          <w:p w14:paraId="34DB1022" w14:textId="77777777" w:rsidR="006E4333" w:rsidRPr="007D4855" w:rsidRDefault="00061379" w:rsidP="003A27D2">
            <w:pPr>
              <w:spacing w:after="0" w:line="240" w:lineRule="auto"/>
              <w:ind w:firstLine="693"/>
              <w:jc w:val="both"/>
              <w:rPr>
                <w:rFonts w:ascii="Times New Roman" w:hAnsi="Times New Roman"/>
                <w:sz w:val="24"/>
                <w:szCs w:val="24"/>
              </w:rPr>
            </w:pPr>
            <w:r w:rsidRPr="007D4855">
              <w:rPr>
                <w:rFonts w:ascii="Times New Roman" w:hAnsi="Times New Roman"/>
                <w:sz w:val="24"/>
                <w:szCs w:val="24"/>
              </w:rPr>
              <w:t>a)</w:t>
            </w:r>
            <w:r w:rsidR="004D3330" w:rsidRPr="007D4855">
              <w:rPr>
                <w:rFonts w:ascii="Times New Roman" w:hAnsi="Times New Roman"/>
                <w:sz w:val="24"/>
                <w:szCs w:val="24"/>
              </w:rPr>
              <w:t xml:space="preserve">Makinelerden tütün ve damar kıyım makineleri, sigara, puro, </w:t>
            </w:r>
            <w:proofErr w:type="spellStart"/>
            <w:r w:rsidR="004D3330" w:rsidRPr="007D4855">
              <w:rPr>
                <w:rFonts w:ascii="Times New Roman" w:hAnsi="Times New Roman"/>
                <w:sz w:val="24"/>
                <w:szCs w:val="24"/>
              </w:rPr>
              <w:t>sigarillo</w:t>
            </w:r>
            <w:proofErr w:type="spellEnd"/>
            <w:r w:rsidR="004D3330" w:rsidRPr="007D4855">
              <w:rPr>
                <w:rFonts w:ascii="Times New Roman" w:hAnsi="Times New Roman"/>
                <w:sz w:val="24"/>
                <w:szCs w:val="24"/>
              </w:rPr>
              <w:t xml:space="preserve"> imalat ve paketleme ile filtre çubuğu imalat makinelerinin yurt dışına çıkarılması, hurdaya ayrılmak suretiyle imhası ve hurda olarak satışı </w:t>
            </w:r>
            <w:proofErr w:type="gramStart"/>
            <w:r w:rsidR="004D3330" w:rsidRPr="007D4855">
              <w:rPr>
                <w:rFonts w:ascii="Times New Roman" w:hAnsi="Times New Roman"/>
                <w:sz w:val="24"/>
                <w:szCs w:val="24"/>
              </w:rPr>
              <w:t>ile,</w:t>
            </w:r>
            <w:proofErr w:type="gramEnd"/>
            <w:r w:rsidR="004D3330" w:rsidRPr="007D4855">
              <w:rPr>
                <w:rFonts w:ascii="Times New Roman" w:hAnsi="Times New Roman"/>
                <w:sz w:val="24"/>
                <w:szCs w:val="24"/>
              </w:rPr>
              <w:t xml:space="preserve"> </w:t>
            </w:r>
            <w:r w:rsidR="004D3330" w:rsidRPr="007D4855">
              <w:rPr>
                <w:rFonts w:ascii="Times New Roman" w:hAnsi="Times New Roman"/>
                <w:color w:val="0070C0"/>
                <w:sz w:val="24"/>
                <w:szCs w:val="24"/>
              </w:rPr>
              <w:t>tütün işleme tesisi sahibi gerçek ve tüzel kişilere, tütün mamulleri, makaron ve sigara filtresi üreticilerine</w:t>
            </w:r>
            <w:r w:rsidR="004D3330" w:rsidRPr="007D4855">
              <w:rPr>
                <w:rFonts w:ascii="Times New Roman" w:hAnsi="Times New Roman"/>
                <w:sz w:val="24"/>
                <w:szCs w:val="24"/>
              </w:rPr>
              <w:t xml:space="preserve"> devri için işlem öncesi Bakanlıktan </w:t>
            </w:r>
            <w:r w:rsidR="004D3330" w:rsidRPr="007D4855">
              <w:rPr>
                <w:rFonts w:ascii="Times New Roman" w:hAnsi="Times New Roman"/>
                <w:sz w:val="24"/>
                <w:szCs w:val="24"/>
              </w:rPr>
              <w:lastRenderedPageBreak/>
              <w:t xml:space="preserve">izin alınır. Diğer makinelerin ise yurt dışına çıkarılması, hurdaya ayrılmak suretiyle imhası, hurda olarak satışı, yurt içinde başka bir firmaya devri veya satışı ile farklı sektörlerde faaliyet gösteren gerçek ve/veya tüzel kişilere devri veya satılarak değerlendirilmesi için işlem öncesi Bakanlığa bildirimde bulunulur. </w:t>
            </w:r>
          </w:p>
          <w:p w14:paraId="5306C7E2" w14:textId="77777777" w:rsidR="0082278B" w:rsidRPr="007D4855" w:rsidRDefault="0082278B" w:rsidP="003A27D2">
            <w:pPr>
              <w:spacing w:after="0" w:line="240" w:lineRule="auto"/>
              <w:ind w:firstLine="693"/>
              <w:jc w:val="both"/>
              <w:rPr>
                <w:rFonts w:ascii="Times New Roman" w:hAnsi="Times New Roman"/>
                <w:color w:val="FF0000"/>
                <w:sz w:val="24"/>
                <w:szCs w:val="24"/>
              </w:rPr>
            </w:pPr>
            <w:r w:rsidRPr="007D4855">
              <w:rPr>
                <w:rFonts w:ascii="Times New Roman" w:hAnsi="Times New Roman"/>
                <w:sz w:val="24"/>
                <w:szCs w:val="24"/>
              </w:rPr>
              <w:t>…</w:t>
            </w:r>
          </w:p>
          <w:p w14:paraId="462F19A5" w14:textId="77777777" w:rsidR="00A8160C" w:rsidRPr="007D4855" w:rsidRDefault="00C14A50" w:rsidP="003A27D2">
            <w:pPr>
              <w:spacing w:after="0" w:line="240" w:lineRule="auto"/>
              <w:ind w:right="451" w:firstLine="693"/>
              <w:jc w:val="both"/>
              <w:rPr>
                <w:rFonts w:ascii="Times New Roman" w:hAnsi="Times New Roman"/>
                <w:sz w:val="24"/>
                <w:szCs w:val="24"/>
              </w:rPr>
            </w:pPr>
            <w:r w:rsidRPr="007D4855">
              <w:rPr>
                <w:rFonts w:ascii="Times New Roman" w:hAnsi="Times New Roman"/>
                <w:sz w:val="24"/>
                <w:szCs w:val="24"/>
              </w:rPr>
              <w:t xml:space="preserve"> </w:t>
            </w:r>
            <w:r w:rsidR="00F53CCF" w:rsidRPr="007D4855">
              <w:rPr>
                <w:rFonts w:ascii="Times New Roman" w:hAnsi="Times New Roman"/>
                <w:sz w:val="24"/>
                <w:szCs w:val="24"/>
              </w:rPr>
              <w:t xml:space="preserve">(7) </w:t>
            </w:r>
            <w:r w:rsidR="00022710" w:rsidRPr="007D4855">
              <w:rPr>
                <w:rFonts w:ascii="Times New Roman" w:hAnsi="Times New Roman"/>
                <w:color w:val="0070C0"/>
                <w:sz w:val="24"/>
                <w:szCs w:val="24"/>
              </w:rPr>
              <w:t>F</w:t>
            </w:r>
            <w:r w:rsidR="001C730B" w:rsidRPr="007D4855">
              <w:rPr>
                <w:rFonts w:ascii="Times New Roman" w:hAnsi="Times New Roman"/>
                <w:color w:val="0070C0"/>
                <w:sz w:val="24"/>
                <w:szCs w:val="24"/>
              </w:rPr>
              <w:t>aaliyetine son verilen</w:t>
            </w:r>
            <w:r w:rsidR="00022710" w:rsidRPr="007D4855">
              <w:rPr>
                <w:rFonts w:ascii="Times New Roman" w:hAnsi="Times New Roman"/>
                <w:color w:val="0070C0"/>
                <w:sz w:val="24"/>
                <w:szCs w:val="24"/>
              </w:rPr>
              <w:t xml:space="preserve"> </w:t>
            </w:r>
            <w:r w:rsidR="00F53CCF" w:rsidRPr="007D4855">
              <w:rPr>
                <w:rFonts w:ascii="Times New Roman" w:hAnsi="Times New Roman"/>
                <w:sz w:val="24"/>
                <w:szCs w:val="24"/>
              </w:rPr>
              <w:t xml:space="preserve">üretim tesisinde bulunan kullanılmamış ve/veya fire bandrollerin tespit ve imha işlemleri, Tütün </w:t>
            </w:r>
            <w:proofErr w:type="spellStart"/>
            <w:proofErr w:type="gramStart"/>
            <w:r w:rsidR="00F53CCF" w:rsidRPr="007D4855">
              <w:rPr>
                <w:rFonts w:ascii="Times New Roman" w:hAnsi="Times New Roman"/>
                <w:sz w:val="24"/>
                <w:szCs w:val="24"/>
              </w:rPr>
              <w:t>Mamulleri,Makaron</w:t>
            </w:r>
            <w:proofErr w:type="spellEnd"/>
            <w:proofErr w:type="gramEnd"/>
            <w:r w:rsidR="00F53CCF" w:rsidRPr="007D4855">
              <w:rPr>
                <w:rFonts w:ascii="Times New Roman" w:hAnsi="Times New Roman"/>
                <w:sz w:val="24"/>
                <w:szCs w:val="24"/>
              </w:rPr>
              <w:t>, Yaprak Sigara Kâğıdı ve Alkollü İçkilerde Ürün İzleme Sistemi Uygulama Genel Tebliğinde belirlenen usul ve esaslar çerçevesinde yapılır.</w:t>
            </w:r>
          </w:p>
          <w:p w14:paraId="17F7A20A" w14:textId="77777777" w:rsidR="001C730B" w:rsidRPr="007D4855" w:rsidRDefault="001C730B" w:rsidP="003A27D2">
            <w:pPr>
              <w:spacing w:after="0" w:line="240" w:lineRule="auto"/>
              <w:ind w:right="451"/>
              <w:jc w:val="both"/>
              <w:rPr>
                <w:rFonts w:ascii="Times New Roman" w:hAnsi="Times New Roman"/>
                <w:b/>
                <w:spacing w:val="5"/>
                <w:sz w:val="24"/>
                <w:szCs w:val="24"/>
              </w:rPr>
            </w:pPr>
          </w:p>
        </w:tc>
      </w:tr>
      <w:tr w:rsidR="00A8160C" w:rsidRPr="007D4855" w14:paraId="46D3F2CF" w14:textId="77777777" w:rsidTr="00A844A5">
        <w:tblPrEx>
          <w:jc w:val="center"/>
          <w:tblInd w:w="0" w:type="dxa"/>
        </w:tblPrEx>
        <w:trPr>
          <w:gridAfter w:val="2"/>
          <w:wAfter w:w="15168" w:type="dxa"/>
          <w:jc w:val="center"/>
        </w:trPr>
        <w:tc>
          <w:tcPr>
            <w:tcW w:w="15168" w:type="dxa"/>
            <w:gridSpan w:val="3"/>
            <w:tcBorders>
              <w:bottom w:val="single" w:sz="4" w:space="0" w:color="000000"/>
            </w:tcBorders>
          </w:tcPr>
          <w:p w14:paraId="349452B4" w14:textId="0ED59F57" w:rsidR="007C64AF" w:rsidRPr="007D4855" w:rsidRDefault="00C14A50" w:rsidP="007C64AF">
            <w:pPr>
              <w:spacing w:after="0" w:line="240" w:lineRule="auto"/>
              <w:ind w:firstLine="567"/>
              <w:jc w:val="both"/>
              <w:rPr>
                <w:rFonts w:ascii="Times New Roman" w:hAnsi="Times New Roman"/>
                <w:sz w:val="24"/>
                <w:szCs w:val="24"/>
              </w:rPr>
            </w:pPr>
            <w:proofErr w:type="gramStart"/>
            <w:r w:rsidRPr="007D4855">
              <w:rPr>
                <w:rFonts w:ascii="Times New Roman" w:eastAsia="Times New Roman" w:hAnsi="Times New Roman"/>
                <w:b/>
                <w:sz w:val="24"/>
                <w:szCs w:val="24"/>
                <w:lang w:eastAsia="tr-TR"/>
              </w:rPr>
              <w:lastRenderedPageBreak/>
              <w:t xml:space="preserve">MADDE </w:t>
            </w:r>
            <w:r w:rsidR="00FA75FF" w:rsidRPr="007D4855">
              <w:rPr>
                <w:rFonts w:ascii="Times New Roman" w:eastAsia="Times New Roman" w:hAnsi="Times New Roman"/>
                <w:b/>
                <w:sz w:val="24"/>
                <w:szCs w:val="24"/>
                <w:lang w:eastAsia="tr-TR"/>
              </w:rPr>
              <w:t>1</w:t>
            </w:r>
            <w:r w:rsidR="000F33AF">
              <w:rPr>
                <w:rFonts w:ascii="Times New Roman" w:eastAsia="Times New Roman" w:hAnsi="Times New Roman"/>
                <w:b/>
                <w:sz w:val="24"/>
                <w:szCs w:val="24"/>
                <w:lang w:eastAsia="tr-TR"/>
              </w:rPr>
              <w:t>4</w:t>
            </w:r>
            <w:r w:rsidRPr="007D4855">
              <w:rPr>
                <w:rFonts w:ascii="Times New Roman" w:eastAsia="Times New Roman" w:hAnsi="Times New Roman"/>
                <w:b/>
                <w:sz w:val="24"/>
                <w:szCs w:val="24"/>
                <w:lang w:eastAsia="tr-TR"/>
              </w:rPr>
              <w:t xml:space="preserve">- </w:t>
            </w:r>
            <w:r w:rsidR="007C64AF" w:rsidRPr="007D4855">
              <w:rPr>
                <w:rFonts w:ascii="Times New Roman" w:hAnsi="Times New Roman"/>
                <w:sz w:val="24"/>
                <w:szCs w:val="24"/>
              </w:rPr>
              <w:t>Aynı Yönetmeliğin 23 üncü maddesinin birinci fıkrasında</w:t>
            </w:r>
            <w:r w:rsidR="007C64AF">
              <w:rPr>
                <w:rFonts w:ascii="Times New Roman" w:hAnsi="Times New Roman"/>
                <w:sz w:val="24"/>
                <w:szCs w:val="24"/>
              </w:rPr>
              <w:t xml:space="preserve"> yer alan</w:t>
            </w:r>
            <w:r w:rsidR="007C64AF" w:rsidRPr="007D4855">
              <w:rPr>
                <w:rFonts w:ascii="Times New Roman" w:hAnsi="Times New Roman"/>
                <w:sz w:val="24"/>
                <w:szCs w:val="24"/>
              </w:rPr>
              <w:t xml:space="preserve"> “on beş bin” ibaresi “</w:t>
            </w:r>
            <w:proofErr w:type="spellStart"/>
            <w:r w:rsidR="007C64AF" w:rsidRPr="007D4855">
              <w:rPr>
                <w:rFonts w:ascii="Times New Roman" w:hAnsi="Times New Roman"/>
                <w:sz w:val="24"/>
                <w:szCs w:val="24"/>
              </w:rPr>
              <w:t>yüzellibin</w:t>
            </w:r>
            <w:proofErr w:type="spellEnd"/>
            <w:r w:rsidR="007C64AF" w:rsidRPr="007D4855">
              <w:rPr>
                <w:rFonts w:ascii="Times New Roman" w:hAnsi="Times New Roman"/>
                <w:sz w:val="24"/>
                <w:szCs w:val="24"/>
              </w:rPr>
              <w:t>” şeklinde,</w:t>
            </w:r>
            <w:r w:rsidR="007C64AF" w:rsidRPr="007D4855">
              <w:rPr>
                <w:rFonts w:ascii="Times New Roman" w:hAnsi="Times New Roman"/>
                <w:bCs/>
                <w:sz w:val="24"/>
                <w:szCs w:val="24"/>
              </w:rPr>
              <w:t xml:space="preserve"> “bin” ibaresi “</w:t>
            </w:r>
            <w:proofErr w:type="spellStart"/>
            <w:r w:rsidR="007C64AF" w:rsidRPr="007D4855">
              <w:rPr>
                <w:rFonts w:ascii="Times New Roman" w:hAnsi="Times New Roman"/>
                <w:bCs/>
                <w:sz w:val="24"/>
                <w:szCs w:val="24"/>
              </w:rPr>
              <w:t>onbeşbin</w:t>
            </w:r>
            <w:proofErr w:type="spellEnd"/>
            <w:r w:rsidR="007C64AF" w:rsidRPr="007D4855">
              <w:rPr>
                <w:rFonts w:ascii="Times New Roman" w:hAnsi="Times New Roman"/>
                <w:bCs/>
                <w:sz w:val="24"/>
                <w:szCs w:val="24"/>
              </w:rPr>
              <w:t>” şeklinde</w:t>
            </w:r>
            <w:r w:rsidR="007C64AF">
              <w:rPr>
                <w:rFonts w:ascii="Times New Roman" w:hAnsi="Times New Roman"/>
                <w:bCs/>
                <w:sz w:val="24"/>
                <w:szCs w:val="24"/>
              </w:rPr>
              <w:t>,</w:t>
            </w:r>
            <w:r w:rsidR="007C64AF" w:rsidRPr="007D4855">
              <w:rPr>
                <w:rFonts w:ascii="Times New Roman" w:hAnsi="Times New Roman"/>
                <w:bCs/>
                <w:sz w:val="24"/>
                <w:szCs w:val="24"/>
              </w:rPr>
              <w:t xml:space="preserve"> ikinci fıkrasında</w:t>
            </w:r>
            <w:r w:rsidR="007C64AF">
              <w:rPr>
                <w:rFonts w:ascii="Times New Roman" w:hAnsi="Times New Roman"/>
                <w:bCs/>
                <w:sz w:val="24"/>
                <w:szCs w:val="24"/>
              </w:rPr>
              <w:t xml:space="preserve"> </w:t>
            </w:r>
            <w:r w:rsidR="007C64AF">
              <w:rPr>
                <w:rFonts w:ascii="Times New Roman" w:hAnsi="Times New Roman"/>
                <w:sz w:val="24"/>
                <w:szCs w:val="24"/>
              </w:rPr>
              <w:t>yer alan</w:t>
            </w:r>
            <w:r w:rsidR="007C64AF" w:rsidRPr="007D4855">
              <w:rPr>
                <w:rFonts w:ascii="Times New Roman" w:hAnsi="Times New Roman"/>
                <w:bCs/>
                <w:sz w:val="24"/>
                <w:szCs w:val="24"/>
              </w:rPr>
              <w:t xml:space="preserve"> “sekiz bin” ibaresi “</w:t>
            </w:r>
            <w:proofErr w:type="spellStart"/>
            <w:r w:rsidR="007C64AF" w:rsidRPr="007D4855">
              <w:rPr>
                <w:rFonts w:ascii="Times New Roman" w:hAnsi="Times New Roman"/>
                <w:sz w:val="24"/>
                <w:szCs w:val="24"/>
              </w:rPr>
              <w:t>yüzaltmışsekizbinüçyüzotuzbir</w:t>
            </w:r>
            <w:proofErr w:type="spellEnd"/>
            <w:r w:rsidR="007C64AF" w:rsidRPr="007D4855">
              <w:rPr>
                <w:rFonts w:ascii="Times New Roman" w:hAnsi="Times New Roman"/>
                <w:bCs/>
                <w:sz w:val="24"/>
                <w:szCs w:val="24"/>
              </w:rPr>
              <w:t>” şeklinde, “yüz” ibaresi “</w:t>
            </w:r>
            <w:proofErr w:type="spellStart"/>
            <w:r w:rsidR="007C64AF" w:rsidRPr="007D4855">
              <w:rPr>
                <w:rFonts w:ascii="Times New Roman" w:hAnsi="Times New Roman"/>
                <w:sz w:val="24"/>
                <w:szCs w:val="24"/>
              </w:rPr>
              <w:t>bindokuzyüzdoksanyedi</w:t>
            </w:r>
            <w:proofErr w:type="spellEnd"/>
            <w:r w:rsidR="007C64AF" w:rsidRPr="007D4855">
              <w:rPr>
                <w:rFonts w:ascii="Times New Roman" w:hAnsi="Times New Roman"/>
                <w:sz w:val="24"/>
                <w:szCs w:val="24"/>
              </w:rPr>
              <w:t xml:space="preserve">” şeklinde, </w:t>
            </w:r>
            <w:r w:rsidR="007C64AF" w:rsidRPr="007D4855">
              <w:rPr>
                <w:rFonts w:ascii="Times New Roman" w:hAnsi="Times New Roman"/>
                <w:bCs/>
                <w:sz w:val="24"/>
                <w:szCs w:val="24"/>
              </w:rPr>
              <w:t>dördüncü fıkrasında</w:t>
            </w:r>
            <w:r w:rsidR="007C64AF">
              <w:rPr>
                <w:rFonts w:ascii="Times New Roman" w:hAnsi="Times New Roman"/>
                <w:bCs/>
                <w:sz w:val="24"/>
                <w:szCs w:val="24"/>
              </w:rPr>
              <w:t xml:space="preserve"> </w:t>
            </w:r>
            <w:r w:rsidR="007C64AF">
              <w:rPr>
                <w:rFonts w:ascii="Times New Roman" w:hAnsi="Times New Roman"/>
                <w:sz w:val="24"/>
                <w:szCs w:val="24"/>
              </w:rPr>
              <w:t>yer alan</w:t>
            </w:r>
            <w:r w:rsidR="007C64AF" w:rsidRPr="007D4855">
              <w:rPr>
                <w:rFonts w:ascii="Times New Roman" w:hAnsi="Times New Roman"/>
                <w:bCs/>
                <w:sz w:val="24"/>
                <w:szCs w:val="24"/>
              </w:rPr>
              <w:t xml:space="preserve"> “</w:t>
            </w:r>
            <w:r w:rsidR="007C64AF" w:rsidRPr="007D4855">
              <w:rPr>
                <w:rFonts w:ascii="Times New Roman" w:hAnsi="Times New Roman"/>
                <w:sz w:val="24"/>
                <w:szCs w:val="24"/>
              </w:rPr>
              <w:t>11.712</w:t>
            </w:r>
            <w:r w:rsidR="007C64AF" w:rsidRPr="007D4855">
              <w:rPr>
                <w:rFonts w:ascii="Times New Roman" w:hAnsi="Times New Roman"/>
                <w:bCs/>
                <w:sz w:val="24"/>
                <w:szCs w:val="24"/>
              </w:rPr>
              <w:t>” ibaresi “</w:t>
            </w:r>
            <w:proofErr w:type="spellStart"/>
            <w:r w:rsidR="007C64AF" w:rsidRPr="007D4855">
              <w:rPr>
                <w:rFonts w:ascii="Times New Roman" w:hAnsi="Times New Roman"/>
                <w:sz w:val="24"/>
                <w:szCs w:val="24"/>
              </w:rPr>
              <w:t>yüzaltmışsekizbinüçyüzotuzbir</w:t>
            </w:r>
            <w:proofErr w:type="spellEnd"/>
            <w:r w:rsidR="007C64AF" w:rsidRPr="007D4855">
              <w:rPr>
                <w:rFonts w:ascii="Times New Roman" w:hAnsi="Times New Roman"/>
                <w:bCs/>
                <w:sz w:val="24"/>
                <w:szCs w:val="24"/>
              </w:rPr>
              <w:t>” şeklinde, “</w:t>
            </w:r>
            <w:r w:rsidR="007C64AF" w:rsidRPr="007D4855">
              <w:rPr>
                <w:rFonts w:ascii="Times New Roman" w:hAnsi="Times New Roman"/>
                <w:sz w:val="24"/>
                <w:szCs w:val="24"/>
              </w:rPr>
              <w:t>143” ibaresi “</w:t>
            </w:r>
            <w:proofErr w:type="spellStart"/>
            <w:r w:rsidR="007C64AF" w:rsidRPr="007D4855">
              <w:rPr>
                <w:rFonts w:ascii="Times New Roman" w:hAnsi="Times New Roman"/>
                <w:sz w:val="24"/>
                <w:szCs w:val="24"/>
              </w:rPr>
              <w:t>bindokuzyüzdoksanyedi</w:t>
            </w:r>
            <w:proofErr w:type="spellEnd"/>
            <w:r w:rsidR="007C64AF" w:rsidRPr="007D4855">
              <w:rPr>
                <w:rFonts w:ascii="Times New Roman" w:hAnsi="Times New Roman"/>
                <w:sz w:val="24"/>
                <w:szCs w:val="24"/>
              </w:rPr>
              <w:t>” şeklinde değiştirilmiş, aynı maddenin dördüncü fıkrasından sonra gelmek üzere aşağıdaki fıkralar eklenmiş, sonraki fıkralar buna göre teselsül ettirilmiş, mevcut yedinci fıkrası aşağıdaki şekilde değiştirilmiş ve mevcut dokuzuncu fıkrasında</w:t>
            </w:r>
            <w:r w:rsidR="007C64AF">
              <w:rPr>
                <w:rFonts w:ascii="Times New Roman" w:hAnsi="Times New Roman"/>
                <w:sz w:val="24"/>
                <w:szCs w:val="24"/>
              </w:rPr>
              <w:t xml:space="preserve"> yer alan</w:t>
            </w:r>
            <w:r w:rsidR="007C64AF" w:rsidRPr="007D4855">
              <w:rPr>
                <w:rFonts w:ascii="Times New Roman" w:hAnsi="Times New Roman"/>
                <w:sz w:val="24"/>
                <w:szCs w:val="24"/>
              </w:rPr>
              <w:t xml:space="preserve"> “İkinci, üçüncü ve dördüncü” ibare</w:t>
            </w:r>
            <w:r w:rsidR="007C64AF">
              <w:rPr>
                <w:rFonts w:ascii="Times New Roman" w:hAnsi="Times New Roman"/>
                <w:sz w:val="24"/>
                <w:szCs w:val="24"/>
              </w:rPr>
              <w:t>s</w:t>
            </w:r>
            <w:r w:rsidR="007C64AF" w:rsidRPr="007D4855">
              <w:rPr>
                <w:rFonts w:ascii="Times New Roman" w:hAnsi="Times New Roman"/>
                <w:sz w:val="24"/>
                <w:szCs w:val="24"/>
              </w:rPr>
              <w:t xml:space="preserve">i “Birinci, ikinci, üçüncü, dördüncü, beşinci ve altıncı” şeklinde değiştirilmiştir. </w:t>
            </w:r>
            <w:proofErr w:type="gramEnd"/>
          </w:p>
          <w:p w14:paraId="0F5A7FC0" w14:textId="167C2B42" w:rsidR="00A8160C" w:rsidRPr="007D4855" w:rsidRDefault="00A8160C" w:rsidP="003A27D2">
            <w:pPr>
              <w:spacing w:after="0" w:line="240" w:lineRule="auto"/>
              <w:jc w:val="both"/>
              <w:rPr>
                <w:rFonts w:ascii="Times New Roman" w:hAnsi="Times New Roman"/>
                <w:sz w:val="24"/>
                <w:szCs w:val="24"/>
              </w:rPr>
            </w:pPr>
          </w:p>
          <w:p w14:paraId="1DE39543" w14:textId="549B084F" w:rsidR="00661AD6" w:rsidRPr="007D4855" w:rsidRDefault="00661AD6" w:rsidP="003A27D2">
            <w:pPr>
              <w:spacing w:after="0" w:line="240" w:lineRule="auto"/>
              <w:ind w:firstLine="602"/>
              <w:jc w:val="both"/>
              <w:rPr>
                <w:rFonts w:ascii="Times New Roman" w:hAnsi="Times New Roman"/>
                <w:sz w:val="24"/>
                <w:szCs w:val="24"/>
              </w:rPr>
            </w:pPr>
            <w:r w:rsidRPr="007D4855">
              <w:rPr>
                <w:rFonts w:ascii="Times New Roman" w:hAnsi="Times New Roman"/>
                <w:sz w:val="24"/>
                <w:szCs w:val="24"/>
              </w:rPr>
              <w:t xml:space="preserve">“(5) 12 ve 13 üncü madde kapsamında yapılan her bir piyasaya arz uygunluk belgesi başvurusu için sigara üreticilerinden </w:t>
            </w:r>
            <w:proofErr w:type="spellStart"/>
            <w:r w:rsidRPr="007D4855">
              <w:rPr>
                <w:rFonts w:ascii="Times New Roman" w:hAnsi="Times New Roman"/>
                <w:sz w:val="24"/>
                <w:szCs w:val="24"/>
              </w:rPr>
              <w:t>onbeş</w:t>
            </w:r>
            <w:proofErr w:type="spellEnd"/>
            <w:r w:rsidRPr="007D4855">
              <w:rPr>
                <w:rFonts w:ascii="Times New Roman" w:hAnsi="Times New Roman"/>
                <w:sz w:val="24"/>
                <w:szCs w:val="24"/>
              </w:rPr>
              <w:t xml:space="preserve"> bin Türk Lirası, diğer tütün mamulleri üreticilerinden ise </w:t>
            </w:r>
            <w:proofErr w:type="spellStart"/>
            <w:r w:rsidRPr="007D4855">
              <w:rPr>
                <w:rFonts w:ascii="Times New Roman" w:hAnsi="Times New Roman"/>
                <w:sz w:val="24"/>
                <w:szCs w:val="24"/>
              </w:rPr>
              <w:t>onbin</w:t>
            </w:r>
            <w:proofErr w:type="spellEnd"/>
            <w:r w:rsidRPr="007D4855">
              <w:rPr>
                <w:rFonts w:ascii="Times New Roman" w:hAnsi="Times New Roman"/>
                <w:sz w:val="24"/>
                <w:szCs w:val="24"/>
              </w:rPr>
              <w:t xml:space="preserve"> Türk Lirası başvuru bedeli alınır. Bu bedeller Piyasaya Arz Uygunluk Belgesi için ödenecek bedelden mahsup edilir.</w:t>
            </w:r>
            <w:r w:rsidR="007C64AF">
              <w:rPr>
                <w:rFonts w:ascii="Times New Roman" w:hAnsi="Times New Roman"/>
                <w:sz w:val="24"/>
                <w:szCs w:val="24"/>
              </w:rPr>
              <w:t>”</w:t>
            </w:r>
          </w:p>
          <w:p w14:paraId="3EE1DAC5" w14:textId="365D93CE" w:rsidR="00661AD6" w:rsidRPr="007D4855" w:rsidRDefault="007C64AF" w:rsidP="003A27D2">
            <w:pPr>
              <w:spacing w:after="0" w:line="240" w:lineRule="auto"/>
              <w:ind w:right="451" w:firstLine="602"/>
              <w:jc w:val="both"/>
              <w:rPr>
                <w:rFonts w:ascii="Times New Roman" w:hAnsi="Times New Roman"/>
                <w:sz w:val="24"/>
                <w:szCs w:val="24"/>
              </w:rPr>
            </w:pPr>
            <w:r>
              <w:rPr>
                <w:rFonts w:ascii="Times New Roman" w:hAnsi="Times New Roman"/>
                <w:sz w:val="24"/>
                <w:szCs w:val="24"/>
              </w:rPr>
              <w:t>“</w:t>
            </w:r>
            <w:r w:rsidR="00661AD6" w:rsidRPr="007D4855">
              <w:rPr>
                <w:rFonts w:ascii="Times New Roman" w:hAnsi="Times New Roman"/>
                <w:sz w:val="24"/>
                <w:szCs w:val="24"/>
              </w:rPr>
              <w:t xml:space="preserve">(6) 12 ve 13 üncü madde kapsamında verilen Piyasaya Arz Uygunluk Belgesi bedeli olarak; </w:t>
            </w:r>
            <w:proofErr w:type="spellStart"/>
            <w:r w:rsidR="00661AD6" w:rsidRPr="007D4855">
              <w:rPr>
                <w:rFonts w:ascii="Times New Roman" w:hAnsi="Times New Roman"/>
                <w:sz w:val="24"/>
                <w:szCs w:val="24"/>
              </w:rPr>
              <w:t>otuzbirbinbeşyüzyetmişbir</w:t>
            </w:r>
            <w:proofErr w:type="spellEnd"/>
            <w:r w:rsidR="00661AD6" w:rsidRPr="007D4855">
              <w:rPr>
                <w:rFonts w:ascii="Times New Roman" w:hAnsi="Times New Roman"/>
                <w:sz w:val="24"/>
                <w:szCs w:val="24"/>
              </w:rPr>
              <w:t xml:space="preserve"> Türk Lirası alınır.” </w:t>
            </w:r>
          </w:p>
          <w:p w14:paraId="79929094" w14:textId="3EFC1915" w:rsidR="00661AD6" w:rsidRPr="007D4855" w:rsidRDefault="00661AD6" w:rsidP="003A27D2">
            <w:pPr>
              <w:spacing w:after="0" w:line="240" w:lineRule="auto"/>
              <w:ind w:firstLine="602"/>
              <w:jc w:val="both"/>
              <w:rPr>
                <w:rFonts w:ascii="Times New Roman" w:hAnsi="Times New Roman"/>
                <w:sz w:val="24"/>
                <w:szCs w:val="24"/>
              </w:rPr>
            </w:pPr>
            <w:r w:rsidRPr="007D4855">
              <w:rPr>
                <w:rFonts w:ascii="Times New Roman" w:hAnsi="Times New Roman"/>
                <w:sz w:val="24"/>
                <w:szCs w:val="24"/>
              </w:rPr>
              <w:lastRenderedPageBreak/>
              <w:t>“</w:t>
            </w:r>
            <w:r w:rsidR="007C64AF">
              <w:rPr>
                <w:rFonts w:ascii="Times New Roman" w:hAnsi="Times New Roman"/>
                <w:sz w:val="24"/>
                <w:szCs w:val="24"/>
              </w:rPr>
              <w:t>(</w:t>
            </w:r>
            <w:r w:rsidRPr="007D4855">
              <w:rPr>
                <w:rFonts w:ascii="Times New Roman" w:hAnsi="Times New Roman"/>
                <w:sz w:val="24"/>
                <w:szCs w:val="24"/>
              </w:rPr>
              <w:t>9) Birinci ve beşinci fıkralarda belirtilen başvuru bedeli, i</w:t>
            </w:r>
            <w:r w:rsidRPr="007D4855">
              <w:rPr>
                <w:rFonts w:ascii="Times New Roman" w:eastAsia="Times New Roman" w:hAnsi="Times New Roman"/>
                <w:sz w:val="24"/>
                <w:szCs w:val="24"/>
                <w:lang w:eastAsia="tr-TR"/>
              </w:rPr>
              <w:t xml:space="preserve">kinci, dördüncü ve altıncı fıkralarda belirtilen uygunluk belgesi başına alınacak bedeller ile sekizinci fıkrada belirtilen </w:t>
            </w:r>
            <w:proofErr w:type="gramStart"/>
            <w:r w:rsidRPr="007D4855">
              <w:rPr>
                <w:rFonts w:ascii="Times New Roman" w:eastAsia="Times New Roman" w:hAnsi="Times New Roman"/>
                <w:sz w:val="24"/>
                <w:szCs w:val="24"/>
                <w:lang w:eastAsia="tr-TR"/>
              </w:rPr>
              <w:t>bandrol</w:t>
            </w:r>
            <w:proofErr w:type="gramEnd"/>
            <w:r w:rsidRPr="007D4855">
              <w:rPr>
                <w:rFonts w:ascii="Times New Roman" w:eastAsia="Times New Roman" w:hAnsi="Times New Roman"/>
                <w:sz w:val="24"/>
                <w:szCs w:val="24"/>
                <w:lang w:eastAsia="tr-TR"/>
              </w:rPr>
              <w:t xml:space="preserve"> satış hizmet bedeli, her yıl yeniden değerleme oranını geçmemek üzere, Bakanlık kararıyla artırılmak suretiyle yeniden belirlenir</w:t>
            </w:r>
            <w:r w:rsidRPr="007D4855">
              <w:rPr>
                <w:rFonts w:ascii="Times New Roman" w:eastAsia="Times New Roman" w:hAnsi="Times New Roman"/>
                <w:b/>
                <w:sz w:val="24"/>
                <w:szCs w:val="24"/>
                <w:lang w:eastAsia="tr-TR"/>
              </w:rPr>
              <w:t xml:space="preserve">. </w:t>
            </w:r>
            <w:r w:rsidRPr="007D4855">
              <w:rPr>
                <w:rFonts w:ascii="Times New Roman" w:hAnsi="Times New Roman"/>
                <w:sz w:val="24"/>
                <w:szCs w:val="24"/>
              </w:rPr>
              <w:t xml:space="preserve">Bu durum, </w:t>
            </w:r>
            <w:r w:rsidRPr="007D4855">
              <w:rPr>
                <w:rFonts w:ascii="Times New Roman" w:eastAsia="Times New Roman" w:hAnsi="Times New Roman"/>
                <w:sz w:val="24"/>
                <w:szCs w:val="24"/>
                <w:lang w:eastAsia="tr-TR"/>
              </w:rPr>
              <w:t xml:space="preserve">bu bedellerin Bakanlığın Kanundan kaynaklanan yeniden tespiti yetkisini ortadan kaldırmaz.” </w:t>
            </w:r>
          </w:p>
          <w:p w14:paraId="06C175E1" w14:textId="77777777" w:rsidR="00661AD6" w:rsidRPr="007D4855" w:rsidRDefault="00661AD6" w:rsidP="003A27D2">
            <w:pPr>
              <w:spacing w:after="0" w:line="240" w:lineRule="auto"/>
              <w:ind w:firstLine="567"/>
              <w:jc w:val="both"/>
              <w:rPr>
                <w:rFonts w:ascii="Times New Roman" w:eastAsia="Times New Roman" w:hAnsi="Times New Roman"/>
                <w:b/>
                <w:sz w:val="24"/>
                <w:szCs w:val="24"/>
                <w:lang w:eastAsia="tr-TR"/>
              </w:rPr>
            </w:pPr>
          </w:p>
        </w:tc>
      </w:tr>
      <w:tr w:rsidR="00A8160C" w:rsidRPr="007D4855" w14:paraId="29E5215C" w14:textId="77777777" w:rsidTr="00A844A5">
        <w:tblPrEx>
          <w:jc w:val="center"/>
          <w:tblInd w:w="0" w:type="dxa"/>
        </w:tblPrEx>
        <w:trPr>
          <w:gridAfter w:val="2"/>
          <w:wAfter w:w="15168" w:type="dxa"/>
          <w:jc w:val="center"/>
        </w:trPr>
        <w:tc>
          <w:tcPr>
            <w:tcW w:w="7847" w:type="dxa"/>
            <w:gridSpan w:val="2"/>
            <w:tcBorders>
              <w:bottom w:val="single" w:sz="4" w:space="0" w:color="000000"/>
            </w:tcBorders>
          </w:tcPr>
          <w:p w14:paraId="4C16C045" w14:textId="77777777" w:rsidR="00441B73" w:rsidRPr="007D4855" w:rsidRDefault="00441B73" w:rsidP="003A27D2">
            <w:pPr>
              <w:spacing w:after="0" w:line="240" w:lineRule="auto"/>
              <w:ind w:right="451" w:firstLine="602"/>
              <w:jc w:val="both"/>
              <w:rPr>
                <w:rFonts w:ascii="Times New Roman" w:hAnsi="Times New Roman"/>
                <w:b/>
                <w:sz w:val="24"/>
                <w:szCs w:val="24"/>
              </w:rPr>
            </w:pPr>
            <w:r w:rsidRPr="007D4855">
              <w:rPr>
                <w:rFonts w:ascii="Times New Roman" w:hAnsi="Times New Roman"/>
                <w:b/>
                <w:sz w:val="24"/>
                <w:szCs w:val="24"/>
              </w:rPr>
              <w:lastRenderedPageBreak/>
              <w:t xml:space="preserve">Başvuru, uygunluk belgesi ve bandrol satış hizmet bedelleri ile teminatın belirlenmesi (Değişik </w:t>
            </w:r>
            <w:proofErr w:type="gramStart"/>
            <w:r w:rsidRPr="007D4855">
              <w:rPr>
                <w:rFonts w:ascii="Times New Roman" w:hAnsi="Times New Roman"/>
                <w:b/>
                <w:sz w:val="24"/>
                <w:szCs w:val="24"/>
              </w:rPr>
              <w:t>Başlık:RG</w:t>
            </w:r>
            <w:proofErr w:type="gramEnd"/>
            <w:r w:rsidRPr="007D4855">
              <w:rPr>
                <w:rFonts w:ascii="Times New Roman" w:hAnsi="Times New Roman"/>
                <w:b/>
                <w:sz w:val="24"/>
                <w:szCs w:val="24"/>
              </w:rPr>
              <w:t xml:space="preserve">-27/11/2024-32735) </w:t>
            </w:r>
          </w:p>
          <w:p w14:paraId="1FDB0570" w14:textId="77777777" w:rsidR="00441B73" w:rsidRPr="007D4855" w:rsidRDefault="00441B73" w:rsidP="003A27D2">
            <w:pPr>
              <w:spacing w:after="0" w:line="240" w:lineRule="auto"/>
              <w:ind w:right="451" w:firstLine="602"/>
              <w:jc w:val="both"/>
              <w:rPr>
                <w:rFonts w:ascii="Times New Roman" w:hAnsi="Times New Roman"/>
                <w:sz w:val="24"/>
                <w:szCs w:val="24"/>
              </w:rPr>
            </w:pPr>
            <w:r w:rsidRPr="007D4855">
              <w:rPr>
                <w:rFonts w:ascii="Times New Roman" w:hAnsi="Times New Roman"/>
                <w:b/>
                <w:sz w:val="24"/>
                <w:szCs w:val="24"/>
              </w:rPr>
              <w:t>MADDE 23 –</w:t>
            </w:r>
            <w:r w:rsidRPr="007D4855">
              <w:rPr>
                <w:rFonts w:ascii="Times New Roman" w:hAnsi="Times New Roman"/>
                <w:sz w:val="24"/>
                <w:szCs w:val="24"/>
              </w:rPr>
              <w:t xml:space="preserve"> (1) 6 </w:t>
            </w:r>
            <w:proofErr w:type="spellStart"/>
            <w:r w:rsidRPr="007D4855">
              <w:rPr>
                <w:rFonts w:ascii="Times New Roman" w:hAnsi="Times New Roman"/>
                <w:sz w:val="24"/>
                <w:szCs w:val="24"/>
              </w:rPr>
              <w:t>ncı</w:t>
            </w:r>
            <w:proofErr w:type="spellEnd"/>
            <w:r w:rsidRPr="007D4855">
              <w:rPr>
                <w:rFonts w:ascii="Times New Roman" w:hAnsi="Times New Roman"/>
                <w:sz w:val="24"/>
                <w:szCs w:val="24"/>
              </w:rPr>
              <w:t xml:space="preserve"> madde kapsamında yapılan sigara üretim tesisi kurma izni başvuruları için </w:t>
            </w:r>
            <w:r w:rsidRPr="007D4855">
              <w:rPr>
                <w:rFonts w:ascii="Times New Roman" w:hAnsi="Times New Roman"/>
                <w:strike/>
                <w:color w:val="FF0000"/>
                <w:sz w:val="24"/>
                <w:szCs w:val="24"/>
              </w:rPr>
              <w:t>on beş bin</w:t>
            </w:r>
            <w:r w:rsidRPr="007D4855">
              <w:rPr>
                <w:rFonts w:ascii="Times New Roman" w:hAnsi="Times New Roman"/>
                <w:color w:val="FF0000"/>
                <w:sz w:val="24"/>
                <w:szCs w:val="24"/>
              </w:rPr>
              <w:t xml:space="preserve"> </w:t>
            </w:r>
            <w:r w:rsidRPr="007D4855">
              <w:rPr>
                <w:rFonts w:ascii="Times New Roman" w:hAnsi="Times New Roman"/>
                <w:sz w:val="24"/>
                <w:szCs w:val="24"/>
              </w:rPr>
              <w:t xml:space="preserve">Türk Lirası, diğer tütün mamulleri üretim tesisi kurma izni başvuruları için ise </w:t>
            </w:r>
            <w:r w:rsidRPr="007D4855">
              <w:rPr>
                <w:rFonts w:ascii="Times New Roman" w:hAnsi="Times New Roman"/>
                <w:strike/>
                <w:color w:val="FF0000"/>
                <w:sz w:val="24"/>
                <w:szCs w:val="24"/>
              </w:rPr>
              <w:t>bin</w:t>
            </w:r>
            <w:r w:rsidRPr="007D4855">
              <w:rPr>
                <w:rFonts w:ascii="Times New Roman" w:hAnsi="Times New Roman"/>
                <w:sz w:val="24"/>
                <w:szCs w:val="24"/>
              </w:rPr>
              <w:t xml:space="preserve"> Türk Lirası başvuru bedeli alınır. Bu bedeller ikinci fıkra kapsamında tahsil edilecek Tesis Kurma Uygunluk Belgesi için hesaplanacak bedelden mahsup edilir. </w:t>
            </w:r>
          </w:p>
          <w:p w14:paraId="306C6285" w14:textId="77777777" w:rsidR="00441B73" w:rsidRPr="007D4855" w:rsidRDefault="00441B73" w:rsidP="003A27D2">
            <w:pPr>
              <w:spacing w:after="0" w:line="240" w:lineRule="auto"/>
              <w:ind w:right="451" w:firstLine="602"/>
              <w:jc w:val="both"/>
              <w:rPr>
                <w:rFonts w:ascii="Times New Roman" w:hAnsi="Times New Roman"/>
                <w:sz w:val="24"/>
                <w:szCs w:val="24"/>
              </w:rPr>
            </w:pPr>
            <w:r w:rsidRPr="007D4855">
              <w:rPr>
                <w:rFonts w:ascii="Times New Roman" w:hAnsi="Times New Roman"/>
                <w:sz w:val="24"/>
                <w:szCs w:val="24"/>
              </w:rPr>
              <w:t xml:space="preserve">(2) (Değişik </w:t>
            </w:r>
            <w:proofErr w:type="gramStart"/>
            <w:r w:rsidRPr="007D4855">
              <w:rPr>
                <w:rFonts w:ascii="Times New Roman" w:hAnsi="Times New Roman"/>
                <w:sz w:val="24"/>
                <w:szCs w:val="24"/>
              </w:rPr>
              <w:t>ibare:RG</w:t>
            </w:r>
            <w:proofErr w:type="gramEnd"/>
            <w:r w:rsidRPr="007D4855">
              <w:rPr>
                <w:rFonts w:ascii="Times New Roman" w:hAnsi="Times New Roman"/>
                <w:sz w:val="24"/>
                <w:szCs w:val="24"/>
              </w:rPr>
              <w:t xml:space="preserve">-31/12/2020-31351) 6 </w:t>
            </w:r>
            <w:proofErr w:type="spellStart"/>
            <w:r w:rsidRPr="007D4855">
              <w:rPr>
                <w:rFonts w:ascii="Times New Roman" w:hAnsi="Times New Roman"/>
                <w:sz w:val="24"/>
                <w:szCs w:val="24"/>
              </w:rPr>
              <w:t>ncı</w:t>
            </w:r>
            <w:proofErr w:type="spellEnd"/>
            <w:r w:rsidRPr="007D4855">
              <w:rPr>
                <w:rFonts w:ascii="Times New Roman" w:hAnsi="Times New Roman"/>
                <w:sz w:val="24"/>
                <w:szCs w:val="24"/>
              </w:rPr>
              <w:t xml:space="preserve"> madde kapsamında verilecek olan Tesis Kurma Uygunluk Belgesi bedeli olarak; sigara üretim tesisleri için her yüz milyon adet sigara üretim kapasitesi başına </w:t>
            </w:r>
            <w:r w:rsidRPr="007D4855">
              <w:rPr>
                <w:rFonts w:ascii="Times New Roman" w:hAnsi="Times New Roman"/>
                <w:strike/>
                <w:color w:val="FF0000"/>
                <w:sz w:val="24"/>
                <w:szCs w:val="24"/>
              </w:rPr>
              <w:t>sekiz bin</w:t>
            </w:r>
            <w:r w:rsidRPr="007D4855">
              <w:rPr>
                <w:rFonts w:ascii="Times New Roman" w:hAnsi="Times New Roman"/>
                <w:color w:val="FF0000"/>
                <w:sz w:val="24"/>
                <w:szCs w:val="24"/>
              </w:rPr>
              <w:t xml:space="preserve"> </w:t>
            </w:r>
            <w:r w:rsidRPr="007D4855">
              <w:rPr>
                <w:rFonts w:ascii="Times New Roman" w:hAnsi="Times New Roman"/>
                <w:sz w:val="24"/>
                <w:szCs w:val="24"/>
              </w:rPr>
              <w:t xml:space="preserve">Türk Lirası, diğer tütün mamulleri için ise her bir tonluk üretim kapasitesi başına </w:t>
            </w:r>
            <w:r w:rsidRPr="007D4855">
              <w:rPr>
                <w:rFonts w:ascii="Times New Roman" w:hAnsi="Times New Roman"/>
                <w:strike/>
                <w:color w:val="FF0000"/>
                <w:sz w:val="24"/>
                <w:szCs w:val="24"/>
              </w:rPr>
              <w:t xml:space="preserve">yüz </w:t>
            </w:r>
            <w:r w:rsidRPr="007D4855">
              <w:rPr>
                <w:rFonts w:ascii="Times New Roman" w:hAnsi="Times New Roman"/>
                <w:sz w:val="24"/>
                <w:szCs w:val="24"/>
              </w:rPr>
              <w:t xml:space="preserve">Türk Lirası alınır. </w:t>
            </w:r>
          </w:p>
          <w:p w14:paraId="490C5112" w14:textId="77777777" w:rsidR="00FB3D87" w:rsidRPr="007D4855" w:rsidRDefault="00FB3D87" w:rsidP="003A27D2">
            <w:pPr>
              <w:spacing w:after="0" w:line="240" w:lineRule="auto"/>
              <w:ind w:right="451" w:firstLine="602"/>
              <w:jc w:val="both"/>
              <w:rPr>
                <w:rFonts w:ascii="Times New Roman" w:hAnsi="Times New Roman"/>
                <w:sz w:val="24"/>
                <w:szCs w:val="24"/>
              </w:rPr>
            </w:pPr>
            <w:r w:rsidRPr="007D4855">
              <w:rPr>
                <w:rFonts w:ascii="Times New Roman" w:hAnsi="Times New Roman"/>
                <w:sz w:val="24"/>
                <w:szCs w:val="24"/>
              </w:rPr>
              <w:t>…</w:t>
            </w:r>
          </w:p>
          <w:p w14:paraId="788F07B0" w14:textId="77777777" w:rsidR="00441B73" w:rsidRPr="007D4855" w:rsidRDefault="00FB3D87" w:rsidP="003A27D2">
            <w:pPr>
              <w:spacing w:after="0" w:line="240" w:lineRule="auto"/>
              <w:ind w:right="451" w:firstLine="602"/>
              <w:jc w:val="both"/>
              <w:rPr>
                <w:rFonts w:ascii="Times New Roman" w:hAnsi="Times New Roman"/>
                <w:sz w:val="24"/>
                <w:szCs w:val="24"/>
              </w:rPr>
            </w:pPr>
            <w:r w:rsidRPr="007D4855">
              <w:rPr>
                <w:rFonts w:ascii="Times New Roman" w:hAnsi="Times New Roman"/>
                <w:sz w:val="24"/>
                <w:szCs w:val="24"/>
              </w:rPr>
              <w:t xml:space="preserve"> </w:t>
            </w:r>
            <w:r w:rsidR="00441B73" w:rsidRPr="007D4855">
              <w:rPr>
                <w:rFonts w:ascii="Times New Roman" w:hAnsi="Times New Roman"/>
                <w:sz w:val="24"/>
                <w:szCs w:val="24"/>
              </w:rPr>
              <w:t xml:space="preserve">(4) (Değişik </w:t>
            </w:r>
            <w:proofErr w:type="gramStart"/>
            <w:r w:rsidR="00441B73" w:rsidRPr="007D4855">
              <w:rPr>
                <w:rFonts w:ascii="Times New Roman" w:hAnsi="Times New Roman"/>
                <w:sz w:val="24"/>
                <w:szCs w:val="24"/>
              </w:rPr>
              <w:t>fıkra:RG</w:t>
            </w:r>
            <w:proofErr w:type="gramEnd"/>
            <w:r w:rsidR="00441B73" w:rsidRPr="007D4855">
              <w:rPr>
                <w:rFonts w:ascii="Times New Roman" w:hAnsi="Times New Roman"/>
                <w:sz w:val="24"/>
                <w:szCs w:val="24"/>
              </w:rPr>
              <w:t xml:space="preserve">-24/12/2015-29572) 9 uncu madde kapsamında verilecek olan Proje Tadilatı Uygunluk Belgesi bedeli olarak; üretim kapasitesi artışına neden olan proje tadilatları ile sınırlı olmak üzere, sigara üretim tesisleri için her yüz milyon adet sigara üretim kapasitesi başına </w:t>
            </w:r>
            <w:r w:rsidR="00441B73" w:rsidRPr="007D4855">
              <w:rPr>
                <w:rFonts w:ascii="Times New Roman" w:hAnsi="Times New Roman"/>
                <w:strike/>
                <w:color w:val="FF0000"/>
                <w:sz w:val="24"/>
                <w:szCs w:val="24"/>
              </w:rPr>
              <w:t>11.712</w:t>
            </w:r>
            <w:r w:rsidR="00441B73" w:rsidRPr="007D4855">
              <w:rPr>
                <w:rFonts w:ascii="Times New Roman" w:hAnsi="Times New Roman"/>
                <w:color w:val="FF0000"/>
                <w:sz w:val="24"/>
                <w:szCs w:val="24"/>
              </w:rPr>
              <w:t xml:space="preserve"> </w:t>
            </w:r>
            <w:r w:rsidR="00441B73" w:rsidRPr="007D4855">
              <w:rPr>
                <w:rFonts w:ascii="Times New Roman" w:hAnsi="Times New Roman"/>
                <w:sz w:val="24"/>
                <w:szCs w:val="24"/>
              </w:rPr>
              <w:t xml:space="preserve">Türk Lirası, diğer tütün mamulleri üretim tesisleri için ise her bir tonluk üretim kapasitesi başına </w:t>
            </w:r>
            <w:r w:rsidR="00441B73" w:rsidRPr="007D4855">
              <w:rPr>
                <w:rFonts w:ascii="Times New Roman" w:hAnsi="Times New Roman"/>
                <w:strike/>
                <w:color w:val="FF0000"/>
                <w:sz w:val="24"/>
                <w:szCs w:val="24"/>
              </w:rPr>
              <w:t>143</w:t>
            </w:r>
            <w:r w:rsidR="00441B73" w:rsidRPr="007D4855">
              <w:rPr>
                <w:rFonts w:ascii="Times New Roman" w:hAnsi="Times New Roman"/>
                <w:sz w:val="24"/>
                <w:szCs w:val="24"/>
              </w:rPr>
              <w:t xml:space="preserve"> Türk Lirası alınır. </w:t>
            </w:r>
          </w:p>
          <w:p w14:paraId="2226D736" w14:textId="77777777" w:rsidR="00441B73" w:rsidRPr="007D4855" w:rsidRDefault="00441B73" w:rsidP="003A27D2">
            <w:pPr>
              <w:spacing w:after="0" w:line="240" w:lineRule="auto"/>
              <w:ind w:right="451" w:firstLine="602"/>
              <w:jc w:val="both"/>
              <w:rPr>
                <w:rFonts w:ascii="Times New Roman" w:hAnsi="Times New Roman"/>
                <w:sz w:val="24"/>
                <w:szCs w:val="24"/>
              </w:rPr>
            </w:pPr>
            <w:r w:rsidRPr="00590CCC">
              <w:rPr>
                <w:rFonts w:ascii="Times New Roman" w:hAnsi="Times New Roman"/>
                <w:strike/>
                <w:color w:val="FF0000"/>
                <w:sz w:val="24"/>
                <w:szCs w:val="24"/>
              </w:rPr>
              <w:t>(5)</w:t>
            </w:r>
            <w:r w:rsidRPr="00590CCC">
              <w:rPr>
                <w:rFonts w:ascii="Times New Roman" w:hAnsi="Times New Roman"/>
                <w:color w:val="FF0000"/>
                <w:sz w:val="24"/>
                <w:szCs w:val="24"/>
              </w:rPr>
              <w:t xml:space="preserve"> </w:t>
            </w:r>
            <w:r w:rsidRPr="007D4855">
              <w:rPr>
                <w:rFonts w:ascii="Times New Roman" w:hAnsi="Times New Roman"/>
                <w:sz w:val="24"/>
                <w:szCs w:val="24"/>
              </w:rPr>
              <w:t xml:space="preserve">İkinci ve dördüncü fıkralarda belirtilen yüz milyon adet sigara ve bir ton diğer tütün mamulleri üretim kapasitelerinden küçük miktarlar için bedel hesaplaması kıstelyevm esasına göre yapılır. </w:t>
            </w:r>
          </w:p>
          <w:p w14:paraId="471AF83A" w14:textId="77777777" w:rsidR="00441B73" w:rsidRPr="007D4855" w:rsidRDefault="00441B73" w:rsidP="003A27D2">
            <w:pPr>
              <w:spacing w:after="0" w:line="240" w:lineRule="auto"/>
              <w:ind w:right="451" w:firstLine="602"/>
              <w:jc w:val="both"/>
              <w:rPr>
                <w:rFonts w:ascii="Times New Roman" w:hAnsi="Times New Roman"/>
                <w:sz w:val="24"/>
                <w:szCs w:val="24"/>
              </w:rPr>
            </w:pPr>
            <w:r w:rsidRPr="00590CCC">
              <w:rPr>
                <w:rFonts w:ascii="Times New Roman" w:hAnsi="Times New Roman"/>
                <w:strike/>
                <w:color w:val="FF0000"/>
                <w:sz w:val="24"/>
                <w:szCs w:val="24"/>
              </w:rPr>
              <w:t xml:space="preserve">(6) </w:t>
            </w:r>
            <w:r w:rsidRPr="007D4855">
              <w:rPr>
                <w:rFonts w:ascii="Times New Roman" w:hAnsi="Times New Roman"/>
                <w:sz w:val="24"/>
                <w:szCs w:val="24"/>
              </w:rPr>
              <w:t xml:space="preserve">16 </w:t>
            </w:r>
            <w:proofErr w:type="spellStart"/>
            <w:r w:rsidRPr="007D4855">
              <w:rPr>
                <w:rFonts w:ascii="Times New Roman" w:hAnsi="Times New Roman"/>
                <w:sz w:val="24"/>
                <w:szCs w:val="24"/>
              </w:rPr>
              <w:t>ncı</w:t>
            </w:r>
            <w:proofErr w:type="spellEnd"/>
            <w:r w:rsidRPr="007D4855">
              <w:rPr>
                <w:rFonts w:ascii="Times New Roman" w:hAnsi="Times New Roman"/>
                <w:sz w:val="24"/>
                <w:szCs w:val="24"/>
              </w:rPr>
              <w:t xml:space="preserve"> madde uyarınca temin edilerek üretilen tütün mamulleri birim paketleri üzerinde yer alan </w:t>
            </w:r>
            <w:proofErr w:type="gramStart"/>
            <w:r w:rsidRPr="007D4855">
              <w:rPr>
                <w:rFonts w:ascii="Times New Roman" w:hAnsi="Times New Roman"/>
                <w:sz w:val="24"/>
                <w:szCs w:val="24"/>
              </w:rPr>
              <w:t>bandrollerin</w:t>
            </w:r>
            <w:proofErr w:type="gramEnd"/>
            <w:r w:rsidRPr="007D4855">
              <w:rPr>
                <w:rFonts w:ascii="Times New Roman" w:hAnsi="Times New Roman"/>
                <w:sz w:val="24"/>
                <w:szCs w:val="24"/>
              </w:rPr>
              <w:t xml:space="preserve"> her bin adedi için </w:t>
            </w:r>
            <w:r w:rsidRPr="007D4855">
              <w:rPr>
                <w:rFonts w:ascii="Times New Roman" w:hAnsi="Times New Roman"/>
                <w:strike/>
                <w:color w:val="FF0000"/>
                <w:sz w:val="24"/>
                <w:szCs w:val="24"/>
              </w:rPr>
              <w:t>bir Türk Lirası elli üç Kuruş</w:t>
            </w:r>
            <w:r w:rsidRPr="007D4855">
              <w:rPr>
                <w:rFonts w:ascii="Times New Roman" w:hAnsi="Times New Roman"/>
                <w:color w:val="FF0000"/>
                <w:sz w:val="24"/>
                <w:szCs w:val="24"/>
              </w:rPr>
              <w:t xml:space="preserve"> </w:t>
            </w:r>
            <w:r w:rsidRPr="007D4855">
              <w:rPr>
                <w:rFonts w:ascii="Times New Roman" w:hAnsi="Times New Roman"/>
                <w:sz w:val="24"/>
                <w:szCs w:val="24"/>
              </w:rPr>
              <w:t xml:space="preserve">satış hizmet bedeli alınır. </w:t>
            </w:r>
          </w:p>
          <w:p w14:paraId="70B19917" w14:textId="77777777" w:rsidR="00441B73" w:rsidRPr="007D4855" w:rsidRDefault="00441B73" w:rsidP="003A27D2">
            <w:pPr>
              <w:spacing w:after="0" w:line="240" w:lineRule="auto"/>
              <w:ind w:right="451" w:firstLine="602"/>
              <w:jc w:val="both"/>
              <w:rPr>
                <w:rFonts w:ascii="Times New Roman" w:hAnsi="Times New Roman"/>
                <w:strike/>
                <w:color w:val="FF0000"/>
                <w:sz w:val="24"/>
                <w:szCs w:val="24"/>
              </w:rPr>
            </w:pPr>
            <w:r w:rsidRPr="00590CCC">
              <w:rPr>
                <w:rFonts w:ascii="Times New Roman" w:hAnsi="Times New Roman"/>
                <w:strike/>
                <w:color w:val="FF0000"/>
                <w:sz w:val="24"/>
                <w:szCs w:val="24"/>
              </w:rPr>
              <w:lastRenderedPageBreak/>
              <w:t>(7)</w:t>
            </w:r>
            <w:r w:rsidRPr="00590CCC">
              <w:rPr>
                <w:rFonts w:ascii="Times New Roman" w:hAnsi="Times New Roman"/>
                <w:color w:val="FF0000"/>
                <w:sz w:val="24"/>
                <w:szCs w:val="24"/>
              </w:rPr>
              <w:t xml:space="preserve"> </w:t>
            </w:r>
            <w:r w:rsidRPr="007D4855">
              <w:rPr>
                <w:rFonts w:ascii="Times New Roman" w:hAnsi="Times New Roman"/>
                <w:strike/>
                <w:color w:val="FF0000"/>
                <w:sz w:val="24"/>
                <w:szCs w:val="24"/>
              </w:rPr>
              <w:t xml:space="preserve">İkinci, dördüncü ve altıncı fıkralarda belirtilen uygunluk belgesi başına alınacak bedeller ile bandrol satış hizmet bedeli, 2010 yılı için geçerli olup, müteakip her yıl bir önceki yıla ilişkin olarak 4/1/1961 tarihli ve 213 sayılı Vergi Usul Kanunu uyarınca belirlenen yeniden değerleme oranını geçmemek üzere, (Değişik </w:t>
            </w:r>
            <w:proofErr w:type="gramStart"/>
            <w:r w:rsidRPr="007D4855">
              <w:rPr>
                <w:rFonts w:ascii="Times New Roman" w:hAnsi="Times New Roman"/>
                <w:strike/>
                <w:color w:val="FF0000"/>
                <w:sz w:val="24"/>
                <w:szCs w:val="24"/>
              </w:rPr>
              <w:t>ibare:RG</w:t>
            </w:r>
            <w:proofErr w:type="gramEnd"/>
            <w:r w:rsidRPr="007D4855">
              <w:rPr>
                <w:rFonts w:ascii="Times New Roman" w:hAnsi="Times New Roman"/>
                <w:strike/>
                <w:color w:val="FF0000"/>
                <w:sz w:val="24"/>
                <w:szCs w:val="24"/>
              </w:rPr>
              <w:t xml:space="preserve">-31/12/2020-31351)Bakanlık kararıyla yeniden belirlenir. (Ek </w:t>
            </w:r>
            <w:proofErr w:type="gramStart"/>
            <w:r w:rsidRPr="007D4855">
              <w:rPr>
                <w:rFonts w:ascii="Times New Roman" w:hAnsi="Times New Roman"/>
                <w:strike/>
                <w:color w:val="FF0000"/>
                <w:sz w:val="24"/>
                <w:szCs w:val="24"/>
              </w:rPr>
              <w:t>cümle:RG</w:t>
            </w:r>
            <w:proofErr w:type="gramEnd"/>
            <w:r w:rsidRPr="007D4855">
              <w:rPr>
                <w:rFonts w:ascii="Times New Roman" w:hAnsi="Times New Roman"/>
                <w:strike/>
                <w:color w:val="FF0000"/>
                <w:sz w:val="24"/>
                <w:szCs w:val="24"/>
              </w:rPr>
              <w:t>-27/11/2024-32735)</w:t>
            </w:r>
            <w:r w:rsidRPr="007D4855">
              <w:rPr>
                <w:rFonts w:ascii="Times New Roman" w:hAnsi="Times New Roman"/>
                <w:color w:val="FF0000"/>
                <w:sz w:val="24"/>
                <w:szCs w:val="24"/>
              </w:rPr>
              <w:t xml:space="preserve"> </w:t>
            </w:r>
            <w:r w:rsidRPr="007D4855">
              <w:rPr>
                <w:rFonts w:ascii="Times New Roman" w:hAnsi="Times New Roman"/>
                <w:strike/>
                <w:color w:val="FF0000"/>
                <w:sz w:val="24"/>
                <w:szCs w:val="24"/>
              </w:rPr>
              <w:t xml:space="preserve">Bu durum, Bakanlığın Kanundan kaynaklanan satış ve uygunluk belgesi başına alınacak tutarların yeniden tespiti yetkisini ortadan kaldırmaz. </w:t>
            </w:r>
          </w:p>
          <w:p w14:paraId="684B0742" w14:textId="77777777" w:rsidR="00441B73" w:rsidRPr="007D4855" w:rsidRDefault="00441B73" w:rsidP="003A27D2">
            <w:pPr>
              <w:spacing w:after="0" w:line="240" w:lineRule="auto"/>
              <w:ind w:right="451" w:firstLine="602"/>
              <w:jc w:val="both"/>
              <w:rPr>
                <w:rFonts w:ascii="Times New Roman" w:hAnsi="Times New Roman"/>
                <w:sz w:val="24"/>
                <w:szCs w:val="24"/>
              </w:rPr>
            </w:pPr>
            <w:r w:rsidRPr="007D4855">
              <w:rPr>
                <w:rFonts w:ascii="Times New Roman" w:hAnsi="Times New Roman"/>
                <w:sz w:val="24"/>
                <w:szCs w:val="24"/>
              </w:rPr>
              <w:t xml:space="preserve">(8) Uygunluk Belgesi başına alınacak bedellerin belirlenmesinde esas alınan kapasite; sigara üretim tesislerinde sigara imalat makinelerinin, puro ve </w:t>
            </w:r>
            <w:proofErr w:type="spellStart"/>
            <w:r w:rsidRPr="007D4855">
              <w:rPr>
                <w:rFonts w:ascii="Times New Roman" w:hAnsi="Times New Roman"/>
                <w:sz w:val="24"/>
                <w:szCs w:val="24"/>
              </w:rPr>
              <w:t>sigarillo</w:t>
            </w:r>
            <w:proofErr w:type="spellEnd"/>
            <w:r w:rsidRPr="007D4855">
              <w:rPr>
                <w:rFonts w:ascii="Times New Roman" w:hAnsi="Times New Roman"/>
                <w:sz w:val="24"/>
                <w:szCs w:val="24"/>
              </w:rPr>
              <w:t xml:space="preserve"> üretim tesislerinde puro ve </w:t>
            </w:r>
            <w:proofErr w:type="spellStart"/>
            <w:r w:rsidRPr="007D4855">
              <w:rPr>
                <w:rFonts w:ascii="Times New Roman" w:hAnsi="Times New Roman"/>
                <w:sz w:val="24"/>
                <w:szCs w:val="24"/>
              </w:rPr>
              <w:t>sigarillo</w:t>
            </w:r>
            <w:proofErr w:type="spellEnd"/>
            <w:r w:rsidRPr="007D4855">
              <w:rPr>
                <w:rFonts w:ascii="Times New Roman" w:hAnsi="Times New Roman"/>
                <w:sz w:val="24"/>
                <w:szCs w:val="24"/>
              </w:rPr>
              <w:t xml:space="preserve"> imalat makinelerinin, (Değişik ibare:RG-27/11/2024-32735) </w:t>
            </w:r>
            <w:proofErr w:type="spellStart"/>
            <w:r w:rsidRPr="007D4855">
              <w:rPr>
                <w:rFonts w:ascii="Times New Roman" w:hAnsi="Times New Roman"/>
                <w:sz w:val="24"/>
                <w:szCs w:val="24"/>
              </w:rPr>
              <w:t>pipoluk</w:t>
            </w:r>
            <w:proofErr w:type="spellEnd"/>
            <w:r w:rsidRPr="007D4855">
              <w:rPr>
                <w:rFonts w:ascii="Times New Roman" w:hAnsi="Times New Roman"/>
                <w:sz w:val="24"/>
                <w:szCs w:val="24"/>
              </w:rPr>
              <w:t xml:space="preserve">, </w:t>
            </w:r>
            <w:proofErr w:type="spellStart"/>
            <w:r w:rsidRPr="007D4855">
              <w:rPr>
                <w:rFonts w:ascii="Times New Roman" w:hAnsi="Times New Roman"/>
                <w:sz w:val="24"/>
                <w:szCs w:val="24"/>
              </w:rPr>
              <w:t>nargilelik</w:t>
            </w:r>
            <w:proofErr w:type="spellEnd"/>
            <w:r w:rsidRPr="007D4855">
              <w:rPr>
                <w:rFonts w:ascii="Times New Roman" w:hAnsi="Times New Roman"/>
                <w:sz w:val="24"/>
                <w:szCs w:val="24"/>
              </w:rPr>
              <w:t xml:space="preserve"> ve sarmalık kıyılmış tütün mamullerinde ise tütün kıyım makinelerinin bir saatlik toplam teorik üretim kapasitesinin mer’i mevzuata göre belirlenen haftalık çalışma saatiyle çarpımı sonucu bulunacak rakamın bir yıla tamamlanması ile hesaplanır. Bu fıkrada sayılmayan tütün mamullerine ilişkin kapasite ise (Değişik </w:t>
            </w:r>
            <w:proofErr w:type="gramStart"/>
            <w:r w:rsidRPr="007D4855">
              <w:rPr>
                <w:rFonts w:ascii="Times New Roman" w:hAnsi="Times New Roman"/>
                <w:sz w:val="24"/>
                <w:szCs w:val="24"/>
              </w:rPr>
              <w:t>ibare:RG</w:t>
            </w:r>
            <w:proofErr w:type="gramEnd"/>
            <w:r w:rsidRPr="007D4855">
              <w:rPr>
                <w:rFonts w:ascii="Times New Roman" w:hAnsi="Times New Roman"/>
                <w:sz w:val="24"/>
                <w:szCs w:val="24"/>
              </w:rPr>
              <w:t xml:space="preserve">-31/12/2020-31351) Bakanlık tarafından üretim özelliğine göre ayrıca belirlenir. </w:t>
            </w:r>
          </w:p>
          <w:p w14:paraId="21624B37" w14:textId="77777777" w:rsidR="00441B73" w:rsidRPr="007D4855" w:rsidRDefault="00441B73" w:rsidP="003A27D2">
            <w:pPr>
              <w:spacing w:after="0" w:line="240" w:lineRule="auto"/>
              <w:ind w:right="454" w:firstLine="602"/>
              <w:jc w:val="both"/>
              <w:rPr>
                <w:rFonts w:ascii="Times New Roman" w:hAnsi="Times New Roman"/>
                <w:sz w:val="24"/>
                <w:szCs w:val="24"/>
              </w:rPr>
            </w:pPr>
            <w:r w:rsidRPr="007D4855">
              <w:rPr>
                <w:rFonts w:ascii="Times New Roman" w:hAnsi="Times New Roman"/>
                <w:sz w:val="24"/>
                <w:szCs w:val="24"/>
              </w:rPr>
              <w:t>(9) (</w:t>
            </w:r>
            <w:proofErr w:type="gramStart"/>
            <w:r w:rsidRPr="007D4855">
              <w:rPr>
                <w:rFonts w:ascii="Times New Roman" w:hAnsi="Times New Roman"/>
                <w:sz w:val="24"/>
                <w:szCs w:val="24"/>
              </w:rPr>
              <w:t>Ek:RG</w:t>
            </w:r>
            <w:proofErr w:type="gramEnd"/>
            <w:r w:rsidRPr="007D4855">
              <w:rPr>
                <w:rFonts w:ascii="Times New Roman" w:hAnsi="Times New Roman"/>
                <w:sz w:val="24"/>
                <w:szCs w:val="24"/>
              </w:rPr>
              <w:t xml:space="preserve">-31/12/2020-31351) İkinci, üçüncü ve dördüncü fıkralar kapsamında alınan bedeller tütün kooperatifleri tarafından kurulacak sarmalık kıyılmış tütün mamulü üretim tesisleri için onda bir oranında alınır. </w:t>
            </w:r>
          </w:p>
          <w:p w14:paraId="52EC4775" w14:textId="77777777" w:rsidR="00A8160C" w:rsidRPr="007D4855" w:rsidRDefault="00441B73" w:rsidP="003A27D2">
            <w:pPr>
              <w:spacing w:after="0" w:line="240" w:lineRule="auto"/>
              <w:ind w:right="454" w:firstLine="602"/>
              <w:jc w:val="both"/>
              <w:rPr>
                <w:rFonts w:ascii="Times New Roman" w:hAnsi="Times New Roman"/>
                <w:sz w:val="24"/>
                <w:szCs w:val="24"/>
              </w:rPr>
            </w:pPr>
            <w:r w:rsidRPr="007D4855">
              <w:rPr>
                <w:rFonts w:ascii="Times New Roman" w:hAnsi="Times New Roman"/>
                <w:sz w:val="24"/>
                <w:szCs w:val="24"/>
              </w:rPr>
              <w:t>(10) (</w:t>
            </w:r>
            <w:proofErr w:type="gramStart"/>
            <w:r w:rsidRPr="007D4855">
              <w:rPr>
                <w:rFonts w:ascii="Times New Roman" w:hAnsi="Times New Roman"/>
                <w:sz w:val="24"/>
                <w:szCs w:val="24"/>
              </w:rPr>
              <w:t>Ek:RG</w:t>
            </w:r>
            <w:proofErr w:type="gramEnd"/>
            <w:r w:rsidRPr="007D4855">
              <w:rPr>
                <w:rFonts w:ascii="Times New Roman" w:hAnsi="Times New Roman"/>
                <w:sz w:val="24"/>
                <w:szCs w:val="24"/>
              </w:rPr>
              <w:t xml:space="preserve">-27/11/2024-32735) 6 </w:t>
            </w:r>
            <w:proofErr w:type="spellStart"/>
            <w:r w:rsidRPr="007D4855">
              <w:rPr>
                <w:rFonts w:ascii="Times New Roman" w:hAnsi="Times New Roman"/>
                <w:sz w:val="24"/>
                <w:szCs w:val="24"/>
              </w:rPr>
              <w:t>ncı</w:t>
            </w:r>
            <w:proofErr w:type="spellEnd"/>
            <w:r w:rsidRPr="007D4855">
              <w:rPr>
                <w:rFonts w:ascii="Times New Roman" w:hAnsi="Times New Roman"/>
                <w:sz w:val="24"/>
                <w:szCs w:val="24"/>
              </w:rPr>
              <w:t xml:space="preserve">, 7 </w:t>
            </w:r>
            <w:proofErr w:type="spellStart"/>
            <w:r w:rsidRPr="007D4855">
              <w:rPr>
                <w:rFonts w:ascii="Times New Roman" w:hAnsi="Times New Roman"/>
                <w:sz w:val="24"/>
                <w:szCs w:val="24"/>
              </w:rPr>
              <w:t>nci</w:t>
            </w:r>
            <w:proofErr w:type="spellEnd"/>
            <w:r w:rsidRPr="007D4855">
              <w:rPr>
                <w:rFonts w:ascii="Times New Roman" w:hAnsi="Times New Roman"/>
                <w:sz w:val="24"/>
                <w:szCs w:val="24"/>
              </w:rPr>
              <w:t xml:space="preserve">, 8 inci, 9 uncu ve 18 inci maddeler kapsamında alınacak teminatın miktarı ile usul ve esasları 30/4/2024 tarihli ve 32532 sayılı Resmî </w:t>
            </w:r>
            <w:proofErr w:type="spellStart"/>
            <w:r w:rsidRPr="007D4855">
              <w:rPr>
                <w:rFonts w:ascii="Times New Roman" w:hAnsi="Times New Roman"/>
                <w:sz w:val="24"/>
                <w:szCs w:val="24"/>
              </w:rPr>
              <w:t>Gazete’de</w:t>
            </w:r>
            <w:proofErr w:type="spellEnd"/>
            <w:r w:rsidRPr="007D4855">
              <w:rPr>
                <w:rFonts w:ascii="Times New Roman" w:hAnsi="Times New Roman"/>
                <w:sz w:val="24"/>
                <w:szCs w:val="24"/>
              </w:rPr>
              <w:t xml:space="preserve"> yayımlanan Tütün, Tütün Mamulleri, Makaron, Yaprak Sigara Kâğıdı, Sigara Filtresi, Alkol ve Alkollü İçkilerin Üretim ve/veya Ticareti Faaliyetinde Bulunanlardan Teminat Alınmasına İlişkin Usul ve Esaslar Hakkında Yönetmelik ile belirlenir.</w:t>
            </w:r>
          </w:p>
        </w:tc>
        <w:tc>
          <w:tcPr>
            <w:tcW w:w="7321" w:type="dxa"/>
            <w:tcBorders>
              <w:bottom w:val="single" w:sz="4" w:space="0" w:color="000000"/>
            </w:tcBorders>
          </w:tcPr>
          <w:p w14:paraId="4D7E4279" w14:textId="77777777" w:rsidR="00182864" w:rsidRPr="007D4855" w:rsidRDefault="00441B73" w:rsidP="003A27D2">
            <w:pPr>
              <w:spacing w:after="0" w:line="240" w:lineRule="auto"/>
              <w:ind w:right="451" w:firstLine="551"/>
              <w:jc w:val="both"/>
              <w:rPr>
                <w:rFonts w:ascii="Times New Roman" w:hAnsi="Times New Roman"/>
                <w:b/>
                <w:sz w:val="24"/>
                <w:szCs w:val="24"/>
              </w:rPr>
            </w:pPr>
            <w:r w:rsidRPr="007D4855">
              <w:rPr>
                <w:rFonts w:ascii="Times New Roman" w:hAnsi="Times New Roman"/>
                <w:b/>
                <w:sz w:val="24"/>
                <w:szCs w:val="24"/>
              </w:rPr>
              <w:lastRenderedPageBreak/>
              <w:t xml:space="preserve">Başvuru, uygunluk belgesi ve bandrol satış hizmet bedelleri ile teminatın belirlenmesi </w:t>
            </w:r>
          </w:p>
          <w:p w14:paraId="7FC8F62B" w14:textId="77777777" w:rsidR="00441B73" w:rsidRPr="007D4855" w:rsidRDefault="00441B73" w:rsidP="003A27D2">
            <w:pPr>
              <w:spacing w:after="0" w:line="240" w:lineRule="auto"/>
              <w:ind w:right="451" w:firstLine="551"/>
              <w:jc w:val="both"/>
              <w:rPr>
                <w:rFonts w:ascii="Times New Roman" w:hAnsi="Times New Roman"/>
                <w:sz w:val="24"/>
                <w:szCs w:val="24"/>
              </w:rPr>
            </w:pPr>
            <w:r w:rsidRPr="007D4855">
              <w:rPr>
                <w:rFonts w:ascii="Times New Roman" w:hAnsi="Times New Roman"/>
                <w:b/>
                <w:sz w:val="24"/>
                <w:szCs w:val="24"/>
              </w:rPr>
              <w:t>MADDE 23 –</w:t>
            </w:r>
            <w:r w:rsidRPr="007D4855">
              <w:rPr>
                <w:rFonts w:ascii="Times New Roman" w:hAnsi="Times New Roman"/>
                <w:sz w:val="24"/>
                <w:szCs w:val="24"/>
              </w:rPr>
              <w:t xml:space="preserve"> (1) 6 </w:t>
            </w:r>
            <w:proofErr w:type="spellStart"/>
            <w:r w:rsidRPr="007D4855">
              <w:rPr>
                <w:rFonts w:ascii="Times New Roman" w:hAnsi="Times New Roman"/>
                <w:sz w:val="24"/>
                <w:szCs w:val="24"/>
              </w:rPr>
              <w:t>ncı</w:t>
            </w:r>
            <w:proofErr w:type="spellEnd"/>
            <w:r w:rsidRPr="007D4855">
              <w:rPr>
                <w:rFonts w:ascii="Times New Roman" w:hAnsi="Times New Roman"/>
                <w:sz w:val="24"/>
                <w:szCs w:val="24"/>
              </w:rPr>
              <w:t xml:space="preserve"> madde kapsamında yapılan sigara üretim tesisi kurma izni başvuruları için </w:t>
            </w:r>
            <w:proofErr w:type="spellStart"/>
            <w:r w:rsidR="00CD1365" w:rsidRPr="007D4855">
              <w:rPr>
                <w:rFonts w:ascii="Times New Roman" w:hAnsi="Times New Roman"/>
                <w:color w:val="0070C0"/>
                <w:sz w:val="24"/>
                <w:szCs w:val="24"/>
              </w:rPr>
              <w:t>yüzellibin</w:t>
            </w:r>
            <w:proofErr w:type="spellEnd"/>
            <w:r w:rsidR="00CD1365" w:rsidRPr="007D4855">
              <w:rPr>
                <w:rFonts w:ascii="Times New Roman" w:hAnsi="Times New Roman"/>
                <w:color w:val="0070C0"/>
                <w:sz w:val="24"/>
                <w:szCs w:val="24"/>
              </w:rPr>
              <w:t xml:space="preserve"> </w:t>
            </w:r>
            <w:r w:rsidRPr="007D4855">
              <w:rPr>
                <w:rFonts w:ascii="Times New Roman" w:hAnsi="Times New Roman"/>
                <w:sz w:val="24"/>
                <w:szCs w:val="24"/>
              </w:rPr>
              <w:t xml:space="preserve">Türk Lirası, diğer tütün mamulleri üretim tesisi kurma izni başvuruları için ise </w:t>
            </w:r>
            <w:proofErr w:type="spellStart"/>
            <w:r w:rsidR="004D7357" w:rsidRPr="007D4855">
              <w:rPr>
                <w:rFonts w:ascii="Times New Roman" w:hAnsi="Times New Roman"/>
                <w:color w:val="0070C0"/>
                <w:sz w:val="24"/>
                <w:szCs w:val="24"/>
              </w:rPr>
              <w:t>onbeşbin</w:t>
            </w:r>
            <w:proofErr w:type="spellEnd"/>
            <w:r w:rsidRPr="007D4855">
              <w:rPr>
                <w:rFonts w:ascii="Times New Roman" w:hAnsi="Times New Roman"/>
                <w:color w:val="0070C0"/>
                <w:sz w:val="24"/>
                <w:szCs w:val="24"/>
              </w:rPr>
              <w:t xml:space="preserve"> </w:t>
            </w:r>
            <w:r w:rsidRPr="007D4855">
              <w:rPr>
                <w:rFonts w:ascii="Times New Roman" w:hAnsi="Times New Roman"/>
                <w:sz w:val="24"/>
                <w:szCs w:val="24"/>
              </w:rPr>
              <w:t xml:space="preserve">Türk Lirası başvuru bedeli alınır. Bu bedeller ikinci fıkra kapsamında tahsil edilecek Tesis Kurma Uygunluk Belgesi için hesaplanacak bedelden mahsup edilir. </w:t>
            </w:r>
          </w:p>
          <w:p w14:paraId="5B98C422" w14:textId="77777777" w:rsidR="00441B73" w:rsidRPr="007D4855" w:rsidRDefault="00441B73" w:rsidP="003A27D2">
            <w:pPr>
              <w:spacing w:after="0" w:line="240" w:lineRule="auto"/>
              <w:ind w:right="451" w:firstLine="551"/>
              <w:jc w:val="both"/>
              <w:rPr>
                <w:rFonts w:ascii="Times New Roman" w:hAnsi="Times New Roman"/>
                <w:sz w:val="24"/>
                <w:szCs w:val="24"/>
              </w:rPr>
            </w:pPr>
            <w:r w:rsidRPr="007D4855">
              <w:rPr>
                <w:rFonts w:ascii="Times New Roman" w:hAnsi="Times New Roman"/>
                <w:sz w:val="24"/>
                <w:szCs w:val="24"/>
              </w:rPr>
              <w:t xml:space="preserve">(2) 6 </w:t>
            </w:r>
            <w:proofErr w:type="spellStart"/>
            <w:r w:rsidRPr="007D4855">
              <w:rPr>
                <w:rFonts w:ascii="Times New Roman" w:hAnsi="Times New Roman"/>
                <w:sz w:val="24"/>
                <w:szCs w:val="24"/>
              </w:rPr>
              <w:t>ncı</w:t>
            </w:r>
            <w:proofErr w:type="spellEnd"/>
            <w:r w:rsidRPr="007D4855">
              <w:rPr>
                <w:rFonts w:ascii="Times New Roman" w:hAnsi="Times New Roman"/>
                <w:sz w:val="24"/>
                <w:szCs w:val="24"/>
              </w:rPr>
              <w:t xml:space="preserve"> madde kapsamında verilecek olan Tesis Kurma Uygunluk Belgesi bedeli olarak; sigara üretim tesisleri için her yüz milyon adet sigara üretim kapasitesi başına </w:t>
            </w:r>
            <w:proofErr w:type="spellStart"/>
            <w:r w:rsidR="00CD1365" w:rsidRPr="007D4855">
              <w:rPr>
                <w:rFonts w:ascii="Times New Roman" w:hAnsi="Times New Roman"/>
                <w:color w:val="0070C0"/>
                <w:sz w:val="24"/>
                <w:szCs w:val="24"/>
              </w:rPr>
              <w:t>yüzaltmışsekizbinüçyüzotuzbir</w:t>
            </w:r>
            <w:proofErr w:type="spellEnd"/>
            <w:r w:rsidR="00CD1365" w:rsidRPr="007D4855">
              <w:rPr>
                <w:rFonts w:ascii="Times New Roman" w:hAnsi="Times New Roman"/>
                <w:color w:val="0070C0"/>
                <w:sz w:val="24"/>
                <w:szCs w:val="24"/>
              </w:rPr>
              <w:t xml:space="preserve"> </w:t>
            </w:r>
            <w:r w:rsidRPr="007D4855">
              <w:rPr>
                <w:rFonts w:ascii="Times New Roman" w:hAnsi="Times New Roman"/>
                <w:sz w:val="24"/>
                <w:szCs w:val="24"/>
              </w:rPr>
              <w:t xml:space="preserve">Türk Lirası, diğer tütün mamulleri için ise her bir tonluk üretim kapasitesi başına </w:t>
            </w:r>
            <w:proofErr w:type="spellStart"/>
            <w:r w:rsidR="00CD1365" w:rsidRPr="007D4855">
              <w:rPr>
                <w:rFonts w:ascii="Times New Roman" w:hAnsi="Times New Roman"/>
                <w:color w:val="0070C0"/>
                <w:sz w:val="24"/>
                <w:szCs w:val="24"/>
              </w:rPr>
              <w:t>bindokuzyüzdoksanyedi</w:t>
            </w:r>
            <w:proofErr w:type="spellEnd"/>
            <w:r w:rsidR="00CD1365" w:rsidRPr="007D4855">
              <w:rPr>
                <w:rFonts w:ascii="Times New Roman" w:hAnsi="Times New Roman"/>
                <w:sz w:val="24"/>
                <w:szCs w:val="24"/>
              </w:rPr>
              <w:t xml:space="preserve"> </w:t>
            </w:r>
            <w:r w:rsidRPr="007D4855">
              <w:rPr>
                <w:rFonts w:ascii="Times New Roman" w:hAnsi="Times New Roman"/>
                <w:sz w:val="24"/>
                <w:szCs w:val="24"/>
              </w:rPr>
              <w:t xml:space="preserve">Türk Lirası alınır. </w:t>
            </w:r>
          </w:p>
          <w:p w14:paraId="0EA93794" w14:textId="77777777" w:rsidR="00FB3D87" w:rsidRPr="007D4855" w:rsidRDefault="00FB3D87" w:rsidP="003A27D2">
            <w:pPr>
              <w:spacing w:after="0" w:line="240" w:lineRule="auto"/>
              <w:jc w:val="both"/>
              <w:rPr>
                <w:rFonts w:ascii="Times New Roman" w:hAnsi="Times New Roman"/>
                <w:sz w:val="24"/>
                <w:szCs w:val="24"/>
              </w:rPr>
            </w:pPr>
            <w:r w:rsidRPr="007D4855">
              <w:rPr>
                <w:rFonts w:ascii="Times New Roman" w:hAnsi="Times New Roman"/>
                <w:sz w:val="24"/>
                <w:szCs w:val="24"/>
              </w:rPr>
              <w:t>…</w:t>
            </w:r>
          </w:p>
          <w:p w14:paraId="0CC5D979" w14:textId="77777777" w:rsidR="00441B73" w:rsidRPr="007D4855" w:rsidRDefault="00441B73" w:rsidP="003A27D2">
            <w:pPr>
              <w:spacing w:after="0" w:line="240" w:lineRule="auto"/>
              <w:ind w:firstLine="693"/>
              <w:jc w:val="both"/>
              <w:rPr>
                <w:rFonts w:ascii="Times New Roman" w:hAnsi="Times New Roman"/>
                <w:sz w:val="24"/>
                <w:szCs w:val="24"/>
              </w:rPr>
            </w:pPr>
            <w:r w:rsidRPr="007D4855">
              <w:rPr>
                <w:rFonts w:ascii="Times New Roman" w:hAnsi="Times New Roman"/>
                <w:sz w:val="24"/>
                <w:szCs w:val="24"/>
              </w:rPr>
              <w:t xml:space="preserve">(4) 9 uncu madde kapsamında verilecek olan Proje Tadilatı Uygunluk Belgesi bedeli olarak; üretim kapasitesi artışına neden olan proje tadilatları ile sınırlı olmak üzere, sigara üretim tesisleri için her yüz milyon adet sigara üretim kapasitesi başına </w:t>
            </w:r>
            <w:proofErr w:type="spellStart"/>
            <w:r w:rsidR="00CD1365" w:rsidRPr="007D4855">
              <w:rPr>
                <w:rFonts w:ascii="Times New Roman" w:hAnsi="Times New Roman"/>
                <w:color w:val="0070C0"/>
                <w:sz w:val="24"/>
                <w:szCs w:val="24"/>
              </w:rPr>
              <w:t>yüzaltmışsekizbinüçyüzotuzbir</w:t>
            </w:r>
            <w:proofErr w:type="spellEnd"/>
            <w:r w:rsidR="00CD1365" w:rsidRPr="007D4855">
              <w:rPr>
                <w:rFonts w:ascii="Times New Roman" w:hAnsi="Times New Roman"/>
                <w:color w:val="0070C0"/>
                <w:sz w:val="24"/>
                <w:szCs w:val="24"/>
              </w:rPr>
              <w:t xml:space="preserve"> </w:t>
            </w:r>
            <w:r w:rsidRPr="007D4855">
              <w:rPr>
                <w:rFonts w:ascii="Times New Roman" w:hAnsi="Times New Roman"/>
                <w:sz w:val="24"/>
                <w:szCs w:val="24"/>
              </w:rPr>
              <w:t xml:space="preserve">Türk Lirası, diğer tütün mamulleri üretim tesisleri için ise her bir tonluk üretim kapasitesi başına </w:t>
            </w:r>
            <w:proofErr w:type="spellStart"/>
            <w:r w:rsidR="005A14BB" w:rsidRPr="007D4855">
              <w:rPr>
                <w:rFonts w:ascii="Times New Roman" w:hAnsi="Times New Roman"/>
                <w:color w:val="0070C0"/>
                <w:sz w:val="24"/>
                <w:szCs w:val="24"/>
              </w:rPr>
              <w:t>bindokuzyüzdoksanyedi</w:t>
            </w:r>
            <w:proofErr w:type="spellEnd"/>
            <w:r w:rsidR="005A14BB" w:rsidRPr="007D4855">
              <w:rPr>
                <w:rFonts w:ascii="Times New Roman" w:hAnsi="Times New Roman"/>
                <w:sz w:val="24"/>
                <w:szCs w:val="24"/>
              </w:rPr>
              <w:t xml:space="preserve"> </w:t>
            </w:r>
            <w:r w:rsidRPr="007D4855">
              <w:rPr>
                <w:rFonts w:ascii="Times New Roman" w:hAnsi="Times New Roman"/>
                <w:sz w:val="24"/>
                <w:szCs w:val="24"/>
              </w:rPr>
              <w:t xml:space="preserve">Türk Lirası alınır. </w:t>
            </w:r>
          </w:p>
          <w:p w14:paraId="1D34ACFC" w14:textId="77777777" w:rsidR="00CB37B9" w:rsidRPr="007D4855" w:rsidRDefault="00CB37B9" w:rsidP="003A27D2">
            <w:pPr>
              <w:spacing w:after="0" w:line="240" w:lineRule="auto"/>
              <w:ind w:firstLine="693"/>
              <w:jc w:val="both"/>
              <w:rPr>
                <w:rFonts w:ascii="Times New Roman" w:hAnsi="Times New Roman"/>
                <w:color w:val="0070C0"/>
                <w:sz w:val="24"/>
                <w:szCs w:val="24"/>
              </w:rPr>
            </w:pPr>
            <w:r w:rsidRPr="007D4855">
              <w:rPr>
                <w:rFonts w:ascii="Times New Roman" w:hAnsi="Times New Roman"/>
                <w:color w:val="0070C0"/>
                <w:sz w:val="24"/>
                <w:szCs w:val="24"/>
              </w:rPr>
              <w:t xml:space="preserve">(5) 12 ve 13 üncü madde kapsamında yapılan </w:t>
            </w:r>
            <w:r w:rsidR="00115493" w:rsidRPr="007D4855">
              <w:rPr>
                <w:rFonts w:ascii="Times New Roman" w:hAnsi="Times New Roman"/>
                <w:color w:val="0070C0"/>
                <w:sz w:val="24"/>
                <w:szCs w:val="24"/>
              </w:rPr>
              <w:t xml:space="preserve">her bir </w:t>
            </w:r>
            <w:r w:rsidRPr="007D4855">
              <w:rPr>
                <w:rFonts w:ascii="Times New Roman" w:hAnsi="Times New Roman"/>
                <w:color w:val="0070C0"/>
                <w:sz w:val="24"/>
                <w:szCs w:val="24"/>
              </w:rPr>
              <w:t>piyasaya arz uygunluk belgesi başvuru</w:t>
            </w:r>
            <w:r w:rsidR="00115493" w:rsidRPr="007D4855">
              <w:rPr>
                <w:rFonts w:ascii="Times New Roman" w:hAnsi="Times New Roman"/>
                <w:color w:val="0070C0"/>
                <w:sz w:val="24"/>
                <w:szCs w:val="24"/>
              </w:rPr>
              <w:t>su</w:t>
            </w:r>
            <w:r w:rsidRPr="007D4855">
              <w:rPr>
                <w:rFonts w:ascii="Times New Roman" w:hAnsi="Times New Roman"/>
                <w:color w:val="0070C0"/>
                <w:sz w:val="24"/>
                <w:szCs w:val="24"/>
              </w:rPr>
              <w:t xml:space="preserve"> için sigara üreticilerinden </w:t>
            </w:r>
            <w:proofErr w:type="spellStart"/>
            <w:r w:rsidR="00F5011D" w:rsidRPr="007D4855">
              <w:rPr>
                <w:rFonts w:ascii="Times New Roman" w:hAnsi="Times New Roman"/>
                <w:color w:val="0070C0"/>
                <w:sz w:val="24"/>
                <w:szCs w:val="24"/>
              </w:rPr>
              <w:t>onbeş</w:t>
            </w:r>
            <w:proofErr w:type="spellEnd"/>
            <w:r w:rsidR="00F5011D" w:rsidRPr="007D4855">
              <w:rPr>
                <w:rFonts w:ascii="Times New Roman" w:hAnsi="Times New Roman"/>
                <w:color w:val="0070C0"/>
                <w:sz w:val="24"/>
                <w:szCs w:val="24"/>
              </w:rPr>
              <w:t xml:space="preserve"> </w:t>
            </w:r>
            <w:r w:rsidRPr="007D4855">
              <w:rPr>
                <w:rFonts w:ascii="Times New Roman" w:hAnsi="Times New Roman"/>
                <w:color w:val="0070C0"/>
                <w:sz w:val="24"/>
                <w:szCs w:val="24"/>
              </w:rPr>
              <w:t xml:space="preserve">bin Türk Lirası, diğer tütün mamulleri üreticilerinden ise </w:t>
            </w:r>
            <w:proofErr w:type="spellStart"/>
            <w:r w:rsidR="00F5011D" w:rsidRPr="007D4855">
              <w:rPr>
                <w:rFonts w:ascii="Times New Roman" w:hAnsi="Times New Roman"/>
                <w:color w:val="0070C0"/>
                <w:sz w:val="24"/>
                <w:szCs w:val="24"/>
              </w:rPr>
              <w:t>on</w:t>
            </w:r>
            <w:r w:rsidRPr="007D4855">
              <w:rPr>
                <w:rFonts w:ascii="Times New Roman" w:hAnsi="Times New Roman"/>
                <w:color w:val="0070C0"/>
                <w:sz w:val="24"/>
                <w:szCs w:val="24"/>
              </w:rPr>
              <w:t>bin</w:t>
            </w:r>
            <w:proofErr w:type="spellEnd"/>
            <w:r w:rsidRPr="007D4855">
              <w:rPr>
                <w:rFonts w:ascii="Times New Roman" w:hAnsi="Times New Roman"/>
                <w:color w:val="0070C0"/>
                <w:sz w:val="24"/>
                <w:szCs w:val="24"/>
              </w:rPr>
              <w:t xml:space="preserve"> Türk Lirası başvuru bedeli alınır. Bu bedeller Piyasaya Arz Uygunluk Belgesi için ödenecek bedelden mahsup edilir.</w:t>
            </w:r>
          </w:p>
          <w:p w14:paraId="08DCF19A" w14:textId="77777777" w:rsidR="00CB37B9" w:rsidRPr="007D4855" w:rsidRDefault="00CB37B9" w:rsidP="003A27D2">
            <w:pPr>
              <w:spacing w:after="0" w:line="240" w:lineRule="auto"/>
              <w:ind w:right="451" w:firstLine="693"/>
              <w:jc w:val="both"/>
              <w:rPr>
                <w:rFonts w:ascii="Times New Roman" w:hAnsi="Times New Roman"/>
                <w:sz w:val="24"/>
                <w:szCs w:val="24"/>
              </w:rPr>
            </w:pPr>
            <w:r w:rsidRPr="007D4855">
              <w:rPr>
                <w:rFonts w:ascii="Times New Roman" w:hAnsi="Times New Roman"/>
                <w:color w:val="0070C0"/>
                <w:sz w:val="24"/>
                <w:szCs w:val="24"/>
              </w:rPr>
              <w:lastRenderedPageBreak/>
              <w:t xml:space="preserve">(6) 12 ve 13 üncü madde kapsamında verilen Piyasaya Arz Uygunluk Belgesi bedeli olarak; </w:t>
            </w:r>
            <w:proofErr w:type="spellStart"/>
            <w:r w:rsidRPr="007D4855">
              <w:rPr>
                <w:rFonts w:ascii="Times New Roman" w:hAnsi="Times New Roman"/>
                <w:color w:val="0070C0"/>
                <w:sz w:val="24"/>
                <w:szCs w:val="24"/>
              </w:rPr>
              <w:t>otuzbirbinbeşyüzyetmişbir</w:t>
            </w:r>
            <w:proofErr w:type="spellEnd"/>
            <w:r w:rsidRPr="007D4855">
              <w:rPr>
                <w:rFonts w:ascii="Times New Roman" w:hAnsi="Times New Roman"/>
                <w:color w:val="0070C0"/>
                <w:sz w:val="24"/>
                <w:szCs w:val="24"/>
              </w:rPr>
              <w:t xml:space="preserve"> Türk Lirası alınır. </w:t>
            </w:r>
          </w:p>
          <w:p w14:paraId="1F2D6150" w14:textId="77777777" w:rsidR="00441B73" w:rsidRPr="007D4855" w:rsidRDefault="00441B73" w:rsidP="003A27D2">
            <w:pPr>
              <w:spacing w:after="0" w:line="240" w:lineRule="auto"/>
              <w:ind w:firstLine="693"/>
              <w:jc w:val="both"/>
              <w:rPr>
                <w:rFonts w:ascii="Times New Roman" w:hAnsi="Times New Roman"/>
                <w:sz w:val="24"/>
                <w:szCs w:val="24"/>
              </w:rPr>
            </w:pPr>
            <w:r w:rsidRPr="007D4855">
              <w:rPr>
                <w:rFonts w:ascii="Times New Roman" w:hAnsi="Times New Roman"/>
                <w:sz w:val="24"/>
                <w:szCs w:val="24"/>
              </w:rPr>
              <w:t>(</w:t>
            </w:r>
            <w:r w:rsidRPr="007D4855">
              <w:rPr>
                <w:rFonts w:ascii="Times New Roman" w:hAnsi="Times New Roman"/>
                <w:strike/>
                <w:color w:val="FF0000"/>
                <w:sz w:val="24"/>
                <w:szCs w:val="24"/>
              </w:rPr>
              <w:t>5</w:t>
            </w:r>
            <w:r w:rsidR="00CB37B9" w:rsidRPr="007D4855">
              <w:rPr>
                <w:rFonts w:ascii="Times New Roman" w:hAnsi="Times New Roman"/>
                <w:sz w:val="24"/>
                <w:szCs w:val="24"/>
              </w:rPr>
              <w:t xml:space="preserve"> </w:t>
            </w:r>
            <w:r w:rsidR="00CB37B9" w:rsidRPr="007D4855">
              <w:rPr>
                <w:rFonts w:ascii="Times New Roman" w:hAnsi="Times New Roman"/>
                <w:color w:val="0070C0"/>
                <w:sz w:val="24"/>
                <w:szCs w:val="24"/>
              </w:rPr>
              <w:t>7</w:t>
            </w:r>
            <w:r w:rsidRPr="007D4855">
              <w:rPr>
                <w:rFonts w:ascii="Times New Roman" w:hAnsi="Times New Roman"/>
                <w:sz w:val="24"/>
                <w:szCs w:val="24"/>
              </w:rPr>
              <w:t xml:space="preserve">) İkinci ve dördüncü fıkralarda belirtilen yüz milyon adet sigara ve bir ton diğer tütün mamulleri üretim kapasitelerinden küçük miktarlar için bedel hesaplaması kıstelyevm esasına göre yapılır. </w:t>
            </w:r>
          </w:p>
          <w:p w14:paraId="2AFAEEAA" w14:textId="77777777" w:rsidR="00441B73" w:rsidRPr="007D4855" w:rsidRDefault="00441B73" w:rsidP="003A27D2">
            <w:pPr>
              <w:spacing w:after="0" w:line="240" w:lineRule="auto"/>
              <w:ind w:firstLine="693"/>
              <w:jc w:val="both"/>
              <w:rPr>
                <w:rFonts w:ascii="Times New Roman" w:hAnsi="Times New Roman"/>
                <w:sz w:val="24"/>
                <w:szCs w:val="24"/>
              </w:rPr>
            </w:pPr>
            <w:r w:rsidRPr="007D4855">
              <w:rPr>
                <w:rFonts w:ascii="Times New Roman" w:hAnsi="Times New Roman"/>
                <w:sz w:val="24"/>
                <w:szCs w:val="24"/>
              </w:rPr>
              <w:t>(</w:t>
            </w:r>
            <w:r w:rsidRPr="007D4855">
              <w:rPr>
                <w:rFonts w:ascii="Times New Roman" w:hAnsi="Times New Roman"/>
                <w:strike/>
                <w:color w:val="FF0000"/>
                <w:sz w:val="24"/>
                <w:szCs w:val="24"/>
              </w:rPr>
              <w:t>6</w:t>
            </w:r>
            <w:r w:rsidR="00CB37B9" w:rsidRPr="007D4855">
              <w:rPr>
                <w:rFonts w:ascii="Times New Roman" w:hAnsi="Times New Roman"/>
                <w:sz w:val="24"/>
                <w:szCs w:val="24"/>
              </w:rPr>
              <w:t xml:space="preserve"> </w:t>
            </w:r>
            <w:r w:rsidR="00CB37B9" w:rsidRPr="007D4855">
              <w:rPr>
                <w:rFonts w:ascii="Times New Roman" w:hAnsi="Times New Roman"/>
                <w:color w:val="0070C0"/>
                <w:sz w:val="24"/>
                <w:szCs w:val="24"/>
              </w:rPr>
              <w:t>8</w:t>
            </w:r>
            <w:r w:rsidRPr="007D4855">
              <w:rPr>
                <w:rFonts w:ascii="Times New Roman" w:hAnsi="Times New Roman"/>
                <w:sz w:val="24"/>
                <w:szCs w:val="24"/>
              </w:rPr>
              <w:t xml:space="preserve">) 16 </w:t>
            </w:r>
            <w:proofErr w:type="spellStart"/>
            <w:r w:rsidRPr="007D4855">
              <w:rPr>
                <w:rFonts w:ascii="Times New Roman" w:hAnsi="Times New Roman"/>
                <w:sz w:val="24"/>
                <w:szCs w:val="24"/>
              </w:rPr>
              <w:t>ncı</w:t>
            </w:r>
            <w:proofErr w:type="spellEnd"/>
            <w:r w:rsidRPr="007D4855">
              <w:rPr>
                <w:rFonts w:ascii="Times New Roman" w:hAnsi="Times New Roman"/>
                <w:sz w:val="24"/>
                <w:szCs w:val="24"/>
              </w:rPr>
              <w:t xml:space="preserve"> madde uyarınca temin edilerek üretilen tütün mamulleri birim paketleri üzerinde yer alan </w:t>
            </w:r>
            <w:proofErr w:type="gramStart"/>
            <w:r w:rsidRPr="007D4855">
              <w:rPr>
                <w:rFonts w:ascii="Times New Roman" w:hAnsi="Times New Roman"/>
                <w:sz w:val="24"/>
                <w:szCs w:val="24"/>
              </w:rPr>
              <w:t>bandrollerin</w:t>
            </w:r>
            <w:proofErr w:type="gramEnd"/>
            <w:r w:rsidRPr="007D4855">
              <w:rPr>
                <w:rFonts w:ascii="Times New Roman" w:hAnsi="Times New Roman"/>
                <w:sz w:val="24"/>
                <w:szCs w:val="24"/>
              </w:rPr>
              <w:t xml:space="preserve"> her bin adedi için </w:t>
            </w:r>
            <w:proofErr w:type="spellStart"/>
            <w:r w:rsidR="00CD1365" w:rsidRPr="007D4855">
              <w:rPr>
                <w:rFonts w:ascii="Times New Roman" w:hAnsi="Times New Roman"/>
                <w:sz w:val="24"/>
                <w:szCs w:val="24"/>
              </w:rPr>
              <w:t>otuzbir</w:t>
            </w:r>
            <w:proofErr w:type="spellEnd"/>
            <w:r w:rsidR="00CD1365" w:rsidRPr="007D4855">
              <w:rPr>
                <w:rFonts w:ascii="Times New Roman" w:hAnsi="Times New Roman"/>
                <w:sz w:val="24"/>
                <w:szCs w:val="24"/>
              </w:rPr>
              <w:t xml:space="preserve"> Türk Lirası otuz Kuruş </w:t>
            </w:r>
            <w:r w:rsidRPr="007D4855">
              <w:rPr>
                <w:rFonts w:ascii="Times New Roman" w:hAnsi="Times New Roman"/>
                <w:sz w:val="24"/>
                <w:szCs w:val="24"/>
              </w:rPr>
              <w:t xml:space="preserve">satış hizmet bedeli alınır. </w:t>
            </w:r>
          </w:p>
          <w:p w14:paraId="77A2B6DD" w14:textId="77777777" w:rsidR="00F316F1" w:rsidRPr="007D4855" w:rsidRDefault="00441B73" w:rsidP="003A27D2">
            <w:pPr>
              <w:spacing w:after="0" w:line="240" w:lineRule="auto"/>
              <w:ind w:firstLine="693"/>
              <w:jc w:val="both"/>
              <w:rPr>
                <w:rFonts w:ascii="Times New Roman" w:eastAsia="Times New Roman" w:hAnsi="Times New Roman"/>
                <w:sz w:val="24"/>
                <w:szCs w:val="24"/>
                <w:lang w:eastAsia="tr-TR"/>
              </w:rPr>
            </w:pPr>
            <w:r w:rsidRPr="007D4855">
              <w:rPr>
                <w:rFonts w:ascii="Times New Roman" w:hAnsi="Times New Roman"/>
                <w:sz w:val="24"/>
                <w:szCs w:val="24"/>
              </w:rPr>
              <w:t>(</w:t>
            </w:r>
            <w:r w:rsidRPr="007D4855">
              <w:rPr>
                <w:rFonts w:ascii="Times New Roman" w:hAnsi="Times New Roman"/>
                <w:strike/>
                <w:color w:val="FF0000"/>
                <w:sz w:val="24"/>
                <w:szCs w:val="24"/>
              </w:rPr>
              <w:t>7</w:t>
            </w:r>
            <w:r w:rsidR="00CB37B9" w:rsidRPr="007D4855">
              <w:rPr>
                <w:rFonts w:ascii="Times New Roman" w:hAnsi="Times New Roman"/>
                <w:strike/>
                <w:color w:val="FF0000"/>
                <w:sz w:val="24"/>
                <w:szCs w:val="24"/>
              </w:rPr>
              <w:t xml:space="preserve"> </w:t>
            </w:r>
            <w:r w:rsidR="00CB37B9" w:rsidRPr="007D4855">
              <w:rPr>
                <w:rFonts w:ascii="Times New Roman" w:hAnsi="Times New Roman"/>
                <w:color w:val="0070C0"/>
                <w:sz w:val="24"/>
                <w:szCs w:val="24"/>
              </w:rPr>
              <w:t>9</w:t>
            </w:r>
            <w:r w:rsidRPr="007D4855">
              <w:rPr>
                <w:rFonts w:ascii="Times New Roman" w:hAnsi="Times New Roman"/>
                <w:sz w:val="24"/>
                <w:szCs w:val="24"/>
              </w:rPr>
              <w:t xml:space="preserve">) </w:t>
            </w:r>
            <w:r w:rsidRPr="007D4855">
              <w:rPr>
                <w:rFonts w:ascii="Times New Roman" w:hAnsi="Times New Roman"/>
                <w:color w:val="0070C0"/>
                <w:sz w:val="24"/>
                <w:szCs w:val="24"/>
              </w:rPr>
              <w:t xml:space="preserve">Birinci </w:t>
            </w:r>
            <w:r w:rsidR="00CB37B9" w:rsidRPr="007D4855">
              <w:rPr>
                <w:rFonts w:ascii="Times New Roman" w:hAnsi="Times New Roman"/>
                <w:color w:val="0070C0"/>
                <w:sz w:val="24"/>
                <w:szCs w:val="24"/>
              </w:rPr>
              <w:t xml:space="preserve">ve beşinci </w:t>
            </w:r>
            <w:r w:rsidRPr="007D4855">
              <w:rPr>
                <w:rFonts w:ascii="Times New Roman" w:hAnsi="Times New Roman"/>
                <w:color w:val="0070C0"/>
                <w:sz w:val="24"/>
                <w:szCs w:val="24"/>
              </w:rPr>
              <w:t>fıkra</w:t>
            </w:r>
            <w:r w:rsidR="00CB37B9" w:rsidRPr="007D4855">
              <w:rPr>
                <w:rFonts w:ascii="Times New Roman" w:hAnsi="Times New Roman"/>
                <w:color w:val="0070C0"/>
                <w:sz w:val="24"/>
                <w:szCs w:val="24"/>
              </w:rPr>
              <w:t>lar</w:t>
            </w:r>
            <w:r w:rsidRPr="007D4855">
              <w:rPr>
                <w:rFonts w:ascii="Times New Roman" w:hAnsi="Times New Roman"/>
                <w:color w:val="0070C0"/>
                <w:sz w:val="24"/>
                <w:szCs w:val="24"/>
              </w:rPr>
              <w:t>da belirtilen başvuru bedeli, i</w:t>
            </w:r>
            <w:r w:rsidRPr="007D4855">
              <w:rPr>
                <w:rFonts w:ascii="Times New Roman" w:eastAsia="Times New Roman" w:hAnsi="Times New Roman"/>
                <w:color w:val="0070C0"/>
                <w:sz w:val="24"/>
                <w:szCs w:val="24"/>
                <w:lang w:eastAsia="tr-TR"/>
              </w:rPr>
              <w:t>kinci, dördüncü</w:t>
            </w:r>
            <w:r w:rsidR="00CB37B9" w:rsidRPr="007D4855">
              <w:rPr>
                <w:rFonts w:ascii="Times New Roman" w:eastAsia="Times New Roman" w:hAnsi="Times New Roman"/>
                <w:color w:val="0070C0"/>
                <w:sz w:val="24"/>
                <w:szCs w:val="24"/>
                <w:lang w:eastAsia="tr-TR"/>
              </w:rPr>
              <w:t xml:space="preserve"> ve </w:t>
            </w:r>
            <w:r w:rsidRPr="007D4855">
              <w:rPr>
                <w:rFonts w:ascii="Times New Roman" w:eastAsia="Times New Roman" w:hAnsi="Times New Roman"/>
                <w:color w:val="0070C0"/>
                <w:sz w:val="24"/>
                <w:szCs w:val="24"/>
                <w:lang w:eastAsia="tr-TR"/>
              </w:rPr>
              <w:t>altıncı</w:t>
            </w:r>
            <w:r w:rsidR="00CB37B9" w:rsidRPr="007D4855">
              <w:rPr>
                <w:rFonts w:ascii="Times New Roman" w:eastAsia="Times New Roman" w:hAnsi="Times New Roman"/>
                <w:color w:val="0070C0"/>
                <w:sz w:val="24"/>
                <w:szCs w:val="24"/>
                <w:lang w:eastAsia="tr-TR"/>
              </w:rPr>
              <w:t xml:space="preserve"> </w:t>
            </w:r>
            <w:r w:rsidRPr="007D4855">
              <w:rPr>
                <w:rFonts w:ascii="Times New Roman" w:eastAsia="Times New Roman" w:hAnsi="Times New Roman"/>
                <w:color w:val="0070C0"/>
                <w:sz w:val="24"/>
                <w:szCs w:val="24"/>
                <w:lang w:eastAsia="tr-TR"/>
              </w:rPr>
              <w:t>fıkralarda belirtilen uygunluk belgesi başına alınacak bedeller ile sekizinci fıkrada belirtilen</w:t>
            </w:r>
            <w:r w:rsidR="00B17F57" w:rsidRPr="007D4855">
              <w:rPr>
                <w:rFonts w:ascii="Times New Roman" w:eastAsia="Times New Roman" w:hAnsi="Times New Roman"/>
                <w:color w:val="0070C0"/>
                <w:sz w:val="24"/>
                <w:szCs w:val="24"/>
                <w:lang w:eastAsia="tr-TR"/>
              </w:rPr>
              <w:t xml:space="preserve"> bandrol </w:t>
            </w:r>
            <w:r w:rsidRPr="007D4855">
              <w:rPr>
                <w:rFonts w:ascii="Times New Roman" w:eastAsia="Times New Roman" w:hAnsi="Times New Roman"/>
                <w:color w:val="0070C0"/>
                <w:sz w:val="24"/>
                <w:szCs w:val="24"/>
                <w:lang w:eastAsia="tr-TR"/>
              </w:rPr>
              <w:t>satış hizmet bedeli, her yıl yeniden değerleme oranını geçmemek üzere, Bakanlık kararıyla artırılmak suretiyle yeniden belirlenir</w:t>
            </w:r>
            <w:r w:rsidRPr="007D4855">
              <w:rPr>
                <w:rFonts w:ascii="Times New Roman" w:eastAsia="Times New Roman" w:hAnsi="Times New Roman"/>
                <w:b/>
                <w:color w:val="0070C0"/>
                <w:sz w:val="24"/>
                <w:szCs w:val="24"/>
                <w:lang w:eastAsia="tr-TR"/>
              </w:rPr>
              <w:t xml:space="preserve">. </w:t>
            </w:r>
            <w:r w:rsidRPr="00F632AE">
              <w:rPr>
                <w:rFonts w:ascii="Times New Roman" w:hAnsi="Times New Roman"/>
                <w:color w:val="0070C0"/>
                <w:sz w:val="24"/>
                <w:szCs w:val="24"/>
              </w:rPr>
              <w:t xml:space="preserve">Bu durum, </w:t>
            </w:r>
            <w:r w:rsidR="00F316F1" w:rsidRPr="007D4855">
              <w:rPr>
                <w:rFonts w:ascii="Times New Roman" w:eastAsia="Times New Roman" w:hAnsi="Times New Roman"/>
                <w:color w:val="0070C0"/>
                <w:sz w:val="24"/>
                <w:szCs w:val="24"/>
                <w:lang w:eastAsia="tr-TR"/>
              </w:rPr>
              <w:t>bu bedellerin Bakanlığın Kanundan kaynaklanan yeniden tespiti yetkisini ortadan kaldırmaz</w:t>
            </w:r>
            <w:r w:rsidR="00F316F1" w:rsidRPr="007D4855">
              <w:rPr>
                <w:rFonts w:ascii="Times New Roman" w:eastAsia="Times New Roman" w:hAnsi="Times New Roman"/>
                <w:sz w:val="24"/>
                <w:szCs w:val="24"/>
                <w:lang w:eastAsia="tr-TR"/>
              </w:rPr>
              <w:t xml:space="preserve">. </w:t>
            </w:r>
          </w:p>
          <w:p w14:paraId="384E2496" w14:textId="77777777" w:rsidR="00441B73" w:rsidRPr="007D4855" w:rsidRDefault="00441B73" w:rsidP="003A27D2">
            <w:pPr>
              <w:spacing w:after="0" w:line="240" w:lineRule="auto"/>
              <w:ind w:right="34" w:firstLine="692"/>
              <w:jc w:val="both"/>
              <w:rPr>
                <w:rFonts w:ascii="Times New Roman" w:hAnsi="Times New Roman"/>
                <w:sz w:val="24"/>
                <w:szCs w:val="24"/>
              </w:rPr>
            </w:pPr>
            <w:r w:rsidRPr="007D4855">
              <w:rPr>
                <w:rFonts w:ascii="Times New Roman" w:hAnsi="Times New Roman"/>
                <w:sz w:val="24"/>
                <w:szCs w:val="24"/>
              </w:rPr>
              <w:t>(</w:t>
            </w:r>
            <w:r w:rsidRPr="007D4855">
              <w:rPr>
                <w:rFonts w:ascii="Times New Roman" w:hAnsi="Times New Roman"/>
                <w:strike/>
                <w:color w:val="FF0000"/>
                <w:sz w:val="24"/>
                <w:szCs w:val="24"/>
              </w:rPr>
              <w:t>8</w:t>
            </w:r>
            <w:r w:rsidR="00CB37B9" w:rsidRPr="007D4855">
              <w:rPr>
                <w:rFonts w:ascii="Times New Roman" w:hAnsi="Times New Roman"/>
                <w:color w:val="0070C0"/>
                <w:sz w:val="24"/>
                <w:szCs w:val="24"/>
              </w:rPr>
              <w:t>10</w:t>
            </w:r>
            <w:r w:rsidRPr="007D4855">
              <w:rPr>
                <w:rFonts w:ascii="Times New Roman" w:hAnsi="Times New Roman"/>
                <w:sz w:val="24"/>
                <w:szCs w:val="24"/>
              </w:rPr>
              <w:t xml:space="preserve">) Uygunluk Belgesi başına alınacak bedellerin belirlenmesinde esas alınan kapasite; sigara üretim tesislerinde sigara imalat makinelerinin, puro ve </w:t>
            </w:r>
            <w:proofErr w:type="spellStart"/>
            <w:r w:rsidRPr="007D4855">
              <w:rPr>
                <w:rFonts w:ascii="Times New Roman" w:hAnsi="Times New Roman"/>
                <w:sz w:val="24"/>
                <w:szCs w:val="24"/>
              </w:rPr>
              <w:t>sigarillo</w:t>
            </w:r>
            <w:proofErr w:type="spellEnd"/>
            <w:r w:rsidRPr="007D4855">
              <w:rPr>
                <w:rFonts w:ascii="Times New Roman" w:hAnsi="Times New Roman"/>
                <w:sz w:val="24"/>
                <w:szCs w:val="24"/>
              </w:rPr>
              <w:t xml:space="preserve"> üretim tesislerinde puro ve </w:t>
            </w:r>
            <w:proofErr w:type="spellStart"/>
            <w:r w:rsidRPr="007D4855">
              <w:rPr>
                <w:rFonts w:ascii="Times New Roman" w:hAnsi="Times New Roman"/>
                <w:sz w:val="24"/>
                <w:szCs w:val="24"/>
              </w:rPr>
              <w:t>sigarillo</w:t>
            </w:r>
            <w:proofErr w:type="spellEnd"/>
            <w:r w:rsidRPr="007D4855">
              <w:rPr>
                <w:rFonts w:ascii="Times New Roman" w:hAnsi="Times New Roman"/>
                <w:sz w:val="24"/>
                <w:szCs w:val="24"/>
              </w:rPr>
              <w:t xml:space="preserve"> imalat makinelerinin, </w:t>
            </w:r>
            <w:proofErr w:type="spellStart"/>
            <w:r w:rsidRPr="007D4855">
              <w:rPr>
                <w:rFonts w:ascii="Times New Roman" w:hAnsi="Times New Roman"/>
                <w:sz w:val="24"/>
                <w:szCs w:val="24"/>
              </w:rPr>
              <w:t>pipoluk</w:t>
            </w:r>
            <w:proofErr w:type="spellEnd"/>
            <w:r w:rsidRPr="007D4855">
              <w:rPr>
                <w:rFonts w:ascii="Times New Roman" w:hAnsi="Times New Roman"/>
                <w:sz w:val="24"/>
                <w:szCs w:val="24"/>
              </w:rPr>
              <w:t xml:space="preserve">, </w:t>
            </w:r>
            <w:proofErr w:type="spellStart"/>
            <w:r w:rsidRPr="007D4855">
              <w:rPr>
                <w:rFonts w:ascii="Times New Roman" w:hAnsi="Times New Roman"/>
                <w:sz w:val="24"/>
                <w:szCs w:val="24"/>
              </w:rPr>
              <w:t>nargilelik</w:t>
            </w:r>
            <w:proofErr w:type="spellEnd"/>
            <w:r w:rsidRPr="007D4855">
              <w:rPr>
                <w:rFonts w:ascii="Times New Roman" w:hAnsi="Times New Roman"/>
                <w:sz w:val="24"/>
                <w:szCs w:val="24"/>
              </w:rPr>
              <w:t xml:space="preserve"> ve sarmalık kıyılmış tütün mamullerinde ise tütün kıyım makinelerinin bir saatlik toplam teorik üretim kapasitesinin mer’i mevzuata göre belirlenen haftalık çalışma saatiyle çarpımı sonucu bulunacak rakamın bir yıla tamamlanması ile hesaplanır. Bu fıkrada sayılmayan tütün mamullerine ilişkin kapasite ise Bakanlık tarafından üretim özelliğine göre ayrıca belirlenir. </w:t>
            </w:r>
          </w:p>
          <w:p w14:paraId="28DE6257" w14:textId="77777777" w:rsidR="00441B73" w:rsidRPr="007D4855" w:rsidRDefault="00441B73" w:rsidP="003A27D2">
            <w:pPr>
              <w:spacing w:after="0" w:line="240" w:lineRule="auto"/>
              <w:ind w:firstLine="692"/>
              <w:jc w:val="both"/>
              <w:rPr>
                <w:rFonts w:ascii="Times New Roman" w:hAnsi="Times New Roman"/>
                <w:sz w:val="24"/>
                <w:szCs w:val="24"/>
              </w:rPr>
            </w:pPr>
            <w:r w:rsidRPr="007D4855">
              <w:rPr>
                <w:rFonts w:ascii="Times New Roman" w:hAnsi="Times New Roman"/>
                <w:sz w:val="24"/>
                <w:szCs w:val="24"/>
              </w:rPr>
              <w:t>(</w:t>
            </w:r>
            <w:r w:rsidRPr="007D4855">
              <w:rPr>
                <w:rFonts w:ascii="Times New Roman" w:hAnsi="Times New Roman"/>
                <w:strike/>
                <w:color w:val="FF0000"/>
                <w:sz w:val="24"/>
                <w:szCs w:val="24"/>
              </w:rPr>
              <w:t>9</w:t>
            </w:r>
            <w:r w:rsidR="00CB37B9" w:rsidRPr="007D4855">
              <w:rPr>
                <w:rFonts w:ascii="Times New Roman" w:hAnsi="Times New Roman"/>
                <w:strike/>
                <w:color w:val="FF0000"/>
                <w:sz w:val="24"/>
                <w:szCs w:val="24"/>
              </w:rPr>
              <w:t xml:space="preserve"> </w:t>
            </w:r>
            <w:r w:rsidR="00CB37B9" w:rsidRPr="007D4855">
              <w:rPr>
                <w:rFonts w:ascii="Times New Roman" w:hAnsi="Times New Roman"/>
                <w:color w:val="0070C0"/>
                <w:sz w:val="24"/>
                <w:szCs w:val="24"/>
              </w:rPr>
              <w:t>11</w:t>
            </w:r>
            <w:r w:rsidRPr="007D4855">
              <w:rPr>
                <w:rFonts w:ascii="Times New Roman" w:hAnsi="Times New Roman"/>
                <w:sz w:val="24"/>
                <w:szCs w:val="24"/>
              </w:rPr>
              <w:t xml:space="preserve">) </w:t>
            </w:r>
            <w:r w:rsidR="00B921B3" w:rsidRPr="007D4855">
              <w:rPr>
                <w:rFonts w:ascii="Times New Roman" w:hAnsi="Times New Roman"/>
                <w:color w:val="0070C0"/>
                <w:sz w:val="24"/>
                <w:szCs w:val="24"/>
              </w:rPr>
              <w:t>Birinci</w:t>
            </w:r>
            <w:r w:rsidR="00B921B3" w:rsidRPr="007D4855">
              <w:rPr>
                <w:rFonts w:ascii="Times New Roman" w:hAnsi="Times New Roman"/>
                <w:sz w:val="24"/>
                <w:szCs w:val="24"/>
              </w:rPr>
              <w:t>, i</w:t>
            </w:r>
            <w:r w:rsidRPr="007D4855">
              <w:rPr>
                <w:rFonts w:ascii="Times New Roman" w:hAnsi="Times New Roman"/>
                <w:sz w:val="24"/>
                <w:szCs w:val="24"/>
              </w:rPr>
              <w:t>kinci, üçüncü</w:t>
            </w:r>
            <w:r w:rsidR="00880AA3" w:rsidRPr="007D4855">
              <w:rPr>
                <w:rFonts w:ascii="Times New Roman" w:hAnsi="Times New Roman"/>
                <w:sz w:val="24"/>
                <w:szCs w:val="24"/>
              </w:rPr>
              <w:t xml:space="preserve">, </w:t>
            </w:r>
            <w:r w:rsidRPr="007D4855">
              <w:rPr>
                <w:rFonts w:ascii="Times New Roman" w:hAnsi="Times New Roman"/>
                <w:sz w:val="24"/>
                <w:szCs w:val="24"/>
              </w:rPr>
              <w:t>dördüncü</w:t>
            </w:r>
            <w:r w:rsidR="00880AA3" w:rsidRPr="007D4855">
              <w:rPr>
                <w:rFonts w:ascii="Times New Roman" w:hAnsi="Times New Roman"/>
                <w:sz w:val="24"/>
                <w:szCs w:val="24"/>
              </w:rPr>
              <w:t xml:space="preserve">, </w:t>
            </w:r>
            <w:r w:rsidR="00880AA3" w:rsidRPr="007D4855">
              <w:rPr>
                <w:rFonts w:ascii="Times New Roman" w:hAnsi="Times New Roman"/>
                <w:color w:val="0070C0"/>
                <w:sz w:val="24"/>
                <w:szCs w:val="24"/>
              </w:rPr>
              <w:t>beşinci ve altıncı</w:t>
            </w:r>
            <w:r w:rsidRPr="007D4855">
              <w:rPr>
                <w:rFonts w:ascii="Times New Roman" w:hAnsi="Times New Roman"/>
                <w:sz w:val="24"/>
                <w:szCs w:val="24"/>
              </w:rPr>
              <w:t xml:space="preserve"> fıkralar kapsamında alınan bedeller tütün kooperatifleri tarafından kurulacak sarmalık kıyılmış tütün mamulü üretim tesisleri için onda bir oranında alınır. </w:t>
            </w:r>
          </w:p>
          <w:p w14:paraId="766F60E5" w14:textId="77777777" w:rsidR="00CA03D1" w:rsidRPr="007D4855" w:rsidRDefault="00441B73" w:rsidP="003A27D2">
            <w:pPr>
              <w:spacing w:after="0" w:line="240" w:lineRule="auto"/>
              <w:ind w:firstLine="692"/>
              <w:jc w:val="both"/>
              <w:rPr>
                <w:rFonts w:ascii="Times New Roman" w:eastAsia="Times New Roman" w:hAnsi="Times New Roman"/>
                <w:bCs/>
                <w:sz w:val="24"/>
                <w:szCs w:val="24"/>
                <w:lang w:eastAsia="tr-TR"/>
              </w:rPr>
            </w:pPr>
            <w:r w:rsidRPr="007D4855">
              <w:rPr>
                <w:rFonts w:ascii="Times New Roman" w:hAnsi="Times New Roman"/>
                <w:sz w:val="24"/>
                <w:szCs w:val="24"/>
              </w:rPr>
              <w:t>(</w:t>
            </w:r>
            <w:r w:rsidRPr="007D4855">
              <w:rPr>
                <w:rFonts w:ascii="Times New Roman" w:hAnsi="Times New Roman"/>
                <w:strike/>
                <w:color w:val="FF0000"/>
                <w:sz w:val="24"/>
                <w:szCs w:val="24"/>
              </w:rPr>
              <w:t>10</w:t>
            </w:r>
            <w:r w:rsidR="00CB37B9" w:rsidRPr="007D4855">
              <w:rPr>
                <w:rFonts w:ascii="Times New Roman" w:hAnsi="Times New Roman"/>
                <w:color w:val="0070C0"/>
                <w:sz w:val="24"/>
                <w:szCs w:val="24"/>
              </w:rPr>
              <w:t>12</w:t>
            </w:r>
            <w:r w:rsidRPr="007D4855">
              <w:rPr>
                <w:rFonts w:ascii="Times New Roman" w:hAnsi="Times New Roman"/>
                <w:sz w:val="24"/>
                <w:szCs w:val="24"/>
              </w:rPr>
              <w:t xml:space="preserve">) 6 </w:t>
            </w:r>
            <w:proofErr w:type="spellStart"/>
            <w:r w:rsidRPr="007D4855">
              <w:rPr>
                <w:rFonts w:ascii="Times New Roman" w:hAnsi="Times New Roman"/>
                <w:sz w:val="24"/>
                <w:szCs w:val="24"/>
              </w:rPr>
              <w:t>ncı</w:t>
            </w:r>
            <w:proofErr w:type="spellEnd"/>
            <w:r w:rsidRPr="007D4855">
              <w:rPr>
                <w:rFonts w:ascii="Times New Roman" w:hAnsi="Times New Roman"/>
                <w:sz w:val="24"/>
                <w:szCs w:val="24"/>
              </w:rPr>
              <w:t xml:space="preserve">, 7 </w:t>
            </w:r>
            <w:proofErr w:type="spellStart"/>
            <w:r w:rsidRPr="007D4855">
              <w:rPr>
                <w:rFonts w:ascii="Times New Roman" w:hAnsi="Times New Roman"/>
                <w:sz w:val="24"/>
                <w:szCs w:val="24"/>
              </w:rPr>
              <w:t>nci</w:t>
            </w:r>
            <w:proofErr w:type="spellEnd"/>
            <w:r w:rsidRPr="007D4855">
              <w:rPr>
                <w:rFonts w:ascii="Times New Roman" w:hAnsi="Times New Roman"/>
                <w:sz w:val="24"/>
                <w:szCs w:val="24"/>
              </w:rPr>
              <w:t xml:space="preserve">, 8 inci, 9 uncu ve 18 inci maddeler kapsamında alınacak teminatın miktarı ile usul ve esasları </w:t>
            </w:r>
            <w:proofErr w:type="gramStart"/>
            <w:r w:rsidRPr="007D4855">
              <w:rPr>
                <w:rFonts w:ascii="Times New Roman" w:hAnsi="Times New Roman"/>
                <w:sz w:val="24"/>
                <w:szCs w:val="24"/>
              </w:rPr>
              <w:t>30/4/2024</w:t>
            </w:r>
            <w:proofErr w:type="gramEnd"/>
            <w:r w:rsidRPr="007D4855">
              <w:rPr>
                <w:rFonts w:ascii="Times New Roman" w:hAnsi="Times New Roman"/>
                <w:sz w:val="24"/>
                <w:szCs w:val="24"/>
              </w:rPr>
              <w:t xml:space="preserve"> tarihli ve 32532 </w:t>
            </w:r>
            <w:r w:rsidRPr="007D4855">
              <w:rPr>
                <w:rFonts w:ascii="Times New Roman" w:hAnsi="Times New Roman"/>
                <w:sz w:val="24"/>
                <w:szCs w:val="24"/>
              </w:rPr>
              <w:lastRenderedPageBreak/>
              <w:t xml:space="preserve">sayılı Resmî </w:t>
            </w:r>
            <w:proofErr w:type="spellStart"/>
            <w:r w:rsidRPr="007D4855">
              <w:rPr>
                <w:rFonts w:ascii="Times New Roman" w:hAnsi="Times New Roman"/>
                <w:sz w:val="24"/>
                <w:szCs w:val="24"/>
              </w:rPr>
              <w:t>Gazete’de</w:t>
            </w:r>
            <w:proofErr w:type="spellEnd"/>
            <w:r w:rsidRPr="007D4855">
              <w:rPr>
                <w:rFonts w:ascii="Times New Roman" w:hAnsi="Times New Roman"/>
                <w:sz w:val="24"/>
                <w:szCs w:val="24"/>
              </w:rPr>
              <w:t xml:space="preserve"> yayımlanan Tütün, Tütün Mamulleri, Makaron, Yaprak Sigara Kâğıdı, Sigara Filtresi, Alkol ve Alkollü İçkilerin Üretim ve/veya Ticareti Faaliyetinde Bulunanlardan Teminat Alınmasına İlişkin Usul ve Esaslar Hakkında Yönetmelik ile belirlenir.</w:t>
            </w:r>
          </w:p>
        </w:tc>
      </w:tr>
      <w:tr w:rsidR="00FA0933" w:rsidRPr="007D4855" w14:paraId="14C14172" w14:textId="77777777" w:rsidTr="00A844A5">
        <w:tblPrEx>
          <w:jc w:val="center"/>
          <w:tblInd w:w="0" w:type="dxa"/>
        </w:tblPrEx>
        <w:trPr>
          <w:gridAfter w:val="2"/>
          <w:wAfter w:w="15168" w:type="dxa"/>
          <w:jc w:val="center"/>
        </w:trPr>
        <w:tc>
          <w:tcPr>
            <w:tcW w:w="15168" w:type="dxa"/>
            <w:gridSpan w:val="3"/>
            <w:tcBorders>
              <w:bottom w:val="single" w:sz="4" w:space="0" w:color="000000"/>
            </w:tcBorders>
          </w:tcPr>
          <w:p w14:paraId="563D9D1D" w14:textId="429FF6C9" w:rsidR="00FA0933" w:rsidRPr="007D4855" w:rsidRDefault="00FA0933" w:rsidP="000F33AF">
            <w:pPr>
              <w:spacing w:after="0" w:line="240" w:lineRule="auto"/>
              <w:ind w:right="451"/>
              <w:jc w:val="both"/>
              <w:rPr>
                <w:rFonts w:ascii="Times New Roman" w:hAnsi="Times New Roman"/>
                <w:b/>
                <w:sz w:val="24"/>
                <w:szCs w:val="24"/>
              </w:rPr>
            </w:pPr>
            <w:r w:rsidRPr="007D4855">
              <w:rPr>
                <w:rFonts w:ascii="Times New Roman" w:eastAsia="Times New Roman" w:hAnsi="Times New Roman"/>
                <w:b/>
                <w:sz w:val="24"/>
                <w:szCs w:val="24"/>
                <w:lang w:eastAsia="tr-TR"/>
              </w:rPr>
              <w:lastRenderedPageBreak/>
              <w:t xml:space="preserve">MADDE </w:t>
            </w:r>
            <w:r w:rsidR="00FA75FF" w:rsidRPr="007D4855">
              <w:rPr>
                <w:rFonts w:ascii="Times New Roman" w:eastAsia="Times New Roman" w:hAnsi="Times New Roman"/>
                <w:b/>
                <w:sz w:val="24"/>
                <w:szCs w:val="24"/>
                <w:lang w:eastAsia="tr-TR"/>
              </w:rPr>
              <w:t>1</w:t>
            </w:r>
            <w:r w:rsidR="000F33AF">
              <w:rPr>
                <w:rFonts w:ascii="Times New Roman" w:eastAsia="Times New Roman" w:hAnsi="Times New Roman"/>
                <w:b/>
                <w:sz w:val="24"/>
                <w:szCs w:val="24"/>
                <w:lang w:eastAsia="tr-TR"/>
              </w:rPr>
              <w:t>5</w:t>
            </w:r>
            <w:r w:rsidRPr="007D4855">
              <w:rPr>
                <w:rFonts w:ascii="Times New Roman" w:eastAsia="Times New Roman" w:hAnsi="Times New Roman"/>
                <w:b/>
                <w:sz w:val="24"/>
                <w:szCs w:val="24"/>
                <w:lang w:eastAsia="tr-TR"/>
              </w:rPr>
              <w:t xml:space="preserve">- </w:t>
            </w:r>
            <w:r w:rsidRPr="007D4855">
              <w:rPr>
                <w:rFonts w:ascii="Times New Roman" w:eastAsia="Times New Roman" w:hAnsi="Times New Roman"/>
                <w:sz w:val="24"/>
                <w:szCs w:val="24"/>
                <w:lang w:eastAsia="tr-TR"/>
              </w:rPr>
              <w:t>Aynı Yönetmeliğin 24 üncü maddesinin üçüncü fıkrasındaki “beş” ibaresi “on</w:t>
            </w:r>
            <w:r w:rsidR="007A23C2" w:rsidRPr="007D4855">
              <w:rPr>
                <w:rFonts w:ascii="Times New Roman" w:eastAsia="Times New Roman" w:hAnsi="Times New Roman"/>
                <w:sz w:val="24"/>
                <w:szCs w:val="24"/>
                <w:lang w:eastAsia="tr-TR"/>
              </w:rPr>
              <w:t xml:space="preserve"> </w:t>
            </w:r>
            <w:r w:rsidRPr="007D4855">
              <w:rPr>
                <w:rFonts w:ascii="Times New Roman" w:eastAsia="Times New Roman" w:hAnsi="Times New Roman"/>
                <w:sz w:val="24"/>
                <w:szCs w:val="24"/>
                <w:lang w:eastAsia="tr-TR"/>
              </w:rPr>
              <w:t xml:space="preserve">beş” şeklinde değiştirilmiştir.  </w:t>
            </w:r>
          </w:p>
        </w:tc>
      </w:tr>
      <w:tr w:rsidR="00A8160C" w:rsidRPr="007D4855" w14:paraId="7F6ED17F" w14:textId="77777777" w:rsidTr="00A844A5">
        <w:tblPrEx>
          <w:jc w:val="center"/>
          <w:tblInd w:w="0" w:type="dxa"/>
        </w:tblPrEx>
        <w:trPr>
          <w:gridAfter w:val="2"/>
          <w:wAfter w:w="15168" w:type="dxa"/>
          <w:trHeight w:val="2275"/>
          <w:jc w:val="center"/>
        </w:trPr>
        <w:tc>
          <w:tcPr>
            <w:tcW w:w="7847" w:type="dxa"/>
            <w:gridSpan w:val="2"/>
            <w:tcBorders>
              <w:bottom w:val="single" w:sz="4" w:space="0" w:color="000000"/>
            </w:tcBorders>
          </w:tcPr>
          <w:p w14:paraId="54F87912" w14:textId="77777777" w:rsidR="003C6E76" w:rsidRPr="007D4855" w:rsidRDefault="003C6E76" w:rsidP="003A27D2">
            <w:pPr>
              <w:spacing w:after="0" w:line="240" w:lineRule="auto"/>
              <w:ind w:right="454" w:firstLine="602"/>
              <w:jc w:val="both"/>
              <w:rPr>
                <w:rFonts w:ascii="Times New Roman" w:hAnsi="Times New Roman"/>
                <w:sz w:val="24"/>
                <w:szCs w:val="24"/>
              </w:rPr>
            </w:pPr>
            <w:r w:rsidRPr="007D4855">
              <w:rPr>
                <w:rFonts w:ascii="Times New Roman" w:hAnsi="Times New Roman"/>
                <w:b/>
                <w:sz w:val="24"/>
                <w:szCs w:val="24"/>
              </w:rPr>
              <w:t xml:space="preserve">Tütün ve tütün mamullerinin imhası ile geri kazanım işlemleri </w:t>
            </w:r>
          </w:p>
          <w:p w14:paraId="5B498C64" w14:textId="77777777" w:rsidR="00FB3D87" w:rsidRPr="007D4855" w:rsidRDefault="003C6E76" w:rsidP="003A27D2">
            <w:pPr>
              <w:spacing w:after="0" w:line="240" w:lineRule="auto"/>
              <w:ind w:right="454" w:firstLine="602"/>
              <w:jc w:val="both"/>
              <w:rPr>
                <w:rFonts w:ascii="Times New Roman" w:hAnsi="Times New Roman"/>
                <w:sz w:val="24"/>
                <w:szCs w:val="24"/>
              </w:rPr>
            </w:pPr>
            <w:r w:rsidRPr="007D4855">
              <w:rPr>
                <w:rFonts w:ascii="Times New Roman" w:hAnsi="Times New Roman"/>
                <w:b/>
                <w:sz w:val="24"/>
                <w:szCs w:val="24"/>
              </w:rPr>
              <w:t>MADDE 24 –</w:t>
            </w:r>
            <w:r w:rsidRPr="007D4855">
              <w:rPr>
                <w:rFonts w:ascii="Times New Roman" w:hAnsi="Times New Roman"/>
                <w:sz w:val="24"/>
                <w:szCs w:val="24"/>
              </w:rPr>
              <w:t xml:space="preserve"> (</w:t>
            </w:r>
            <w:proofErr w:type="gramStart"/>
            <w:r w:rsidRPr="007D4855">
              <w:rPr>
                <w:rFonts w:ascii="Times New Roman" w:hAnsi="Times New Roman"/>
                <w:sz w:val="24"/>
                <w:szCs w:val="24"/>
              </w:rPr>
              <w:t>Değişik:RG</w:t>
            </w:r>
            <w:proofErr w:type="gramEnd"/>
            <w:r w:rsidRPr="007D4855">
              <w:rPr>
                <w:rFonts w:ascii="Times New Roman" w:hAnsi="Times New Roman"/>
                <w:sz w:val="24"/>
                <w:szCs w:val="24"/>
              </w:rPr>
              <w:t>-27/11/2024-32735) (1)</w:t>
            </w:r>
            <w:r w:rsidR="00FB3D87" w:rsidRPr="007D4855">
              <w:rPr>
                <w:rFonts w:ascii="Times New Roman" w:hAnsi="Times New Roman"/>
                <w:sz w:val="24"/>
                <w:szCs w:val="24"/>
              </w:rPr>
              <w:t>…</w:t>
            </w:r>
          </w:p>
          <w:p w14:paraId="2F9BC4E7" w14:textId="77777777" w:rsidR="00A8160C" w:rsidRPr="007D4855" w:rsidRDefault="003C6E76" w:rsidP="003A27D2">
            <w:pPr>
              <w:spacing w:after="0" w:line="240" w:lineRule="auto"/>
              <w:ind w:right="454" w:firstLine="602"/>
              <w:jc w:val="both"/>
              <w:rPr>
                <w:rFonts w:ascii="Times New Roman" w:hAnsi="Times New Roman"/>
                <w:sz w:val="24"/>
                <w:szCs w:val="24"/>
              </w:rPr>
            </w:pPr>
            <w:r w:rsidRPr="007D4855">
              <w:rPr>
                <w:rFonts w:ascii="Times New Roman" w:hAnsi="Times New Roman"/>
                <w:sz w:val="24"/>
                <w:szCs w:val="24"/>
              </w:rPr>
              <w:t xml:space="preserve"> (3) Geri kazanım işlemlerine konu edilmeyen, makine çalışma testleri, ürün denemeleri veya deneme üretimi kapsamında üretilen sigaranın, üretimden itibaren en geç </w:t>
            </w:r>
            <w:r w:rsidRPr="007D4855">
              <w:rPr>
                <w:rFonts w:ascii="Times New Roman" w:hAnsi="Times New Roman"/>
                <w:strike/>
                <w:color w:val="FF0000"/>
                <w:sz w:val="24"/>
                <w:szCs w:val="24"/>
              </w:rPr>
              <w:t>beş</w:t>
            </w:r>
            <w:r w:rsidRPr="007D4855">
              <w:rPr>
                <w:rFonts w:ascii="Times New Roman" w:hAnsi="Times New Roman"/>
                <w:sz w:val="24"/>
                <w:szCs w:val="24"/>
              </w:rPr>
              <w:t xml:space="preserve"> iş günü içinde üretim tesisinde parçalanması, kıyılması ve/veya kullanılamayacak hale getirilmesi suretiyle imhası gerçekleştirilerek Bakanlığa bildirimi zorunludur.</w:t>
            </w:r>
          </w:p>
        </w:tc>
        <w:tc>
          <w:tcPr>
            <w:tcW w:w="7321" w:type="dxa"/>
            <w:tcBorders>
              <w:bottom w:val="single" w:sz="4" w:space="0" w:color="000000"/>
            </w:tcBorders>
          </w:tcPr>
          <w:p w14:paraId="05DD8CF7" w14:textId="77777777" w:rsidR="00182864" w:rsidRPr="007D4855" w:rsidRDefault="003C6E76" w:rsidP="003A27D2">
            <w:pPr>
              <w:spacing w:after="0" w:line="240" w:lineRule="auto"/>
              <w:ind w:right="454" w:firstLine="693"/>
              <w:jc w:val="both"/>
              <w:rPr>
                <w:rFonts w:ascii="Times New Roman" w:hAnsi="Times New Roman"/>
                <w:b/>
                <w:sz w:val="24"/>
                <w:szCs w:val="24"/>
              </w:rPr>
            </w:pPr>
            <w:r w:rsidRPr="007D4855">
              <w:rPr>
                <w:rFonts w:ascii="Times New Roman" w:hAnsi="Times New Roman"/>
                <w:b/>
                <w:sz w:val="24"/>
                <w:szCs w:val="24"/>
              </w:rPr>
              <w:t xml:space="preserve">Tütün ve tütün mamullerinin imhası ile geri kazanım işlemleri </w:t>
            </w:r>
          </w:p>
          <w:p w14:paraId="1F75984E" w14:textId="77777777" w:rsidR="003C6E76" w:rsidRPr="007D4855" w:rsidRDefault="003C6E76" w:rsidP="003A27D2">
            <w:pPr>
              <w:spacing w:after="0" w:line="240" w:lineRule="auto"/>
              <w:ind w:right="454" w:firstLine="693"/>
              <w:jc w:val="both"/>
              <w:rPr>
                <w:rFonts w:ascii="Times New Roman" w:hAnsi="Times New Roman"/>
                <w:sz w:val="24"/>
                <w:szCs w:val="24"/>
              </w:rPr>
            </w:pPr>
            <w:r w:rsidRPr="007D4855">
              <w:rPr>
                <w:rFonts w:ascii="Times New Roman" w:hAnsi="Times New Roman"/>
                <w:b/>
                <w:sz w:val="24"/>
                <w:szCs w:val="24"/>
              </w:rPr>
              <w:t>MADDE 24 –</w:t>
            </w:r>
            <w:r w:rsidRPr="007D4855">
              <w:rPr>
                <w:rFonts w:ascii="Times New Roman" w:hAnsi="Times New Roman"/>
                <w:sz w:val="24"/>
                <w:szCs w:val="24"/>
              </w:rPr>
              <w:t xml:space="preserve"> (1)</w:t>
            </w:r>
            <w:r w:rsidR="00FB3D87" w:rsidRPr="007D4855">
              <w:rPr>
                <w:rFonts w:ascii="Times New Roman" w:hAnsi="Times New Roman"/>
                <w:sz w:val="24"/>
                <w:szCs w:val="24"/>
              </w:rPr>
              <w:t>…</w:t>
            </w:r>
            <w:r w:rsidRPr="007D4855">
              <w:rPr>
                <w:rFonts w:ascii="Times New Roman" w:hAnsi="Times New Roman"/>
                <w:sz w:val="24"/>
                <w:szCs w:val="24"/>
              </w:rPr>
              <w:t xml:space="preserve"> </w:t>
            </w:r>
          </w:p>
          <w:p w14:paraId="7D60A121" w14:textId="77777777" w:rsidR="00A8160C" w:rsidRPr="007D4855" w:rsidRDefault="003C6E76" w:rsidP="003A27D2">
            <w:pPr>
              <w:spacing w:after="0" w:line="240" w:lineRule="auto"/>
              <w:ind w:right="454"/>
              <w:jc w:val="both"/>
              <w:rPr>
                <w:rFonts w:ascii="Times New Roman" w:hAnsi="Times New Roman"/>
                <w:b/>
                <w:color w:val="FF0000"/>
                <w:sz w:val="24"/>
                <w:szCs w:val="24"/>
              </w:rPr>
            </w:pPr>
            <w:r w:rsidRPr="007D4855">
              <w:rPr>
                <w:rFonts w:ascii="Times New Roman" w:hAnsi="Times New Roman"/>
                <w:sz w:val="24"/>
                <w:szCs w:val="24"/>
              </w:rPr>
              <w:t xml:space="preserve">(3) Geri kazanım işlemlerine konu edilmeyen, makine çalışma testleri, ürün denemeleri veya deneme üretimi kapsamında üretilen sigaranın, üretimden itibaren en geç </w:t>
            </w:r>
            <w:r w:rsidR="00C833A5" w:rsidRPr="007D4855">
              <w:rPr>
                <w:rFonts w:ascii="Times New Roman" w:hAnsi="Times New Roman"/>
                <w:color w:val="0070C0"/>
                <w:sz w:val="24"/>
                <w:szCs w:val="24"/>
              </w:rPr>
              <w:t xml:space="preserve">on </w:t>
            </w:r>
            <w:r w:rsidRPr="007D4855">
              <w:rPr>
                <w:rFonts w:ascii="Times New Roman" w:hAnsi="Times New Roman"/>
                <w:color w:val="0070C0"/>
                <w:sz w:val="24"/>
                <w:szCs w:val="24"/>
              </w:rPr>
              <w:t>beş</w:t>
            </w:r>
            <w:r w:rsidRPr="007D4855">
              <w:rPr>
                <w:rFonts w:ascii="Times New Roman" w:hAnsi="Times New Roman"/>
                <w:sz w:val="24"/>
                <w:szCs w:val="24"/>
              </w:rPr>
              <w:t xml:space="preserve"> iş günü içinde üretim tesisinde parçalanması, kıyılması ve/veya kullanılamayacak hale getirilmesi suretiyle imhası gerçekleştirilerek Bakanlığa bildirimi zorunludur</w:t>
            </w:r>
            <w:r w:rsidRPr="007D4855">
              <w:rPr>
                <w:rFonts w:ascii="Times New Roman" w:hAnsi="Times New Roman"/>
                <w:b/>
                <w:color w:val="FF0000"/>
                <w:sz w:val="24"/>
                <w:szCs w:val="24"/>
              </w:rPr>
              <w:t xml:space="preserve">. </w:t>
            </w:r>
          </w:p>
          <w:p w14:paraId="7F12630C" w14:textId="77777777" w:rsidR="00F5011D" w:rsidRPr="007D4855" w:rsidRDefault="00F5011D" w:rsidP="003A27D2">
            <w:pPr>
              <w:spacing w:after="0" w:line="240" w:lineRule="auto"/>
              <w:ind w:right="454"/>
              <w:jc w:val="both"/>
              <w:rPr>
                <w:rFonts w:ascii="Times New Roman" w:hAnsi="Times New Roman"/>
                <w:b/>
                <w:spacing w:val="5"/>
                <w:sz w:val="24"/>
                <w:szCs w:val="24"/>
              </w:rPr>
            </w:pPr>
          </w:p>
        </w:tc>
      </w:tr>
      <w:tr w:rsidR="00B663D4" w:rsidRPr="007D4855" w14:paraId="36E01BFD" w14:textId="77777777" w:rsidTr="00A844A5">
        <w:tblPrEx>
          <w:jc w:val="center"/>
          <w:tblInd w:w="0" w:type="dxa"/>
        </w:tblPrEx>
        <w:trPr>
          <w:gridAfter w:val="2"/>
          <w:wAfter w:w="15168" w:type="dxa"/>
          <w:jc w:val="center"/>
        </w:trPr>
        <w:tc>
          <w:tcPr>
            <w:tcW w:w="15168" w:type="dxa"/>
            <w:gridSpan w:val="3"/>
            <w:tcBorders>
              <w:bottom w:val="single" w:sz="4" w:space="0" w:color="000000"/>
            </w:tcBorders>
          </w:tcPr>
          <w:p w14:paraId="118E18A1" w14:textId="4A4664D2" w:rsidR="003A7F4E" w:rsidRPr="007D4855" w:rsidRDefault="00B663D4" w:rsidP="003A7F4E">
            <w:pPr>
              <w:spacing w:after="0" w:line="240" w:lineRule="auto"/>
              <w:ind w:firstLine="567"/>
              <w:jc w:val="both"/>
              <w:rPr>
                <w:rFonts w:ascii="Times New Roman" w:eastAsia="Times New Roman" w:hAnsi="Times New Roman"/>
                <w:sz w:val="24"/>
                <w:szCs w:val="24"/>
                <w:lang w:eastAsia="tr-TR"/>
              </w:rPr>
            </w:pPr>
            <w:r w:rsidRPr="007D4855">
              <w:rPr>
                <w:rFonts w:ascii="Times New Roman" w:eastAsia="Times New Roman" w:hAnsi="Times New Roman"/>
                <w:b/>
                <w:sz w:val="24"/>
                <w:szCs w:val="24"/>
                <w:lang w:eastAsia="tr-TR"/>
              </w:rPr>
              <w:t>MADDE 1</w:t>
            </w:r>
            <w:r w:rsidR="000F33AF">
              <w:rPr>
                <w:rFonts w:ascii="Times New Roman" w:eastAsia="Times New Roman" w:hAnsi="Times New Roman"/>
                <w:b/>
                <w:sz w:val="24"/>
                <w:szCs w:val="24"/>
                <w:lang w:eastAsia="tr-TR"/>
              </w:rPr>
              <w:t>6</w:t>
            </w:r>
            <w:r w:rsidRPr="007D4855">
              <w:rPr>
                <w:rFonts w:ascii="Times New Roman" w:eastAsia="Times New Roman" w:hAnsi="Times New Roman"/>
                <w:b/>
                <w:sz w:val="24"/>
                <w:szCs w:val="24"/>
                <w:lang w:eastAsia="tr-TR"/>
              </w:rPr>
              <w:t xml:space="preserve">- </w:t>
            </w:r>
            <w:r w:rsidR="003A7F4E" w:rsidRPr="007D4855">
              <w:rPr>
                <w:rFonts w:ascii="Times New Roman" w:eastAsia="Times New Roman" w:hAnsi="Times New Roman"/>
                <w:sz w:val="24"/>
                <w:szCs w:val="24"/>
                <w:lang w:eastAsia="tr-TR"/>
              </w:rPr>
              <w:t xml:space="preserve">Aynı Yönetmeliğin Geçici 4 üncü maddesine aşağıdaki fıkra eklenmiştir. </w:t>
            </w:r>
          </w:p>
          <w:p w14:paraId="13539196" w14:textId="0804EAB5" w:rsidR="003A7F4E" w:rsidRPr="00CE0701" w:rsidRDefault="003A7F4E" w:rsidP="003A7F4E">
            <w:pPr>
              <w:spacing w:after="0" w:line="240" w:lineRule="auto"/>
              <w:ind w:firstLine="602"/>
              <w:jc w:val="both"/>
              <w:rPr>
                <w:rFonts w:ascii="Times New Roman" w:eastAsia="Times New Roman" w:hAnsi="Times New Roman"/>
                <w:sz w:val="24"/>
                <w:szCs w:val="24"/>
                <w:lang w:eastAsia="tr-TR"/>
              </w:rPr>
            </w:pPr>
            <w:r w:rsidRPr="00CE0701">
              <w:rPr>
                <w:rFonts w:ascii="Times New Roman" w:hAnsi="Times New Roman"/>
                <w:sz w:val="24"/>
                <w:szCs w:val="24"/>
              </w:rPr>
              <w:t xml:space="preserve">“(4) Bu </w:t>
            </w:r>
            <w:r>
              <w:rPr>
                <w:rFonts w:ascii="Times New Roman" w:hAnsi="Times New Roman"/>
                <w:sz w:val="24"/>
                <w:szCs w:val="24"/>
              </w:rPr>
              <w:t>fıkranın</w:t>
            </w:r>
            <w:r w:rsidRPr="00CE0701">
              <w:rPr>
                <w:rFonts w:ascii="Times New Roman" w:hAnsi="Times New Roman"/>
                <w:sz w:val="24"/>
                <w:szCs w:val="24"/>
              </w:rPr>
              <w:t xml:space="preserve"> yürürlük tarihinden önce aynı tesis yerleşkesinde ortak alan ve makine kullanmak suretiyle kurulmuş farklı kategorilerde faaliyet gösteren firmaların mevcut tesisleri </w:t>
            </w:r>
            <w:r>
              <w:rPr>
                <w:rFonts w:ascii="Times New Roman" w:hAnsi="Times New Roman"/>
                <w:sz w:val="24"/>
                <w:szCs w:val="24"/>
              </w:rPr>
              <w:t xml:space="preserve">hakkında </w:t>
            </w:r>
            <w:r w:rsidRPr="00CE0701">
              <w:rPr>
                <w:rFonts w:ascii="Times New Roman" w:hAnsi="Times New Roman"/>
                <w:sz w:val="24"/>
                <w:szCs w:val="24"/>
              </w:rPr>
              <w:t xml:space="preserve">6 </w:t>
            </w:r>
            <w:proofErr w:type="spellStart"/>
            <w:r w:rsidRPr="00CE0701">
              <w:rPr>
                <w:rFonts w:ascii="Times New Roman" w:hAnsi="Times New Roman"/>
                <w:sz w:val="24"/>
                <w:szCs w:val="24"/>
              </w:rPr>
              <w:t>ncı</w:t>
            </w:r>
            <w:proofErr w:type="spellEnd"/>
            <w:r w:rsidRPr="00CE0701">
              <w:rPr>
                <w:rFonts w:ascii="Times New Roman" w:hAnsi="Times New Roman"/>
                <w:sz w:val="24"/>
                <w:szCs w:val="24"/>
              </w:rPr>
              <w:t xml:space="preserve"> maddenin dokuzuncu fıkrası hükümleri uygulanmaz.”</w:t>
            </w:r>
          </w:p>
          <w:p w14:paraId="1F8B1CE4" w14:textId="1CB2C722" w:rsidR="00EC6F4E" w:rsidRPr="007D4855" w:rsidRDefault="00EC6F4E" w:rsidP="003A27D2">
            <w:pPr>
              <w:spacing w:after="0" w:line="240" w:lineRule="auto"/>
              <w:jc w:val="both"/>
              <w:rPr>
                <w:rFonts w:ascii="Times New Roman" w:hAnsi="Times New Roman"/>
                <w:b/>
                <w:sz w:val="24"/>
                <w:szCs w:val="24"/>
              </w:rPr>
            </w:pPr>
          </w:p>
        </w:tc>
      </w:tr>
      <w:tr w:rsidR="00EC6F4E" w:rsidRPr="007D4855" w14:paraId="62ECD3B5" w14:textId="77777777" w:rsidTr="00A844A5">
        <w:tblPrEx>
          <w:jc w:val="center"/>
          <w:tblInd w:w="0" w:type="dxa"/>
        </w:tblPrEx>
        <w:trPr>
          <w:gridAfter w:val="2"/>
          <w:wAfter w:w="15168" w:type="dxa"/>
          <w:jc w:val="center"/>
        </w:trPr>
        <w:tc>
          <w:tcPr>
            <w:tcW w:w="15168" w:type="dxa"/>
            <w:gridSpan w:val="3"/>
            <w:tcBorders>
              <w:bottom w:val="single" w:sz="4" w:space="0" w:color="000000"/>
            </w:tcBorders>
          </w:tcPr>
          <w:p w14:paraId="4E9E9C7D" w14:textId="77777777" w:rsidR="0082022D" w:rsidRPr="00B66A7D" w:rsidRDefault="0082022D" w:rsidP="003A27D2">
            <w:pPr>
              <w:spacing w:after="0" w:line="240" w:lineRule="auto"/>
              <w:ind w:firstLine="567"/>
              <w:jc w:val="both"/>
              <w:rPr>
                <w:rFonts w:ascii="Times New Roman" w:eastAsia="Times New Roman" w:hAnsi="Times New Roman"/>
                <w:b/>
                <w:bCs/>
                <w:color w:val="0070C0"/>
                <w:sz w:val="24"/>
                <w:szCs w:val="24"/>
                <w:lang w:eastAsia="tr-TR"/>
              </w:rPr>
            </w:pPr>
            <w:r w:rsidRPr="00B66A7D">
              <w:rPr>
                <w:rFonts w:ascii="Times New Roman" w:hAnsi="Times New Roman"/>
                <w:b/>
                <w:sz w:val="24"/>
                <w:szCs w:val="24"/>
              </w:rPr>
              <w:t>Tesislerin yeni getirilen şartlara uyumlaştırılması</w:t>
            </w:r>
          </w:p>
          <w:p w14:paraId="35E6509C" w14:textId="77777777" w:rsidR="00EC6F4E" w:rsidRPr="00B66A7D" w:rsidRDefault="00EC6F4E" w:rsidP="003A27D2">
            <w:pPr>
              <w:spacing w:after="0" w:line="240" w:lineRule="auto"/>
              <w:ind w:firstLine="567"/>
              <w:jc w:val="both"/>
              <w:rPr>
                <w:rFonts w:ascii="Times New Roman" w:eastAsia="Times New Roman" w:hAnsi="Times New Roman"/>
                <w:bCs/>
                <w:color w:val="0070C0"/>
                <w:sz w:val="24"/>
                <w:szCs w:val="24"/>
                <w:lang w:eastAsia="tr-TR"/>
              </w:rPr>
            </w:pPr>
            <w:r w:rsidRPr="00B66A7D">
              <w:rPr>
                <w:rFonts w:ascii="Times New Roman" w:eastAsia="Times New Roman" w:hAnsi="Times New Roman"/>
                <w:b/>
                <w:bCs/>
                <w:sz w:val="24"/>
                <w:szCs w:val="24"/>
                <w:lang w:eastAsia="tr-TR"/>
              </w:rPr>
              <w:t>GEÇİCİ MADDE</w:t>
            </w:r>
            <w:r w:rsidRPr="00B66A7D">
              <w:rPr>
                <w:rFonts w:ascii="Times New Roman" w:eastAsia="Times New Roman" w:hAnsi="Times New Roman"/>
                <w:bCs/>
                <w:sz w:val="24"/>
                <w:szCs w:val="24"/>
                <w:lang w:eastAsia="tr-TR"/>
              </w:rPr>
              <w:t xml:space="preserve"> </w:t>
            </w:r>
            <w:r w:rsidR="006E1CF6" w:rsidRPr="00B66A7D">
              <w:rPr>
                <w:rFonts w:ascii="Times New Roman" w:eastAsia="Times New Roman" w:hAnsi="Times New Roman"/>
                <w:bCs/>
                <w:sz w:val="24"/>
                <w:szCs w:val="24"/>
                <w:lang w:eastAsia="tr-TR"/>
              </w:rPr>
              <w:t>4</w:t>
            </w:r>
            <w:r w:rsidRPr="00B66A7D">
              <w:rPr>
                <w:rFonts w:ascii="Times New Roman" w:eastAsia="Times New Roman" w:hAnsi="Times New Roman"/>
                <w:bCs/>
                <w:sz w:val="24"/>
                <w:szCs w:val="24"/>
                <w:lang w:eastAsia="tr-TR"/>
              </w:rPr>
              <w:t>-</w:t>
            </w:r>
            <w:r w:rsidR="006E1CF6" w:rsidRPr="00B66A7D">
              <w:rPr>
                <w:rFonts w:ascii="Times New Roman" w:eastAsia="Times New Roman" w:hAnsi="Times New Roman"/>
                <w:bCs/>
                <w:sz w:val="24"/>
                <w:szCs w:val="24"/>
                <w:lang w:eastAsia="tr-TR"/>
              </w:rPr>
              <w:t xml:space="preserve"> (1)…</w:t>
            </w:r>
          </w:p>
          <w:p w14:paraId="5FAF4B69" w14:textId="40138AE7" w:rsidR="00EC6F4E" w:rsidRPr="007D4855" w:rsidRDefault="006E1CF6" w:rsidP="00F31FEE">
            <w:pPr>
              <w:spacing w:after="0" w:line="240" w:lineRule="auto"/>
              <w:ind w:firstLine="567"/>
              <w:jc w:val="both"/>
              <w:rPr>
                <w:rFonts w:ascii="Times New Roman" w:hAnsi="Times New Roman"/>
                <w:sz w:val="24"/>
                <w:szCs w:val="24"/>
              </w:rPr>
            </w:pPr>
            <w:r w:rsidRPr="00B66A7D">
              <w:rPr>
                <w:rFonts w:ascii="Times New Roman" w:hAnsi="Times New Roman"/>
                <w:color w:val="0070C0"/>
                <w:sz w:val="24"/>
                <w:szCs w:val="24"/>
              </w:rPr>
              <w:t xml:space="preserve">(4) </w:t>
            </w:r>
            <w:r w:rsidR="003A7F4E" w:rsidRPr="005D23A4">
              <w:rPr>
                <w:rFonts w:ascii="Times New Roman" w:hAnsi="Times New Roman"/>
                <w:color w:val="0070C0"/>
                <w:sz w:val="24"/>
                <w:szCs w:val="24"/>
              </w:rPr>
              <w:t xml:space="preserve">Bu fıkranın yürürlük tarihinden önce aynı tesis yerleşkesinde ortak alan ve makine kullanmak suretiyle kurulmuş farklı kategorilerde faaliyet gösteren firmaların mevcut tesisleri hakkında 6 </w:t>
            </w:r>
            <w:proofErr w:type="spellStart"/>
            <w:r w:rsidR="003A7F4E" w:rsidRPr="005D23A4">
              <w:rPr>
                <w:rFonts w:ascii="Times New Roman" w:hAnsi="Times New Roman"/>
                <w:color w:val="0070C0"/>
                <w:sz w:val="24"/>
                <w:szCs w:val="24"/>
              </w:rPr>
              <w:t>ncı</w:t>
            </w:r>
            <w:proofErr w:type="spellEnd"/>
            <w:r w:rsidR="003A7F4E" w:rsidRPr="005D23A4">
              <w:rPr>
                <w:rFonts w:ascii="Times New Roman" w:hAnsi="Times New Roman"/>
                <w:color w:val="0070C0"/>
                <w:sz w:val="24"/>
                <w:szCs w:val="24"/>
              </w:rPr>
              <w:t xml:space="preserve"> maddenin dokuzuncu fıkrası hükümleri uygulanmaz.</w:t>
            </w:r>
          </w:p>
        </w:tc>
      </w:tr>
      <w:tr w:rsidR="00EC6F4E" w:rsidRPr="007D4855" w14:paraId="5C5CCA97" w14:textId="77777777" w:rsidTr="00A844A5">
        <w:tblPrEx>
          <w:jc w:val="center"/>
          <w:tblInd w:w="0" w:type="dxa"/>
        </w:tblPrEx>
        <w:trPr>
          <w:gridAfter w:val="2"/>
          <w:wAfter w:w="15168" w:type="dxa"/>
          <w:jc w:val="center"/>
        </w:trPr>
        <w:tc>
          <w:tcPr>
            <w:tcW w:w="15168" w:type="dxa"/>
            <w:gridSpan w:val="3"/>
            <w:tcBorders>
              <w:bottom w:val="single" w:sz="4" w:space="0" w:color="000000"/>
            </w:tcBorders>
          </w:tcPr>
          <w:p w14:paraId="1A516F81" w14:textId="74F70012" w:rsidR="003A7F4E" w:rsidRPr="005D23A4" w:rsidRDefault="00EC6F4E" w:rsidP="003A7F4E">
            <w:pPr>
              <w:spacing w:after="0" w:line="240" w:lineRule="auto"/>
              <w:ind w:firstLine="567"/>
              <w:jc w:val="both"/>
              <w:rPr>
                <w:rFonts w:ascii="Times New Roman" w:eastAsia="Times New Roman" w:hAnsi="Times New Roman"/>
                <w:color w:val="0070C0"/>
                <w:sz w:val="24"/>
                <w:szCs w:val="24"/>
                <w:lang w:eastAsia="tr-TR"/>
              </w:rPr>
            </w:pPr>
            <w:r w:rsidRPr="007D4855">
              <w:rPr>
                <w:rFonts w:ascii="Times New Roman" w:eastAsia="Times New Roman" w:hAnsi="Times New Roman"/>
                <w:b/>
                <w:sz w:val="24"/>
                <w:szCs w:val="24"/>
                <w:lang w:eastAsia="tr-TR"/>
              </w:rPr>
              <w:t>MADDE 1</w:t>
            </w:r>
            <w:r w:rsidR="000F33AF">
              <w:rPr>
                <w:rFonts w:ascii="Times New Roman" w:eastAsia="Times New Roman" w:hAnsi="Times New Roman"/>
                <w:b/>
                <w:sz w:val="24"/>
                <w:szCs w:val="24"/>
                <w:lang w:eastAsia="tr-TR"/>
              </w:rPr>
              <w:t>7</w:t>
            </w:r>
            <w:r w:rsidRPr="007D4855">
              <w:rPr>
                <w:rFonts w:ascii="Times New Roman" w:eastAsia="Times New Roman" w:hAnsi="Times New Roman"/>
                <w:b/>
                <w:sz w:val="24"/>
                <w:szCs w:val="24"/>
                <w:lang w:eastAsia="tr-TR"/>
              </w:rPr>
              <w:t xml:space="preserve">- </w:t>
            </w:r>
            <w:r w:rsidR="003A7F4E" w:rsidRPr="005D23A4">
              <w:rPr>
                <w:rFonts w:ascii="Times New Roman" w:eastAsia="Times New Roman" w:hAnsi="Times New Roman"/>
                <w:color w:val="0070C0"/>
                <w:sz w:val="24"/>
                <w:szCs w:val="24"/>
                <w:lang w:eastAsia="tr-TR"/>
              </w:rPr>
              <w:t xml:space="preserve">Aynı Yönetmeliğin 14 üncü maddesinin </w:t>
            </w:r>
            <w:proofErr w:type="spellStart"/>
            <w:r w:rsidR="003A7F4E" w:rsidRPr="005D23A4">
              <w:rPr>
                <w:rFonts w:ascii="Times New Roman" w:eastAsia="Times New Roman" w:hAnsi="Times New Roman"/>
                <w:color w:val="0070C0"/>
                <w:sz w:val="24"/>
                <w:szCs w:val="24"/>
                <w:lang w:eastAsia="tr-TR"/>
              </w:rPr>
              <w:t>onbeşinci</w:t>
            </w:r>
            <w:proofErr w:type="spellEnd"/>
            <w:r w:rsidR="003A7F4E" w:rsidRPr="005D23A4">
              <w:rPr>
                <w:rFonts w:ascii="Times New Roman" w:eastAsia="Times New Roman" w:hAnsi="Times New Roman"/>
                <w:color w:val="0070C0"/>
                <w:sz w:val="24"/>
                <w:szCs w:val="24"/>
                <w:lang w:eastAsia="tr-TR"/>
              </w:rPr>
              <w:t xml:space="preserve"> ve </w:t>
            </w:r>
            <w:proofErr w:type="spellStart"/>
            <w:r w:rsidR="003A7F4E" w:rsidRPr="005D23A4">
              <w:rPr>
                <w:rFonts w:ascii="Times New Roman" w:eastAsia="Times New Roman" w:hAnsi="Times New Roman"/>
                <w:color w:val="0070C0"/>
                <w:sz w:val="24"/>
                <w:szCs w:val="24"/>
                <w:lang w:eastAsia="tr-TR"/>
              </w:rPr>
              <w:t>onaltıncı</w:t>
            </w:r>
            <w:proofErr w:type="spellEnd"/>
            <w:r w:rsidR="003A7F4E" w:rsidRPr="005D23A4">
              <w:rPr>
                <w:rFonts w:ascii="Times New Roman" w:eastAsia="Times New Roman" w:hAnsi="Times New Roman"/>
                <w:color w:val="0070C0"/>
                <w:sz w:val="24"/>
                <w:szCs w:val="24"/>
                <w:lang w:eastAsia="tr-TR"/>
              </w:rPr>
              <w:t xml:space="preserve"> fıkraları yürürlükten kaldırılmıştır.</w:t>
            </w:r>
          </w:p>
          <w:p w14:paraId="3282BB6B" w14:textId="3A2AE2F4" w:rsidR="00EC6F4E" w:rsidRPr="007D4855" w:rsidRDefault="00EC6F4E" w:rsidP="003A27D2">
            <w:pPr>
              <w:spacing w:after="0" w:line="240" w:lineRule="auto"/>
              <w:jc w:val="both"/>
              <w:rPr>
                <w:rFonts w:ascii="Times New Roman" w:hAnsi="Times New Roman"/>
                <w:b/>
                <w:sz w:val="24"/>
                <w:szCs w:val="24"/>
              </w:rPr>
            </w:pPr>
          </w:p>
        </w:tc>
      </w:tr>
      <w:tr w:rsidR="003948F7" w:rsidRPr="007D4855" w14:paraId="0C91920D" w14:textId="77777777" w:rsidTr="00A844A5">
        <w:tblPrEx>
          <w:jc w:val="center"/>
          <w:tblInd w:w="0" w:type="dxa"/>
        </w:tblPrEx>
        <w:trPr>
          <w:gridAfter w:val="2"/>
          <w:wAfter w:w="15168" w:type="dxa"/>
          <w:jc w:val="center"/>
        </w:trPr>
        <w:tc>
          <w:tcPr>
            <w:tcW w:w="15168" w:type="dxa"/>
            <w:gridSpan w:val="3"/>
            <w:tcBorders>
              <w:bottom w:val="single" w:sz="4" w:space="0" w:color="000000"/>
            </w:tcBorders>
          </w:tcPr>
          <w:p w14:paraId="4F83C10B" w14:textId="77777777" w:rsidR="002B139B" w:rsidRPr="007D4855" w:rsidRDefault="002B139B" w:rsidP="003A27D2">
            <w:pPr>
              <w:spacing w:after="0" w:line="240" w:lineRule="auto"/>
              <w:ind w:firstLine="567"/>
              <w:jc w:val="both"/>
              <w:rPr>
                <w:rFonts w:ascii="Times New Roman" w:eastAsia="Times New Roman" w:hAnsi="Times New Roman"/>
                <w:b/>
                <w:bCs/>
                <w:color w:val="000000"/>
                <w:sz w:val="24"/>
                <w:szCs w:val="24"/>
                <w:lang w:eastAsia="tr-TR"/>
              </w:rPr>
            </w:pPr>
          </w:p>
        </w:tc>
      </w:tr>
      <w:tr w:rsidR="007A23C2" w:rsidRPr="007D4855" w14:paraId="49015E95" w14:textId="77777777" w:rsidTr="00A844A5">
        <w:tblPrEx>
          <w:jc w:val="center"/>
          <w:tblInd w:w="0" w:type="dxa"/>
        </w:tblPrEx>
        <w:trPr>
          <w:gridAfter w:val="2"/>
          <w:wAfter w:w="15168" w:type="dxa"/>
          <w:jc w:val="center"/>
        </w:trPr>
        <w:tc>
          <w:tcPr>
            <w:tcW w:w="15168" w:type="dxa"/>
            <w:gridSpan w:val="3"/>
            <w:tcBorders>
              <w:bottom w:val="single" w:sz="4" w:space="0" w:color="000000"/>
            </w:tcBorders>
          </w:tcPr>
          <w:p w14:paraId="479CA209" w14:textId="77777777" w:rsidR="007A23C2" w:rsidRPr="007D4855" w:rsidRDefault="007A23C2" w:rsidP="003A27D2">
            <w:pPr>
              <w:spacing w:after="0" w:line="240" w:lineRule="auto"/>
              <w:ind w:right="454" w:firstLine="567"/>
              <w:rPr>
                <w:rFonts w:ascii="Times New Roman" w:hAnsi="Times New Roman"/>
                <w:b/>
                <w:sz w:val="24"/>
                <w:szCs w:val="24"/>
              </w:rPr>
            </w:pPr>
            <w:r w:rsidRPr="007D4855">
              <w:rPr>
                <w:rFonts w:ascii="Times New Roman" w:hAnsi="Times New Roman"/>
                <w:b/>
                <w:sz w:val="24"/>
                <w:szCs w:val="24"/>
              </w:rPr>
              <w:t xml:space="preserve">Yürürlük </w:t>
            </w:r>
          </w:p>
          <w:p w14:paraId="43F1A5B9" w14:textId="71A5DDE5" w:rsidR="003A7F4E" w:rsidRPr="005D23A4" w:rsidRDefault="007A23C2" w:rsidP="003A7F4E">
            <w:pPr>
              <w:pStyle w:val="metin"/>
              <w:spacing w:before="0" w:beforeAutospacing="0" w:after="0" w:afterAutospacing="0" w:line="240" w:lineRule="atLeast"/>
              <w:ind w:firstLine="566"/>
              <w:jc w:val="both"/>
              <w:rPr>
                <w:rFonts w:eastAsia="Times New Roman"/>
                <w:color w:val="0070C0"/>
              </w:rPr>
            </w:pPr>
            <w:r w:rsidRPr="007D4855">
              <w:rPr>
                <w:b/>
              </w:rPr>
              <w:t xml:space="preserve">MADDE </w:t>
            </w:r>
            <w:r w:rsidR="00972490">
              <w:rPr>
                <w:b/>
              </w:rPr>
              <w:t>1</w:t>
            </w:r>
            <w:r w:rsidR="000F33AF">
              <w:rPr>
                <w:b/>
              </w:rPr>
              <w:t>8</w:t>
            </w:r>
            <w:r w:rsidRPr="007D4855">
              <w:t xml:space="preserve"> – </w:t>
            </w:r>
            <w:r w:rsidR="003A7F4E" w:rsidRPr="005D23A4">
              <w:rPr>
                <w:rFonts w:eastAsia="Times New Roman"/>
                <w:color w:val="0070C0"/>
              </w:rPr>
              <w:t>Bu Yönetmeliğin;</w:t>
            </w:r>
          </w:p>
          <w:p w14:paraId="286F76EF" w14:textId="2AC66809" w:rsidR="003A7F4E" w:rsidRPr="005D23A4" w:rsidRDefault="003A7F4E" w:rsidP="003A7F4E">
            <w:pPr>
              <w:spacing w:after="0" w:line="240" w:lineRule="atLeast"/>
              <w:ind w:firstLine="566"/>
              <w:jc w:val="both"/>
              <w:rPr>
                <w:rFonts w:ascii="Times New Roman" w:eastAsia="Times New Roman" w:hAnsi="Times New Roman"/>
                <w:color w:val="0070C0"/>
                <w:sz w:val="24"/>
                <w:szCs w:val="24"/>
                <w:lang w:eastAsia="tr-TR"/>
              </w:rPr>
            </w:pPr>
            <w:r w:rsidRPr="005D23A4">
              <w:rPr>
                <w:rFonts w:ascii="Times New Roman" w:eastAsia="Times New Roman" w:hAnsi="Times New Roman"/>
                <w:color w:val="0070C0"/>
                <w:sz w:val="24"/>
                <w:szCs w:val="24"/>
                <w:lang w:eastAsia="tr-TR"/>
              </w:rPr>
              <w:t>a) 1</w:t>
            </w:r>
            <w:r w:rsidR="000F33AF">
              <w:rPr>
                <w:rFonts w:ascii="Times New Roman" w:eastAsia="Times New Roman" w:hAnsi="Times New Roman"/>
                <w:color w:val="0070C0"/>
                <w:sz w:val="24"/>
                <w:szCs w:val="24"/>
                <w:lang w:eastAsia="tr-TR"/>
              </w:rPr>
              <w:t>7</w:t>
            </w:r>
            <w:r w:rsidRPr="005D23A4">
              <w:rPr>
                <w:rFonts w:ascii="Times New Roman" w:eastAsia="Times New Roman" w:hAnsi="Times New Roman"/>
                <w:color w:val="0070C0"/>
                <w:sz w:val="24"/>
                <w:szCs w:val="24"/>
                <w:lang w:eastAsia="tr-TR"/>
              </w:rPr>
              <w:t xml:space="preserve"> </w:t>
            </w:r>
            <w:proofErr w:type="spellStart"/>
            <w:r w:rsidR="000F33AF">
              <w:rPr>
                <w:rFonts w:ascii="Times New Roman" w:eastAsia="Times New Roman" w:hAnsi="Times New Roman"/>
                <w:color w:val="0070C0"/>
                <w:sz w:val="24"/>
                <w:szCs w:val="24"/>
                <w:lang w:eastAsia="tr-TR"/>
              </w:rPr>
              <w:t>nci</w:t>
            </w:r>
            <w:proofErr w:type="spellEnd"/>
            <w:r w:rsidRPr="005D23A4">
              <w:rPr>
                <w:rFonts w:ascii="Times New Roman" w:eastAsia="Times New Roman" w:hAnsi="Times New Roman"/>
                <w:color w:val="0070C0"/>
                <w:sz w:val="24"/>
                <w:szCs w:val="24"/>
                <w:lang w:eastAsia="tr-TR"/>
              </w:rPr>
              <w:t xml:space="preserve"> maddesi </w:t>
            </w:r>
            <w:proofErr w:type="gramStart"/>
            <w:r w:rsidRPr="005D23A4">
              <w:rPr>
                <w:rFonts w:ascii="Times New Roman" w:eastAsia="Times New Roman" w:hAnsi="Times New Roman"/>
                <w:color w:val="0070C0"/>
                <w:sz w:val="24"/>
                <w:szCs w:val="24"/>
                <w:lang w:eastAsia="tr-TR"/>
              </w:rPr>
              <w:t>31/5/2025</w:t>
            </w:r>
            <w:proofErr w:type="gramEnd"/>
            <w:r w:rsidRPr="005D23A4">
              <w:rPr>
                <w:rFonts w:ascii="Times New Roman" w:eastAsia="Times New Roman" w:hAnsi="Times New Roman"/>
                <w:color w:val="0070C0"/>
                <w:sz w:val="24"/>
                <w:szCs w:val="24"/>
                <w:lang w:eastAsia="tr-TR"/>
              </w:rPr>
              <w:t> tarihinde,</w:t>
            </w:r>
          </w:p>
          <w:p w14:paraId="573288AA" w14:textId="77777777" w:rsidR="003A7F4E" w:rsidRPr="005D23A4" w:rsidRDefault="003A7F4E" w:rsidP="003A7F4E">
            <w:pPr>
              <w:spacing w:after="0" w:line="240" w:lineRule="atLeast"/>
              <w:ind w:firstLine="566"/>
              <w:jc w:val="both"/>
              <w:rPr>
                <w:rFonts w:ascii="Times New Roman" w:eastAsia="Times New Roman" w:hAnsi="Times New Roman"/>
                <w:color w:val="0070C0"/>
                <w:sz w:val="24"/>
                <w:szCs w:val="24"/>
                <w:lang w:eastAsia="tr-TR"/>
              </w:rPr>
            </w:pPr>
            <w:r w:rsidRPr="005D23A4">
              <w:rPr>
                <w:rFonts w:ascii="Times New Roman" w:eastAsia="Times New Roman" w:hAnsi="Times New Roman"/>
                <w:color w:val="0070C0"/>
                <w:sz w:val="24"/>
                <w:szCs w:val="24"/>
                <w:lang w:eastAsia="tr-TR"/>
              </w:rPr>
              <w:t>b) Diğer hükümleri yayımı tarihinde,</w:t>
            </w:r>
          </w:p>
          <w:p w14:paraId="48B1B36E" w14:textId="77777777" w:rsidR="003A7F4E" w:rsidRPr="005D23A4" w:rsidRDefault="003A7F4E" w:rsidP="003A7F4E">
            <w:pPr>
              <w:spacing w:after="0" w:line="240" w:lineRule="auto"/>
              <w:ind w:firstLine="709"/>
              <w:jc w:val="both"/>
              <w:rPr>
                <w:rFonts w:ascii="Times New Roman" w:eastAsiaTheme="minorEastAsia" w:hAnsi="Times New Roman"/>
                <w:b/>
                <w:color w:val="0070C0"/>
                <w:kern w:val="24"/>
                <w:sz w:val="24"/>
                <w:szCs w:val="24"/>
              </w:rPr>
            </w:pPr>
            <w:proofErr w:type="gramStart"/>
            <w:r w:rsidRPr="005D23A4">
              <w:rPr>
                <w:rFonts w:ascii="Times New Roman" w:eastAsia="Times New Roman" w:hAnsi="Times New Roman"/>
                <w:color w:val="0070C0"/>
                <w:sz w:val="24"/>
                <w:szCs w:val="24"/>
                <w:lang w:eastAsia="tr-TR"/>
              </w:rPr>
              <w:t>yürürlüğe</w:t>
            </w:r>
            <w:proofErr w:type="gramEnd"/>
            <w:r w:rsidRPr="005D23A4">
              <w:rPr>
                <w:rFonts w:ascii="Times New Roman" w:eastAsia="Times New Roman" w:hAnsi="Times New Roman"/>
                <w:color w:val="0070C0"/>
                <w:sz w:val="24"/>
                <w:szCs w:val="24"/>
                <w:lang w:eastAsia="tr-TR"/>
              </w:rPr>
              <w:t> girer.</w:t>
            </w:r>
          </w:p>
          <w:p w14:paraId="5F011EA4" w14:textId="0DCB1BAE" w:rsidR="007A23C2" w:rsidRPr="007D4855" w:rsidRDefault="007A23C2" w:rsidP="003A27D2">
            <w:pPr>
              <w:spacing w:after="0" w:line="240" w:lineRule="auto"/>
              <w:ind w:right="454" w:firstLine="567"/>
              <w:rPr>
                <w:rFonts w:ascii="Times New Roman" w:hAnsi="Times New Roman"/>
                <w:sz w:val="24"/>
                <w:szCs w:val="24"/>
              </w:rPr>
            </w:pPr>
          </w:p>
        </w:tc>
      </w:tr>
      <w:tr w:rsidR="007A23C2" w:rsidRPr="007D4855" w14:paraId="7CFB22E6" w14:textId="77777777" w:rsidTr="00A844A5">
        <w:tblPrEx>
          <w:jc w:val="center"/>
          <w:tblInd w:w="0" w:type="dxa"/>
        </w:tblPrEx>
        <w:trPr>
          <w:gridAfter w:val="2"/>
          <w:wAfter w:w="15168" w:type="dxa"/>
          <w:trHeight w:val="869"/>
          <w:jc w:val="center"/>
        </w:trPr>
        <w:tc>
          <w:tcPr>
            <w:tcW w:w="15168" w:type="dxa"/>
            <w:gridSpan w:val="3"/>
            <w:tcBorders>
              <w:bottom w:val="single" w:sz="4" w:space="0" w:color="000000"/>
            </w:tcBorders>
          </w:tcPr>
          <w:p w14:paraId="54964E46" w14:textId="77777777" w:rsidR="007A23C2" w:rsidRPr="007D4855" w:rsidRDefault="007A23C2" w:rsidP="003A27D2">
            <w:pPr>
              <w:spacing w:after="0" w:line="240" w:lineRule="auto"/>
              <w:ind w:right="454" w:firstLine="567"/>
              <w:rPr>
                <w:rFonts w:ascii="Times New Roman" w:hAnsi="Times New Roman"/>
                <w:sz w:val="24"/>
                <w:szCs w:val="24"/>
              </w:rPr>
            </w:pPr>
            <w:r w:rsidRPr="007D4855">
              <w:rPr>
                <w:rFonts w:ascii="Times New Roman" w:hAnsi="Times New Roman"/>
                <w:b/>
                <w:sz w:val="24"/>
                <w:szCs w:val="24"/>
              </w:rPr>
              <w:lastRenderedPageBreak/>
              <w:t>Yürütme</w:t>
            </w:r>
            <w:r w:rsidRPr="007D4855">
              <w:rPr>
                <w:rFonts w:ascii="Times New Roman" w:hAnsi="Times New Roman"/>
                <w:sz w:val="24"/>
                <w:szCs w:val="24"/>
              </w:rPr>
              <w:t xml:space="preserve"> </w:t>
            </w:r>
          </w:p>
          <w:p w14:paraId="2545AC99" w14:textId="30199859" w:rsidR="007A23C2" w:rsidRPr="007D4855" w:rsidRDefault="007A23C2" w:rsidP="000F33AF">
            <w:pPr>
              <w:spacing w:after="0" w:line="240" w:lineRule="auto"/>
              <w:ind w:right="454" w:firstLine="567"/>
              <w:rPr>
                <w:rFonts w:ascii="Times New Roman" w:hAnsi="Times New Roman"/>
                <w:sz w:val="24"/>
                <w:szCs w:val="24"/>
              </w:rPr>
            </w:pPr>
            <w:r w:rsidRPr="007D4855">
              <w:rPr>
                <w:rFonts w:ascii="Times New Roman" w:hAnsi="Times New Roman"/>
                <w:b/>
                <w:sz w:val="24"/>
                <w:szCs w:val="24"/>
              </w:rPr>
              <w:t xml:space="preserve">MADDE </w:t>
            </w:r>
            <w:r w:rsidR="00972490">
              <w:rPr>
                <w:rFonts w:ascii="Times New Roman" w:hAnsi="Times New Roman"/>
                <w:b/>
                <w:sz w:val="24"/>
                <w:szCs w:val="24"/>
              </w:rPr>
              <w:t>1</w:t>
            </w:r>
            <w:r w:rsidR="000F33AF">
              <w:rPr>
                <w:rFonts w:ascii="Times New Roman" w:hAnsi="Times New Roman"/>
                <w:b/>
                <w:sz w:val="24"/>
                <w:szCs w:val="24"/>
              </w:rPr>
              <w:t>9</w:t>
            </w:r>
            <w:r w:rsidRPr="007D4855">
              <w:rPr>
                <w:rFonts w:ascii="Times New Roman" w:hAnsi="Times New Roman"/>
                <w:b/>
                <w:sz w:val="24"/>
                <w:szCs w:val="24"/>
              </w:rPr>
              <w:t xml:space="preserve"> – </w:t>
            </w:r>
            <w:r w:rsidRPr="007D4855">
              <w:rPr>
                <w:rFonts w:ascii="Times New Roman" w:hAnsi="Times New Roman"/>
                <w:sz w:val="24"/>
                <w:szCs w:val="24"/>
              </w:rPr>
              <w:t xml:space="preserve">(1) </w:t>
            </w:r>
            <w:r w:rsidRPr="005D23A4">
              <w:rPr>
                <w:rFonts w:ascii="Times New Roman" w:hAnsi="Times New Roman"/>
                <w:color w:val="0070C0"/>
                <w:sz w:val="24"/>
                <w:szCs w:val="24"/>
              </w:rPr>
              <w:t>Bu Yönetmelik hükümlerini Tarım ve Orman Bakanı yürütür.</w:t>
            </w:r>
          </w:p>
        </w:tc>
      </w:tr>
    </w:tbl>
    <w:p w14:paraId="4976D009" w14:textId="77777777" w:rsidR="006E16F7" w:rsidRPr="007D4855" w:rsidRDefault="006E16F7" w:rsidP="003A27D2">
      <w:pPr>
        <w:spacing w:after="0" w:line="240" w:lineRule="auto"/>
        <w:rPr>
          <w:rFonts w:ascii="Times New Roman" w:hAnsi="Times New Roman"/>
          <w:sz w:val="24"/>
          <w:szCs w:val="24"/>
        </w:rPr>
      </w:pPr>
    </w:p>
    <w:sectPr w:rsidR="006E16F7" w:rsidRPr="007D4855" w:rsidSect="00FF3AFB">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65920"/>
    <w:multiLevelType w:val="hybridMultilevel"/>
    <w:tmpl w:val="EF669D1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0865276"/>
    <w:multiLevelType w:val="hybridMultilevel"/>
    <w:tmpl w:val="3FCA9F22"/>
    <w:lvl w:ilvl="0" w:tplc="EC4A56F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7C7743B5"/>
    <w:multiLevelType w:val="hybridMultilevel"/>
    <w:tmpl w:val="ABDE01C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135"/>
    <w:rsid w:val="000001B3"/>
    <w:rsid w:val="00001B24"/>
    <w:rsid w:val="00010025"/>
    <w:rsid w:val="00012FD0"/>
    <w:rsid w:val="0002156D"/>
    <w:rsid w:val="00022710"/>
    <w:rsid w:val="000313BD"/>
    <w:rsid w:val="00033679"/>
    <w:rsid w:val="00033717"/>
    <w:rsid w:val="00036D96"/>
    <w:rsid w:val="00037149"/>
    <w:rsid w:val="00042039"/>
    <w:rsid w:val="00050850"/>
    <w:rsid w:val="000538E1"/>
    <w:rsid w:val="00061379"/>
    <w:rsid w:val="000617F1"/>
    <w:rsid w:val="00061F56"/>
    <w:rsid w:val="000630F6"/>
    <w:rsid w:val="000640F6"/>
    <w:rsid w:val="00066495"/>
    <w:rsid w:val="000711EC"/>
    <w:rsid w:val="00072877"/>
    <w:rsid w:val="000776D6"/>
    <w:rsid w:val="0008072E"/>
    <w:rsid w:val="00080AB4"/>
    <w:rsid w:val="00082346"/>
    <w:rsid w:val="000830CA"/>
    <w:rsid w:val="000838DC"/>
    <w:rsid w:val="00085B9F"/>
    <w:rsid w:val="00087551"/>
    <w:rsid w:val="00092FA7"/>
    <w:rsid w:val="00093120"/>
    <w:rsid w:val="0009618C"/>
    <w:rsid w:val="000A26CF"/>
    <w:rsid w:val="000A3D91"/>
    <w:rsid w:val="000B0C1A"/>
    <w:rsid w:val="000B358D"/>
    <w:rsid w:val="000B444A"/>
    <w:rsid w:val="000B4EAE"/>
    <w:rsid w:val="000B7444"/>
    <w:rsid w:val="000C1361"/>
    <w:rsid w:val="000C34EE"/>
    <w:rsid w:val="000C3738"/>
    <w:rsid w:val="000C779B"/>
    <w:rsid w:val="000D5AEA"/>
    <w:rsid w:val="000E0F16"/>
    <w:rsid w:val="000E16F6"/>
    <w:rsid w:val="000E3385"/>
    <w:rsid w:val="000E7BBD"/>
    <w:rsid w:val="000F33AF"/>
    <w:rsid w:val="000F4B8C"/>
    <w:rsid w:val="000F55AB"/>
    <w:rsid w:val="000F762D"/>
    <w:rsid w:val="000F7F63"/>
    <w:rsid w:val="00103E05"/>
    <w:rsid w:val="00104855"/>
    <w:rsid w:val="00105BD3"/>
    <w:rsid w:val="00106D6D"/>
    <w:rsid w:val="001071F8"/>
    <w:rsid w:val="00111070"/>
    <w:rsid w:val="001135FF"/>
    <w:rsid w:val="00115493"/>
    <w:rsid w:val="001202D8"/>
    <w:rsid w:val="00125576"/>
    <w:rsid w:val="00127879"/>
    <w:rsid w:val="0013132D"/>
    <w:rsid w:val="00132C2C"/>
    <w:rsid w:val="0013307D"/>
    <w:rsid w:val="001347F6"/>
    <w:rsid w:val="0013783E"/>
    <w:rsid w:val="00147016"/>
    <w:rsid w:val="00151E93"/>
    <w:rsid w:val="00160122"/>
    <w:rsid w:val="0016181A"/>
    <w:rsid w:val="00162502"/>
    <w:rsid w:val="001632EA"/>
    <w:rsid w:val="00165BA9"/>
    <w:rsid w:val="00166E27"/>
    <w:rsid w:val="00171F8F"/>
    <w:rsid w:val="00172298"/>
    <w:rsid w:val="001731F6"/>
    <w:rsid w:val="00173BFF"/>
    <w:rsid w:val="001765CE"/>
    <w:rsid w:val="00176B1C"/>
    <w:rsid w:val="0017762A"/>
    <w:rsid w:val="00182864"/>
    <w:rsid w:val="0018643D"/>
    <w:rsid w:val="00190168"/>
    <w:rsid w:val="00191910"/>
    <w:rsid w:val="0019241E"/>
    <w:rsid w:val="0019323A"/>
    <w:rsid w:val="001948E6"/>
    <w:rsid w:val="001979EB"/>
    <w:rsid w:val="001A01A0"/>
    <w:rsid w:val="001A1A93"/>
    <w:rsid w:val="001A1B32"/>
    <w:rsid w:val="001A1C12"/>
    <w:rsid w:val="001A500B"/>
    <w:rsid w:val="001A591F"/>
    <w:rsid w:val="001B0A69"/>
    <w:rsid w:val="001B0DF0"/>
    <w:rsid w:val="001B11D0"/>
    <w:rsid w:val="001B3995"/>
    <w:rsid w:val="001B764B"/>
    <w:rsid w:val="001C0ADA"/>
    <w:rsid w:val="001C2401"/>
    <w:rsid w:val="001C259B"/>
    <w:rsid w:val="001C2AB1"/>
    <w:rsid w:val="001C44D9"/>
    <w:rsid w:val="001C48EC"/>
    <w:rsid w:val="001C5A72"/>
    <w:rsid w:val="001C730B"/>
    <w:rsid w:val="001C7567"/>
    <w:rsid w:val="001D2286"/>
    <w:rsid w:val="001D35E4"/>
    <w:rsid w:val="001D46AF"/>
    <w:rsid w:val="001D7BBC"/>
    <w:rsid w:val="001E0162"/>
    <w:rsid w:val="001E1535"/>
    <w:rsid w:val="001E2C97"/>
    <w:rsid w:val="001E5286"/>
    <w:rsid w:val="001E5586"/>
    <w:rsid w:val="001E7F13"/>
    <w:rsid w:val="001F02DE"/>
    <w:rsid w:val="001F10B9"/>
    <w:rsid w:val="001F454A"/>
    <w:rsid w:val="001F4689"/>
    <w:rsid w:val="001F6DA7"/>
    <w:rsid w:val="00200410"/>
    <w:rsid w:val="00207925"/>
    <w:rsid w:val="00210E41"/>
    <w:rsid w:val="00211480"/>
    <w:rsid w:val="0021249B"/>
    <w:rsid w:val="00213F49"/>
    <w:rsid w:val="00216943"/>
    <w:rsid w:val="00222ED4"/>
    <w:rsid w:val="00227214"/>
    <w:rsid w:val="00227A0A"/>
    <w:rsid w:val="0023492F"/>
    <w:rsid w:val="00235815"/>
    <w:rsid w:val="00236882"/>
    <w:rsid w:val="00236E97"/>
    <w:rsid w:val="0024596D"/>
    <w:rsid w:val="00245BF3"/>
    <w:rsid w:val="00245C46"/>
    <w:rsid w:val="00247214"/>
    <w:rsid w:val="0025006F"/>
    <w:rsid w:val="00251C7C"/>
    <w:rsid w:val="00252581"/>
    <w:rsid w:val="002542BB"/>
    <w:rsid w:val="002608B0"/>
    <w:rsid w:val="00262237"/>
    <w:rsid w:val="00266CEE"/>
    <w:rsid w:val="00272204"/>
    <w:rsid w:val="00272F7A"/>
    <w:rsid w:val="00277DFA"/>
    <w:rsid w:val="00283A14"/>
    <w:rsid w:val="00283E47"/>
    <w:rsid w:val="002874E7"/>
    <w:rsid w:val="00291493"/>
    <w:rsid w:val="0029150E"/>
    <w:rsid w:val="0029433B"/>
    <w:rsid w:val="002A5FDF"/>
    <w:rsid w:val="002B004C"/>
    <w:rsid w:val="002B139B"/>
    <w:rsid w:val="002C7F52"/>
    <w:rsid w:val="002D0936"/>
    <w:rsid w:val="002D1FD2"/>
    <w:rsid w:val="002D4111"/>
    <w:rsid w:val="002D6150"/>
    <w:rsid w:val="002E007A"/>
    <w:rsid w:val="002E49A8"/>
    <w:rsid w:val="002E66A0"/>
    <w:rsid w:val="002F5572"/>
    <w:rsid w:val="002F67C6"/>
    <w:rsid w:val="002F72EE"/>
    <w:rsid w:val="003001B4"/>
    <w:rsid w:val="00302E5C"/>
    <w:rsid w:val="003039E1"/>
    <w:rsid w:val="00307BA4"/>
    <w:rsid w:val="00307D8E"/>
    <w:rsid w:val="00310047"/>
    <w:rsid w:val="00313EF1"/>
    <w:rsid w:val="00320D8B"/>
    <w:rsid w:val="00322B71"/>
    <w:rsid w:val="00325891"/>
    <w:rsid w:val="0032699B"/>
    <w:rsid w:val="00331D02"/>
    <w:rsid w:val="00333FB1"/>
    <w:rsid w:val="003358D7"/>
    <w:rsid w:val="00336C0A"/>
    <w:rsid w:val="00350BF5"/>
    <w:rsid w:val="00356373"/>
    <w:rsid w:val="00361B06"/>
    <w:rsid w:val="00365D51"/>
    <w:rsid w:val="00366493"/>
    <w:rsid w:val="003665E1"/>
    <w:rsid w:val="00366F24"/>
    <w:rsid w:val="00371A3B"/>
    <w:rsid w:val="00371C44"/>
    <w:rsid w:val="00375939"/>
    <w:rsid w:val="00384416"/>
    <w:rsid w:val="003927FE"/>
    <w:rsid w:val="003948F7"/>
    <w:rsid w:val="0039532F"/>
    <w:rsid w:val="00396072"/>
    <w:rsid w:val="00396688"/>
    <w:rsid w:val="003A27D2"/>
    <w:rsid w:val="003A7F4E"/>
    <w:rsid w:val="003B4780"/>
    <w:rsid w:val="003B52F8"/>
    <w:rsid w:val="003C0338"/>
    <w:rsid w:val="003C06C6"/>
    <w:rsid w:val="003C23D0"/>
    <w:rsid w:val="003C6E59"/>
    <w:rsid w:val="003C6E76"/>
    <w:rsid w:val="003D0C2A"/>
    <w:rsid w:val="003D1211"/>
    <w:rsid w:val="003E130B"/>
    <w:rsid w:val="003E2E5B"/>
    <w:rsid w:val="003E5866"/>
    <w:rsid w:val="003E6B99"/>
    <w:rsid w:val="003E6DE7"/>
    <w:rsid w:val="003F3F9D"/>
    <w:rsid w:val="003F4B12"/>
    <w:rsid w:val="004004A8"/>
    <w:rsid w:val="004019E5"/>
    <w:rsid w:val="00402FE4"/>
    <w:rsid w:val="004068F3"/>
    <w:rsid w:val="00411B7B"/>
    <w:rsid w:val="00414A24"/>
    <w:rsid w:val="00417DB8"/>
    <w:rsid w:val="00421B37"/>
    <w:rsid w:val="00424C78"/>
    <w:rsid w:val="00426E8E"/>
    <w:rsid w:val="00427F07"/>
    <w:rsid w:val="00433EF9"/>
    <w:rsid w:val="00436582"/>
    <w:rsid w:val="00436604"/>
    <w:rsid w:val="0043791D"/>
    <w:rsid w:val="00441B73"/>
    <w:rsid w:val="00443B7C"/>
    <w:rsid w:val="004449CB"/>
    <w:rsid w:val="00451960"/>
    <w:rsid w:val="00452907"/>
    <w:rsid w:val="0045376A"/>
    <w:rsid w:val="004621A6"/>
    <w:rsid w:val="00462FAD"/>
    <w:rsid w:val="0046595F"/>
    <w:rsid w:val="00472497"/>
    <w:rsid w:val="0047336A"/>
    <w:rsid w:val="0047365B"/>
    <w:rsid w:val="00476D4B"/>
    <w:rsid w:val="004816B9"/>
    <w:rsid w:val="004905C2"/>
    <w:rsid w:val="00491718"/>
    <w:rsid w:val="00493941"/>
    <w:rsid w:val="00497D16"/>
    <w:rsid w:val="004A0088"/>
    <w:rsid w:val="004A055C"/>
    <w:rsid w:val="004A125E"/>
    <w:rsid w:val="004A22F7"/>
    <w:rsid w:val="004A2EC0"/>
    <w:rsid w:val="004A3190"/>
    <w:rsid w:val="004A6E49"/>
    <w:rsid w:val="004B115A"/>
    <w:rsid w:val="004B1414"/>
    <w:rsid w:val="004B73B5"/>
    <w:rsid w:val="004C3B3C"/>
    <w:rsid w:val="004C4DA7"/>
    <w:rsid w:val="004C59CD"/>
    <w:rsid w:val="004D0EE9"/>
    <w:rsid w:val="004D3330"/>
    <w:rsid w:val="004D5D64"/>
    <w:rsid w:val="004D7357"/>
    <w:rsid w:val="004D7961"/>
    <w:rsid w:val="004E066C"/>
    <w:rsid w:val="004E2302"/>
    <w:rsid w:val="004F0236"/>
    <w:rsid w:val="004F2097"/>
    <w:rsid w:val="004F2E39"/>
    <w:rsid w:val="004F4728"/>
    <w:rsid w:val="00505191"/>
    <w:rsid w:val="00505C00"/>
    <w:rsid w:val="00506067"/>
    <w:rsid w:val="00506260"/>
    <w:rsid w:val="00506405"/>
    <w:rsid w:val="00514266"/>
    <w:rsid w:val="005150D8"/>
    <w:rsid w:val="0051653D"/>
    <w:rsid w:val="00517E0B"/>
    <w:rsid w:val="0052050E"/>
    <w:rsid w:val="00521971"/>
    <w:rsid w:val="005236C2"/>
    <w:rsid w:val="00526058"/>
    <w:rsid w:val="00526D9D"/>
    <w:rsid w:val="00527D2D"/>
    <w:rsid w:val="00534489"/>
    <w:rsid w:val="00536C00"/>
    <w:rsid w:val="005437F6"/>
    <w:rsid w:val="00543C55"/>
    <w:rsid w:val="00545055"/>
    <w:rsid w:val="00551BF0"/>
    <w:rsid w:val="0055674E"/>
    <w:rsid w:val="00557B54"/>
    <w:rsid w:val="00557DBB"/>
    <w:rsid w:val="00560BFA"/>
    <w:rsid w:val="0056478F"/>
    <w:rsid w:val="00564BF8"/>
    <w:rsid w:val="00565F28"/>
    <w:rsid w:val="00566303"/>
    <w:rsid w:val="00566458"/>
    <w:rsid w:val="00567091"/>
    <w:rsid w:val="00573111"/>
    <w:rsid w:val="00580FBC"/>
    <w:rsid w:val="00582E05"/>
    <w:rsid w:val="00583A92"/>
    <w:rsid w:val="00583D12"/>
    <w:rsid w:val="00590CCC"/>
    <w:rsid w:val="00590F45"/>
    <w:rsid w:val="005922EC"/>
    <w:rsid w:val="005953EF"/>
    <w:rsid w:val="00596226"/>
    <w:rsid w:val="0059630E"/>
    <w:rsid w:val="005A0B36"/>
    <w:rsid w:val="005A14B6"/>
    <w:rsid w:val="005A14BB"/>
    <w:rsid w:val="005A2914"/>
    <w:rsid w:val="005A32FF"/>
    <w:rsid w:val="005A3F6F"/>
    <w:rsid w:val="005A4678"/>
    <w:rsid w:val="005A66FB"/>
    <w:rsid w:val="005A719D"/>
    <w:rsid w:val="005B078C"/>
    <w:rsid w:val="005B165C"/>
    <w:rsid w:val="005B38BF"/>
    <w:rsid w:val="005B7400"/>
    <w:rsid w:val="005C1E7B"/>
    <w:rsid w:val="005C5C3A"/>
    <w:rsid w:val="005D1382"/>
    <w:rsid w:val="005D16A0"/>
    <w:rsid w:val="005D23A4"/>
    <w:rsid w:val="005D2A29"/>
    <w:rsid w:val="005D4CC7"/>
    <w:rsid w:val="005D58D2"/>
    <w:rsid w:val="005D6375"/>
    <w:rsid w:val="005E2115"/>
    <w:rsid w:val="005E2A8A"/>
    <w:rsid w:val="005E40E7"/>
    <w:rsid w:val="005E5B13"/>
    <w:rsid w:val="005E7E74"/>
    <w:rsid w:val="005F0A3A"/>
    <w:rsid w:val="005F1204"/>
    <w:rsid w:val="005F26A3"/>
    <w:rsid w:val="005F6729"/>
    <w:rsid w:val="005F70C5"/>
    <w:rsid w:val="005F7342"/>
    <w:rsid w:val="006004BD"/>
    <w:rsid w:val="00602D50"/>
    <w:rsid w:val="00610BE3"/>
    <w:rsid w:val="00612856"/>
    <w:rsid w:val="006136BD"/>
    <w:rsid w:val="00620154"/>
    <w:rsid w:val="00623302"/>
    <w:rsid w:val="00627CAA"/>
    <w:rsid w:val="00630C02"/>
    <w:rsid w:val="00634E33"/>
    <w:rsid w:val="00637C46"/>
    <w:rsid w:val="00637C99"/>
    <w:rsid w:val="00642CB3"/>
    <w:rsid w:val="00644DBA"/>
    <w:rsid w:val="00645A6C"/>
    <w:rsid w:val="006473EF"/>
    <w:rsid w:val="00651B82"/>
    <w:rsid w:val="00653172"/>
    <w:rsid w:val="00661AD6"/>
    <w:rsid w:val="00662AD9"/>
    <w:rsid w:val="00664859"/>
    <w:rsid w:val="006651FC"/>
    <w:rsid w:val="00671B84"/>
    <w:rsid w:val="00671FD9"/>
    <w:rsid w:val="00675812"/>
    <w:rsid w:val="00685F1A"/>
    <w:rsid w:val="00692908"/>
    <w:rsid w:val="00696301"/>
    <w:rsid w:val="006A0AF0"/>
    <w:rsid w:val="006A36B3"/>
    <w:rsid w:val="006A6126"/>
    <w:rsid w:val="006A77ED"/>
    <w:rsid w:val="006A7A95"/>
    <w:rsid w:val="006B0D1E"/>
    <w:rsid w:val="006B1FC1"/>
    <w:rsid w:val="006C4F8F"/>
    <w:rsid w:val="006C59D9"/>
    <w:rsid w:val="006C7F36"/>
    <w:rsid w:val="006D2E41"/>
    <w:rsid w:val="006D472B"/>
    <w:rsid w:val="006E0E83"/>
    <w:rsid w:val="006E16F7"/>
    <w:rsid w:val="006E1CF6"/>
    <w:rsid w:val="006E4024"/>
    <w:rsid w:val="006E4333"/>
    <w:rsid w:val="006E60C5"/>
    <w:rsid w:val="006F0D4B"/>
    <w:rsid w:val="006F2261"/>
    <w:rsid w:val="006F67A5"/>
    <w:rsid w:val="00700AE1"/>
    <w:rsid w:val="00703979"/>
    <w:rsid w:val="00706F24"/>
    <w:rsid w:val="007074A7"/>
    <w:rsid w:val="007148AE"/>
    <w:rsid w:val="00720919"/>
    <w:rsid w:val="00724C77"/>
    <w:rsid w:val="0072690E"/>
    <w:rsid w:val="0073258F"/>
    <w:rsid w:val="00734BA6"/>
    <w:rsid w:val="0073532E"/>
    <w:rsid w:val="00735BB2"/>
    <w:rsid w:val="007400A2"/>
    <w:rsid w:val="007413B9"/>
    <w:rsid w:val="007450C0"/>
    <w:rsid w:val="007454DA"/>
    <w:rsid w:val="00745E25"/>
    <w:rsid w:val="00753397"/>
    <w:rsid w:val="00754267"/>
    <w:rsid w:val="007561DD"/>
    <w:rsid w:val="00762AE0"/>
    <w:rsid w:val="0076460A"/>
    <w:rsid w:val="007655FC"/>
    <w:rsid w:val="00765C73"/>
    <w:rsid w:val="0076617A"/>
    <w:rsid w:val="00770021"/>
    <w:rsid w:val="007708E3"/>
    <w:rsid w:val="00774E48"/>
    <w:rsid w:val="0078112B"/>
    <w:rsid w:val="0078309C"/>
    <w:rsid w:val="00785352"/>
    <w:rsid w:val="00785F07"/>
    <w:rsid w:val="007979B4"/>
    <w:rsid w:val="007A23C2"/>
    <w:rsid w:val="007A2A90"/>
    <w:rsid w:val="007A3156"/>
    <w:rsid w:val="007A37FF"/>
    <w:rsid w:val="007B235B"/>
    <w:rsid w:val="007B34E6"/>
    <w:rsid w:val="007B5755"/>
    <w:rsid w:val="007C64AF"/>
    <w:rsid w:val="007D4134"/>
    <w:rsid w:val="007D4855"/>
    <w:rsid w:val="007E12BF"/>
    <w:rsid w:val="007F07AE"/>
    <w:rsid w:val="007F270C"/>
    <w:rsid w:val="007F3201"/>
    <w:rsid w:val="007F6B90"/>
    <w:rsid w:val="00800588"/>
    <w:rsid w:val="00801BD0"/>
    <w:rsid w:val="00810977"/>
    <w:rsid w:val="00811329"/>
    <w:rsid w:val="00811B05"/>
    <w:rsid w:val="0081676E"/>
    <w:rsid w:val="0082022D"/>
    <w:rsid w:val="0082278B"/>
    <w:rsid w:val="008240BD"/>
    <w:rsid w:val="00824B5F"/>
    <w:rsid w:val="008305DB"/>
    <w:rsid w:val="008346E3"/>
    <w:rsid w:val="00842B17"/>
    <w:rsid w:val="00844A06"/>
    <w:rsid w:val="00850A1E"/>
    <w:rsid w:val="00852DF4"/>
    <w:rsid w:val="008617CF"/>
    <w:rsid w:val="00861F93"/>
    <w:rsid w:val="008633F4"/>
    <w:rsid w:val="00865CB9"/>
    <w:rsid w:val="00866926"/>
    <w:rsid w:val="008674CA"/>
    <w:rsid w:val="00870C48"/>
    <w:rsid w:val="008772AD"/>
    <w:rsid w:val="00880AA3"/>
    <w:rsid w:val="008832A9"/>
    <w:rsid w:val="008849CB"/>
    <w:rsid w:val="008858AA"/>
    <w:rsid w:val="008912EC"/>
    <w:rsid w:val="00891B5E"/>
    <w:rsid w:val="008946F9"/>
    <w:rsid w:val="00897401"/>
    <w:rsid w:val="00897DDE"/>
    <w:rsid w:val="008A7B7C"/>
    <w:rsid w:val="008B0F9B"/>
    <w:rsid w:val="008B2672"/>
    <w:rsid w:val="008B2DE4"/>
    <w:rsid w:val="008B3016"/>
    <w:rsid w:val="008B4B6A"/>
    <w:rsid w:val="008C03CF"/>
    <w:rsid w:val="008C4288"/>
    <w:rsid w:val="008D4F10"/>
    <w:rsid w:val="008D52A9"/>
    <w:rsid w:val="008D62AE"/>
    <w:rsid w:val="008E1F1C"/>
    <w:rsid w:val="008E49A9"/>
    <w:rsid w:val="008E4A3C"/>
    <w:rsid w:val="008E7548"/>
    <w:rsid w:val="008F0284"/>
    <w:rsid w:val="008F0BCD"/>
    <w:rsid w:val="008F1F50"/>
    <w:rsid w:val="008F3907"/>
    <w:rsid w:val="00900F85"/>
    <w:rsid w:val="00902D21"/>
    <w:rsid w:val="00911D12"/>
    <w:rsid w:val="009148BA"/>
    <w:rsid w:val="009169FF"/>
    <w:rsid w:val="00925093"/>
    <w:rsid w:val="009277E2"/>
    <w:rsid w:val="00931DFF"/>
    <w:rsid w:val="00942F69"/>
    <w:rsid w:val="009449C3"/>
    <w:rsid w:val="0094602F"/>
    <w:rsid w:val="00953414"/>
    <w:rsid w:val="0095644F"/>
    <w:rsid w:val="0095792D"/>
    <w:rsid w:val="00957D38"/>
    <w:rsid w:val="0096139D"/>
    <w:rsid w:val="00962670"/>
    <w:rsid w:val="00965D00"/>
    <w:rsid w:val="00972490"/>
    <w:rsid w:val="009743A2"/>
    <w:rsid w:val="00975CD7"/>
    <w:rsid w:val="00980618"/>
    <w:rsid w:val="00984F0C"/>
    <w:rsid w:val="009855D8"/>
    <w:rsid w:val="00990DFA"/>
    <w:rsid w:val="0099100E"/>
    <w:rsid w:val="009927E8"/>
    <w:rsid w:val="00992FFF"/>
    <w:rsid w:val="0099427A"/>
    <w:rsid w:val="009A0373"/>
    <w:rsid w:val="009A3311"/>
    <w:rsid w:val="009A4542"/>
    <w:rsid w:val="009A4DFD"/>
    <w:rsid w:val="009A7160"/>
    <w:rsid w:val="009B33F2"/>
    <w:rsid w:val="009B54D2"/>
    <w:rsid w:val="009C7026"/>
    <w:rsid w:val="009D074D"/>
    <w:rsid w:val="009D4185"/>
    <w:rsid w:val="009D6190"/>
    <w:rsid w:val="009E06DF"/>
    <w:rsid w:val="009E0EC2"/>
    <w:rsid w:val="009E2775"/>
    <w:rsid w:val="009F3F2A"/>
    <w:rsid w:val="00A06200"/>
    <w:rsid w:val="00A15377"/>
    <w:rsid w:val="00A15A42"/>
    <w:rsid w:val="00A236DC"/>
    <w:rsid w:val="00A23ECC"/>
    <w:rsid w:val="00A3654D"/>
    <w:rsid w:val="00A409D0"/>
    <w:rsid w:val="00A41779"/>
    <w:rsid w:val="00A42902"/>
    <w:rsid w:val="00A4363C"/>
    <w:rsid w:val="00A516DC"/>
    <w:rsid w:val="00A51819"/>
    <w:rsid w:val="00A52F00"/>
    <w:rsid w:val="00A561A6"/>
    <w:rsid w:val="00A56F86"/>
    <w:rsid w:val="00A61717"/>
    <w:rsid w:val="00A64FE7"/>
    <w:rsid w:val="00A65362"/>
    <w:rsid w:val="00A6544C"/>
    <w:rsid w:val="00A663D8"/>
    <w:rsid w:val="00A6757E"/>
    <w:rsid w:val="00A76799"/>
    <w:rsid w:val="00A8160C"/>
    <w:rsid w:val="00A8353B"/>
    <w:rsid w:val="00A844A5"/>
    <w:rsid w:val="00A8522B"/>
    <w:rsid w:val="00A8564F"/>
    <w:rsid w:val="00A871CC"/>
    <w:rsid w:val="00A879B9"/>
    <w:rsid w:val="00A903F4"/>
    <w:rsid w:val="00A90FB9"/>
    <w:rsid w:val="00A97222"/>
    <w:rsid w:val="00AA2538"/>
    <w:rsid w:val="00AA7F2A"/>
    <w:rsid w:val="00AB1F4B"/>
    <w:rsid w:val="00AB50A1"/>
    <w:rsid w:val="00AC0B2A"/>
    <w:rsid w:val="00AC2020"/>
    <w:rsid w:val="00AC2382"/>
    <w:rsid w:val="00AC3B8D"/>
    <w:rsid w:val="00AC4FE9"/>
    <w:rsid w:val="00AC7EDA"/>
    <w:rsid w:val="00AD6267"/>
    <w:rsid w:val="00AD7699"/>
    <w:rsid w:val="00AE1430"/>
    <w:rsid w:val="00AE3AF9"/>
    <w:rsid w:val="00AE5C1F"/>
    <w:rsid w:val="00AF2F97"/>
    <w:rsid w:val="00AF4E8B"/>
    <w:rsid w:val="00AF5128"/>
    <w:rsid w:val="00AF5626"/>
    <w:rsid w:val="00B0273A"/>
    <w:rsid w:val="00B0320F"/>
    <w:rsid w:val="00B04D69"/>
    <w:rsid w:val="00B1054B"/>
    <w:rsid w:val="00B1064F"/>
    <w:rsid w:val="00B14054"/>
    <w:rsid w:val="00B143AA"/>
    <w:rsid w:val="00B15E89"/>
    <w:rsid w:val="00B17F57"/>
    <w:rsid w:val="00B20B8A"/>
    <w:rsid w:val="00B21ADB"/>
    <w:rsid w:val="00B2426F"/>
    <w:rsid w:val="00B2638C"/>
    <w:rsid w:val="00B27187"/>
    <w:rsid w:val="00B332B4"/>
    <w:rsid w:val="00B35B1D"/>
    <w:rsid w:val="00B45CBB"/>
    <w:rsid w:val="00B473E2"/>
    <w:rsid w:val="00B6371C"/>
    <w:rsid w:val="00B65996"/>
    <w:rsid w:val="00B6602C"/>
    <w:rsid w:val="00B663D4"/>
    <w:rsid w:val="00B66A7D"/>
    <w:rsid w:val="00B70470"/>
    <w:rsid w:val="00B7100E"/>
    <w:rsid w:val="00B75ED1"/>
    <w:rsid w:val="00B7672D"/>
    <w:rsid w:val="00B77D29"/>
    <w:rsid w:val="00B816CF"/>
    <w:rsid w:val="00B83D19"/>
    <w:rsid w:val="00B84DBA"/>
    <w:rsid w:val="00B85E80"/>
    <w:rsid w:val="00B87EB3"/>
    <w:rsid w:val="00B91247"/>
    <w:rsid w:val="00B921B3"/>
    <w:rsid w:val="00B948CF"/>
    <w:rsid w:val="00BA0483"/>
    <w:rsid w:val="00BA30EE"/>
    <w:rsid w:val="00BA538C"/>
    <w:rsid w:val="00BB1CF1"/>
    <w:rsid w:val="00BB1F75"/>
    <w:rsid w:val="00BB327E"/>
    <w:rsid w:val="00BB3914"/>
    <w:rsid w:val="00BB5D9B"/>
    <w:rsid w:val="00BC3E8B"/>
    <w:rsid w:val="00BC64CA"/>
    <w:rsid w:val="00BD375E"/>
    <w:rsid w:val="00BD7405"/>
    <w:rsid w:val="00BD76B3"/>
    <w:rsid w:val="00BF4AD7"/>
    <w:rsid w:val="00BF4C68"/>
    <w:rsid w:val="00BF5043"/>
    <w:rsid w:val="00BF50E7"/>
    <w:rsid w:val="00C0096C"/>
    <w:rsid w:val="00C01B2F"/>
    <w:rsid w:val="00C035AC"/>
    <w:rsid w:val="00C06671"/>
    <w:rsid w:val="00C10F0F"/>
    <w:rsid w:val="00C14A50"/>
    <w:rsid w:val="00C17561"/>
    <w:rsid w:val="00C23678"/>
    <w:rsid w:val="00C3188F"/>
    <w:rsid w:val="00C44DC4"/>
    <w:rsid w:val="00C46D29"/>
    <w:rsid w:val="00C50F18"/>
    <w:rsid w:val="00C56B0D"/>
    <w:rsid w:val="00C60FD3"/>
    <w:rsid w:val="00C618FA"/>
    <w:rsid w:val="00C652C7"/>
    <w:rsid w:val="00C73E68"/>
    <w:rsid w:val="00C77777"/>
    <w:rsid w:val="00C833A5"/>
    <w:rsid w:val="00C83572"/>
    <w:rsid w:val="00C84ED4"/>
    <w:rsid w:val="00C8500B"/>
    <w:rsid w:val="00C91019"/>
    <w:rsid w:val="00C970AD"/>
    <w:rsid w:val="00C97135"/>
    <w:rsid w:val="00CA03D1"/>
    <w:rsid w:val="00CA1A94"/>
    <w:rsid w:val="00CA2C80"/>
    <w:rsid w:val="00CA385B"/>
    <w:rsid w:val="00CB0E88"/>
    <w:rsid w:val="00CB2A49"/>
    <w:rsid w:val="00CB37B9"/>
    <w:rsid w:val="00CC3778"/>
    <w:rsid w:val="00CC49E8"/>
    <w:rsid w:val="00CC6765"/>
    <w:rsid w:val="00CC72D5"/>
    <w:rsid w:val="00CD1365"/>
    <w:rsid w:val="00CD45BC"/>
    <w:rsid w:val="00CD463D"/>
    <w:rsid w:val="00CD6193"/>
    <w:rsid w:val="00CE0968"/>
    <w:rsid w:val="00CE1434"/>
    <w:rsid w:val="00CE1992"/>
    <w:rsid w:val="00CE1A0F"/>
    <w:rsid w:val="00CE2B11"/>
    <w:rsid w:val="00CF6E7D"/>
    <w:rsid w:val="00D009DD"/>
    <w:rsid w:val="00D037F1"/>
    <w:rsid w:val="00D03B8F"/>
    <w:rsid w:val="00D10E03"/>
    <w:rsid w:val="00D111A2"/>
    <w:rsid w:val="00D136AC"/>
    <w:rsid w:val="00D1391F"/>
    <w:rsid w:val="00D16DAE"/>
    <w:rsid w:val="00D2289A"/>
    <w:rsid w:val="00D24074"/>
    <w:rsid w:val="00D34B80"/>
    <w:rsid w:val="00D373DA"/>
    <w:rsid w:val="00D417FC"/>
    <w:rsid w:val="00D465F7"/>
    <w:rsid w:val="00D5161A"/>
    <w:rsid w:val="00D51AF0"/>
    <w:rsid w:val="00D5295D"/>
    <w:rsid w:val="00D61328"/>
    <w:rsid w:val="00D65562"/>
    <w:rsid w:val="00D66A34"/>
    <w:rsid w:val="00D74969"/>
    <w:rsid w:val="00D74AD9"/>
    <w:rsid w:val="00D81D8F"/>
    <w:rsid w:val="00D844B8"/>
    <w:rsid w:val="00D85BA7"/>
    <w:rsid w:val="00D90B81"/>
    <w:rsid w:val="00D946AC"/>
    <w:rsid w:val="00D95EA1"/>
    <w:rsid w:val="00DA43BB"/>
    <w:rsid w:val="00DA5F73"/>
    <w:rsid w:val="00DB31A5"/>
    <w:rsid w:val="00DB468B"/>
    <w:rsid w:val="00DC3C61"/>
    <w:rsid w:val="00DC4096"/>
    <w:rsid w:val="00DD2DBA"/>
    <w:rsid w:val="00DD35B1"/>
    <w:rsid w:val="00DD5550"/>
    <w:rsid w:val="00DD572B"/>
    <w:rsid w:val="00DD5730"/>
    <w:rsid w:val="00DD6F9B"/>
    <w:rsid w:val="00DD793A"/>
    <w:rsid w:val="00DE104E"/>
    <w:rsid w:val="00DE2C19"/>
    <w:rsid w:val="00DE3C38"/>
    <w:rsid w:val="00DE6531"/>
    <w:rsid w:val="00DF164B"/>
    <w:rsid w:val="00DF2596"/>
    <w:rsid w:val="00DF2D5A"/>
    <w:rsid w:val="00DF4AB5"/>
    <w:rsid w:val="00DF65BB"/>
    <w:rsid w:val="00E00BCF"/>
    <w:rsid w:val="00E038BE"/>
    <w:rsid w:val="00E07D71"/>
    <w:rsid w:val="00E1224D"/>
    <w:rsid w:val="00E12D42"/>
    <w:rsid w:val="00E13B14"/>
    <w:rsid w:val="00E33010"/>
    <w:rsid w:val="00E3351B"/>
    <w:rsid w:val="00E35766"/>
    <w:rsid w:val="00E35909"/>
    <w:rsid w:val="00E43FAF"/>
    <w:rsid w:val="00E44232"/>
    <w:rsid w:val="00E5144A"/>
    <w:rsid w:val="00E55A40"/>
    <w:rsid w:val="00E56101"/>
    <w:rsid w:val="00E60057"/>
    <w:rsid w:val="00E62F1B"/>
    <w:rsid w:val="00E66657"/>
    <w:rsid w:val="00E674D1"/>
    <w:rsid w:val="00E716E1"/>
    <w:rsid w:val="00E722BC"/>
    <w:rsid w:val="00E805F6"/>
    <w:rsid w:val="00E8082A"/>
    <w:rsid w:val="00E8543A"/>
    <w:rsid w:val="00E85C82"/>
    <w:rsid w:val="00E90976"/>
    <w:rsid w:val="00E91128"/>
    <w:rsid w:val="00E92520"/>
    <w:rsid w:val="00E94157"/>
    <w:rsid w:val="00E94588"/>
    <w:rsid w:val="00E9731C"/>
    <w:rsid w:val="00EA0DC0"/>
    <w:rsid w:val="00EA1D1F"/>
    <w:rsid w:val="00EA24B6"/>
    <w:rsid w:val="00EB0002"/>
    <w:rsid w:val="00EB4457"/>
    <w:rsid w:val="00EB4FB7"/>
    <w:rsid w:val="00EC1FCA"/>
    <w:rsid w:val="00EC3383"/>
    <w:rsid w:val="00EC5828"/>
    <w:rsid w:val="00EC6F4E"/>
    <w:rsid w:val="00ED0BBF"/>
    <w:rsid w:val="00ED1361"/>
    <w:rsid w:val="00ED645B"/>
    <w:rsid w:val="00EE2813"/>
    <w:rsid w:val="00EE3E99"/>
    <w:rsid w:val="00EE4AED"/>
    <w:rsid w:val="00EE55C9"/>
    <w:rsid w:val="00EF00A1"/>
    <w:rsid w:val="00EF0C26"/>
    <w:rsid w:val="00EF1B93"/>
    <w:rsid w:val="00EF6AAE"/>
    <w:rsid w:val="00EF7E67"/>
    <w:rsid w:val="00F00C3C"/>
    <w:rsid w:val="00F01E41"/>
    <w:rsid w:val="00F03447"/>
    <w:rsid w:val="00F03E56"/>
    <w:rsid w:val="00F04110"/>
    <w:rsid w:val="00F04856"/>
    <w:rsid w:val="00F13356"/>
    <w:rsid w:val="00F13C75"/>
    <w:rsid w:val="00F1752E"/>
    <w:rsid w:val="00F20CFF"/>
    <w:rsid w:val="00F2464B"/>
    <w:rsid w:val="00F26E63"/>
    <w:rsid w:val="00F31339"/>
    <w:rsid w:val="00F316F1"/>
    <w:rsid w:val="00F31FEE"/>
    <w:rsid w:val="00F33079"/>
    <w:rsid w:val="00F40912"/>
    <w:rsid w:val="00F42EC0"/>
    <w:rsid w:val="00F45796"/>
    <w:rsid w:val="00F45DFF"/>
    <w:rsid w:val="00F5011D"/>
    <w:rsid w:val="00F52F57"/>
    <w:rsid w:val="00F53CCF"/>
    <w:rsid w:val="00F57281"/>
    <w:rsid w:val="00F60181"/>
    <w:rsid w:val="00F6149A"/>
    <w:rsid w:val="00F62C81"/>
    <w:rsid w:val="00F632AE"/>
    <w:rsid w:val="00F6504F"/>
    <w:rsid w:val="00F70F21"/>
    <w:rsid w:val="00F75CFC"/>
    <w:rsid w:val="00F77508"/>
    <w:rsid w:val="00F776CB"/>
    <w:rsid w:val="00F817DE"/>
    <w:rsid w:val="00F87250"/>
    <w:rsid w:val="00F9156F"/>
    <w:rsid w:val="00F95C9E"/>
    <w:rsid w:val="00FA0933"/>
    <w:rsid w:val="00FA1385"/>
    <w:rsid w:val="00FA1FAF"/>
    <w:rsid w:val="00FA253D"/>
    <w:rsid w:val="00FA75FF"/>
    <w:rsid w:val="00FB0C2D"/>
    <w:rsid w:val="00FB2EAC"/>
    <w:rsid w:val="00FB2F34"/>
    <w:rsid w:val="00FB3A04"/>
    <w:rsid w:val="00FB3D87"/>
    <w:rsid w:val="00FB5121"/>
    <w:rsid w:val="00FC4A69"/>
    <w:rsid w:val="00FC524E"/>
    <w:rsid w:val="00FC56BA"/>
    <w:rsid w:val="00FD1494"/>
    <w:rsid w:val="00FD1AC9"/>
    <w:rsid w:val="00FD6C21"/>
    <w:rsid w:val="00FD7410"/>
    <w:rsid w:val="00FD7C1E"/>
    <w:rsid w:val="00FE3842"/>
    <w:rsid w:val="00FF3AFB"/>
    <w:rsid w:val="00FF5B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9AFE0"/>
  <w15:docId w15:val="{BA3987BB-3FDE-44A8-A174-7ED8F36B1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AFB"/>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aliases w:val="ekleme"/>
    <w:uiPriority w:val="20"/>
    <w:qFormat/>
    <w:rsid w:val="00FF3AFB"/>
    <w:rPr>
      <w:rFonts w:ascii="Times New Roman" w:hAnsi="Times New Roman"/>
      <w:b w:val="0"/>
      <w:iCs/>
      <w:color w:val="0000FF"/>
      <w:sz w:val="24"/>
      <w:u w:val="none"/>
    </w:rPr>
  </w:style>
  <w:style w:type="character" w:styleId="GlVurgulama">
    <w:name w:val="Intense Emphasis"/>
    <w:aliases w:val="çıkarma"/>
    <w:uiPriority w:val="21"/>
    <w:qFormat/>
    <w:rsid w:val="00FF3AFB"/>
    <w:rPr>
      <w:rFonts w:ascii="Times New Roman" w:hAnsi="Times New Roman"/>
      <w:b w:val="0"/>
      <w:bCs/>
      <w:iCs/>
      <w:strike/>
      <w:dstrike w:val="0"/>
      <w:color w:val="FF0000"/>
      <w:sz w:val="24"/>
    </w:rPr>
  </w:style>
  <w:style w:type="character" w:styleId="Gl">
    <w:name w:val="Strong"/>
    <w:uiPriority w:val="22"/>
    <w:qFormat/>
    <w:rsid w:val="00FF3AFB"/>
    <w:rPr>
      <w:rFonts w:ascii="Times New Roman" w:hAnsi="Times New Roman"/>
      <w:bCs/>
      <w:sz w:val="24"/>
    </w:rPr>
  </w:style>
  <w:style w:type="paragraph" w:customStyle="1" w:styleId="Default">
    <w:name w:val="Default"/>
    <w:rsid w:val="00080AB4"/>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B1064F"/>
    <w:pPr>
      <w:ind w:left="720"/>
      <w:contextualSpacing/>
    </w:pPr>
  </w:style>
  <w:style w:type="paragraph" w:customStyle="1" w:styleId="Style6">
    <w:name w:val="Style6"/>
    <w:basedOn w:val="Normal"/>
    <w:uiPriority w:val="99"/>
    <w:rsid w:val="0095644F"/>
    <w:pPr>
      <w:widowControl w:val="0"/>
      <w:autoSpaceDE w:val="0"/>
      <w:autoSpaceDN w:val="0"/>
      <w:adjustRightInd w:val="0"/>
      <w:spacing w:after="0" w:line="336" w:lineRule="exact"/>
      <w:ind w:firstLine="576"/>
      <w:jc w:val="both"/>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1347F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347F6"/>
    <w:rPr>
      <w:rFonts w:ascii="Segoe UI" w:eastAsia="Calibri" w:hAnsi="Segoe UI" w:cs="Segoe UI"/>
      <w:sz w:val="18"/>
      <w:szCs w:val="18"/>
    </w:rPr>
  </w:style>
  <w:style w:type="paragraph" w:customStyle="1" w:styleId="metin">
    <w:name w:val="metin"/>
    <w:basedOn w:val="Normal"/>
    <w:rsid w:val="00093120"/>
    <w:pPr>
      <w:spacing w:before="100" w:beforeAutospacing="1" w:after="100" w:afterAutospacing="1" w:line="240" w:lineRule="auto"/>
    </w:pPr>
    <w:rPr>
      <w:rFonts w:ascii="Times New Roman" w:eastAsiaTheme="minorEastAsia" w:hAnsi="Times New Roman"/>
      <w:sz w:val="24"/>
      <w:szCs w:val="24"/>
      <w:lang w:eastAsia="tr-TR"/>
    </w:rPr>
  </w:style>
  <w:style w:type="character" w:customStyle="1" w:styleId="grame">
    <w:name w:val="grame"/>
    <w:basedOn w:val="VarsaylanParagrafYazTipi"/>
    <w:rsid w:val="006E60C5"/>
  </w:style>
  <w:style w:type="character" w:customStyle="1" w:styleId="spelle">
    <w:name w:val="spelle"/>
    <w:basedOn w:val="VarsaylanParagrafYazTipi"/>
    <w:rsid w:val="006E6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54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4C685-3744-4C42-9466-D0CD13FF8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4597</TotalTime>
  <Pages>17</Pages>
  <Words>7639</Words>
  <Characters>43547</Characters>
  <Application>Microsoft Office Word</Application>
  <DocSecurity>0</DocSecurity>
  <Lines>362</Lines>
  <Paragraphs>102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Nazım NEŞELİ</dc:creator>
  <cp:keywords/>
  <dc:description/>
  <cp:lastModifiedBy>Özlem ATAK</cp:lastModifiedBy>
  <cp:revision>145</cp:revision>
  <cp:lastPrinted>2025-03-06T09:49:00Z</cp:lastPrinted>
  <dcterms:created xsi:type="dcterms:W3CDTF">2023-10-31T05:10:00Z</dcterms:created>
  <dcterms:modified xsi:type="dcterms:W3CDTF">2025-03-26T14:32:00Z</dcterms:modified>
</cp:coreProperties>
</file>