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0A3547" w14:paraId="00B3891E" w14:textId="77777777" w:rsidTr="00B2012B">
        <w:trPr>
          <w:trHeight w:val="250"/>
        </w:trPr>
        <w:tc>
          <w:tcPr>
            <w:tcW w:w="2268" w:type="dxa"/>
            <w:vMerge w:val="restart"/>
            <w:vAlign w:val="center"/>
          </w:tcPr>
          <w:p w14:paraId="6D922505" w14:textId="77777777" w:rsidR="00334A77" w:rsidRPr="000A3547" w:rsidRDefault="00334A77" w:rsidP="00B2012B">
            <w:pPr>
              <w:spacing w:after="0" w:line="240" w:lineRule="auto"/>
              <w:jc w:val="center"/>
              <w:rPr>
                <w:rFonts w:eastAsia="Cambria" w:cs="Cambria"/>
              </w:rPr>
            </w:pPr>
            <w:r w:rsidRPr="000A3547">
              <w:rPr>
                <w:rFonts w:eastAsia="Cambria" w:cs="Cambria"/>
                <w:noProof/>
                <w:lang w:eastAsia="tr-TR"/>
              </w:rPr>
              <w:drawing>
                <wp:inline distT="0" distB="0" distL="0" distR="0" wp14:anchorId="29F544F1" wp14:editId="4162A94B">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1AA32AF4" w14:textId="77777777" w:rsidR="00334A77" w:rsidRPr="000A3547" w:rsidRDefault="00334A77" w:rsidP="00B2012B">
            <w:pPr>
              <w:spacing w:after="0"/>
              <w:rPr>
                <w:rFonts w:eastAsia="Cambria" w:cs="Cambria"/>
                <w:b/>
                <w:sz w:val="16"/>
                <w:szCs w:val="16"/>
              </w:rPr>
            </w:pPr>
          </w:p>
        </w:tc>
      </w:tr>
      <w:tr w:rsidR="00334A77" w:rsidRPr="000A3547" w14:paraId="1B75AB23" w14:textId="77777777" w:rsidTr="00B2012B">
        <w:trPr>
          <w:trHeight w:val="970"/>
        </w:trPr>
        <w:tc>
          <w:tcPr>
            <w:tcW w:w="2268" w:type="dxa"/>
            <w:vMerge/>
            <w:tcBorders>
              <w:right w:val="nil"/>
            </w:tcBorders>
            <w:vAlign w:val="center"/>
          </w:tcPr>
          <w:p w14:paraId="029FF967" w14:textId="77777777" w:rsidR="00334A77" w:rsidRPr="000A3547" w:rsidRDefault="00334A77" w:rsidP="00B2012B">
            <w:pPr>
              <w:spacing w:after="0" w:line="240" w:lineRule="auto"/>
              <w:rPr>
                <w:rFonts w:eastAsia="Cambria" w:cs="Cambria"/>
                <w:noProof/>
              </w:rPr>
            </w:pPr>
          </w:p>
        </w:tc>
        <w:tc>
          <w:tcPr>
            <w:tcW w:w="3191" w:type="dxa"/>
            <w:tcBorders>
              <w:left w:val="nil"/>
              <w:bottom w:val="nil"/>
            </w:tcBorders>
            <w:tcMar>
              <w:left w:w="0" w:type="dxa"/>
            </w:tcMar>
            <w:vAlign w:val="center"/>
          </w:tcPr>
          <w:p w14:paraId="4E2F8C0E" w14:textId="77777777" w:rsidR="00334A77" w:rsidRPr="000A3547" w:rsidRDefault="00334A77" w:rsidP="00B2012B">
            <w:pPr>
              <w:pStyle w:val="tseAd"/>
              <w:rPr>
                <w:rFonts w:ascii="Cambria" w:hAnsi="Cambria"/>
                <w:color w:val="FF3300"/>
              </w:rPr>
            </w:pPr>
            <w:r w:rsidRPr="000A3547">
              <w:rPr>
                <w:rFonts w:ascii="Cambria" w:hAnsi="Cambria"/>
              </w:rPr>
              <w:t>TÜRK</w:t>
            </w:r>
            <w:r w:rsidRPr="000A3547">
              <w:rPr>
                <w:rFonts w:ascii="Cambria" w:hAnsi="Cambria"/>
              </w:rPr>
              <w:br/>
              <w:t>STANDARDLARI</w:t>
            </w:r>
            <w:r w:rsidRPr="000A3547">
              <w:rPr>
                <w:rFonts w:ascii="Cambria" w:hAnsi="Cambria"/>
              </w:rPr>
              <w:br/>
              <w:t>ENSTİTÜSÜ</w:t>
            </w:r>
          </w:p>
        </w:tc>
        <w:tc>
          <w:tcPr>
            <w:tcW w:w="4150" w:type="dxa"/>
            <w:gridSpan w:val="2"/>
            <w:tcBorders>
              <w:left w:val="nil"/>
              <w:bottom w:val="nil"/>
            </w:tcBorders>
            <w:vAlign w:val="bottom"/>
          </w:tcPr>
          <w:p w14:paraId="111CDDCD" w14:textId="77777777" w:rsidR="00334A77" w:rsidRPr="000A3547" w:rsidRDefault="00334A77" w:rsidP="00B2012B">
            <w:pPr>
              <w:pStyle w:val="tseTrkStandard"/>
              <w:rPr>
                <w:rFonts w:cs="Arial"/>
                <w:sz w:val="32"/>
                <w:szCs w:val="26"/>
              </w:rPr>
            </w:pPr>
            <w:r w:rsidRPr="000A3547">
              <w:t>Türk Standardı</w:t>
            </w:r>
          </w:p>
        </w:tc>
      </w:tr>
      <w:tr w:rsidR="00334A77" w:rsidRPr="000A3547" w14:paraId="2D1391C9" w14:textId="77777777" w:rsidTr="00B2012B">
        <w:trPr>
          <w:trHeight w:val="236"/>
        </w:trPr>
        <w:tc>
          <w:tcPr>
            <w:tcW w:w="2268" w:type="dxa"/>
            <w:vMerge/>
            <w:tcBorders>
              <w:bottom w:val="nil"/>
            </w:tcBorders>
            <w:vAlign w:val="center"/>
          </w:tcPr>
          <w:p w14:paraId="0C3310E5" w14:textId="77777777" w:rsidR="00334A77" w:rsidRPr="000A3547" w:rsidRDefault="00334A77" w:rsidP="00B2012B">
            <w:pPr>
              <w:spacing w:after="0" w:line="240" w:lineRule="auto"/>
              <w:rPr>
                <w:rFonts w:eastAsia="Cambria" w:cs="Cambria"/>
                <w:noProof/>
              </w:rPr>
            </w:pPr>
          </w:p>
        </w:tc>
        <w:tc>
          <w:tcPr>
            <w:tcW w:w="7341" w:type="dxa"/>
            <w:gridSpan w:val="3"/>
            <w:tcBorders>
              <w:top w:val="nil"/>
            </w:tcBorders>
            <w:tcMar>
              <w:left w:w="0" w:type="dxa"/>
            </w:tcMar>
            <w:vAlign w:val="center"/>
          </w:tcPr>
          <w:p w14:paraId="1E1BD6FE" w14:textId="77777777" w:rsidR="00334A77" w:rsidRPr="000A3547" w:rsidRDefault="00334A77" w:rsidP="00B2012B">
            <w:pPr>
              <w:spacing w:after="0"/>
              <w:rPr>
                <w:rFonts w:cs="Arial"/>
                <w:b/>
                <w:color w:val="FF3300"/>
                <w:sz w:val="16"/>
                <w:szCs w:val="16"/>
              </w:rPr>
            </w:pPr>
          </w:p>
        </w:tc>
      </w:tr>
      <w:tr w:rsidR="00334A77" w:rsidRPr="000A3547" w14:paraId="27F7CFBE" w14:textId="77777777" w:rsidTr="00B2012B">
        <w:trPr>
          <w:trHeight w:hRule="exact" w:val="833"/>
        </w:trPr>
        <w:tc>
          <w:tcPr>
            <w:tcW w:w="2268" w:type="dxa"/>
            <w:tcBorders>
              <w:top w:val="nil"/>
            </w:tcBorders>
            <w:vAlign w:val="center"/>
          </w:tcPr>
          <w:p w14:paraId="62CC98BF" w14:textId="77777777" w:rsidR="00334A77" w:rsidRPr="000A3547" w:rsidRDefault="00334A77" w:rsidP="00B2012B">
            <w:pPr>
              <w:spacing w:after="0"/>
              <w:rPr>
                <w:rFonts w:eastAsia="Cambria" w:cs="Cambria"/>
              </w:rPr>
            </w:pPr>
          </w:p>
        </w:tc>
        <w:tc>
          <w:tcPr>
            <w:tcW w:w="7341" w:type="dxa"/>
            <w:gridSpan w:val="3"/>
            <w:tcBorders>
              <w:top w:val="single" w:sz="18" w:space="0" w:color="1E569F"/>
            </w:tcBorders>
            <w:vAlign w:val="center"/>
          </w:tcPr>
          <w:p w14:paraId="5E0CB139" w14:textId="77777777" w:rsidR="00334A77" w:rsidRPr="000A3547" w:rsidRDefault="00334A77" w:rsidP="00B2012B">
            <w:pPr>
              <w:spacing w:after="0"/>
              <w:jc w:val="right"/>
              <w:rPr>
                <w:rFonts w:eastAsia="Cambria" w:cs="Cambria"/>
                <w:b/>
                <w:sz w:val="44"/>
              </w:rPr>
            </w:pPr>
          </w:p>
        </w:tc>
      </w:tr>
      <w:tr w:rsidR="00334A77" w:rsidRPr="000A3547" w14:paraId="383F550D" w14:textId="77777777" w:rsidTr="00B2012B">
        <w:trPr>
          <w:trHeight w:hRule="exact" w:val="834"/>
        </w:trPr>
        <w:tc>
          <w:tcPr>
            <w:tcW w:w="2268" w:type="dxa"/>
            <w:vAlign w:val="center"/>
          </w:tcPr>
          <w:p w14:paraId="68E98569" w14:textId="77777777" w:rsidR="00334A77" w:rsidRPr="000A3547" w:rsidRDefault="00334A77" w:rsidP="00B2012B">
            <w:pPr>
              <w:spacing w:after="0"/>
              <w:rPr>
                <w:rFonts w:eastAsia="Cambria" w:cs="Cambria"/>
              </w:rPr>
            </w:pPr>
          </w:p>
        </w:tc>
        <w:tc>
          <w:tcPr>
            <w:tcW w:w="7341" w:type="dxa"/>
            <w:gridSpan w:val="3"/>
            <w:vAlign w:val="center"/>
          </w:tcPr>
          <w:p w14:paraId="61B001BB" w14:textId="77777777" w:rsidR="00334A77" w:rsidRPr="000A3547" w:rsidRDefault="00F0196B" w:rsidP="000A3547">
            <w:pPr>
              <w:pStyle w:val="tseStandartNo"/>
              <w:rPr>
                <w:rFonts w:cs="Cambria"/>
              </w:rPr>
            </w:pPr>
            <w:fldSimple w:instr=" DOCPROPERTY STANDART_NUMARASI \* MERGEFORMAT ">
              <w:r w:rsidR="000A3547" w:rsidRPr="000A3547">
                <w:t>TS 9130</w:t>
              </w:r>
            </w:fldSimple>
          </w:p>
        </w:tc>
      </w:tr>
      <w:tr w:rsidR="00334A77" w:rsidRPr="000A3547" w14:paraId="62AB9D3D" w14:textId="77777777" w:rsidTr="00B2012B">
        <w:trPr>
          <w:trHeight w:hRule="exact" w:val="567"/>
        </w:trPr>
        <w:tc>
          <w:tcPr>
            <w:tcW w:w="2268" w:type="dxa"/>
            <w:vAlign w:val="center"/>
          </w:tcPr>
          <w:p w14:paraId="70AE9FB3" w14:textId="77777777" w:rsidR="00334A77" w:rsidRPr="000A3547" w:rsidRDefault="00334A77" w:rsidP="00B2012B">
            <w:pPr>
              <w:spacing w:after="0"/>
              <w:rPr>
                <w:rFonts w:eastAsia="Cambria" w:cs="Cambria"/>
              </w:rPr>
            </w:pPr>
          </w:p>
        </w:tc>
        <w:tc>
          <w:tcPr>
            <w:tcW w:w="7341" w:type="dxa"/>
            <w:gridSpan w:val="3"/>
            <w:vAlign w:val="center"/>
          </w:tcPr>
          <w:p w14:paraId="763176E8" w14:textId="493FFCD4" w:rsidR="00334A77" w:rsidRPr="000A3547" w:rsidRDefault="00334A77" w:rsidP="00B2012B">
            <w:pPr>
              <w:pStyle w:val="tseStandartTarihi"/>
              <w:rPr>
                <w:rFonts w:cs="Cambria"/>
              </w:rPr>
            </w:pPr>
          </w:p>
        </w:tc>
      </w:tr>
      <w:tr w:rsidR="00334A77" w:rsidRPr="000A3547" w14:paraId="1E14C3B9" w14:textId="77777777" w:rsidTr="00B2012B">
        <w:trPr>
          <w:trHeight w:hRule="exact" w:val="567"/>
        </w:trPr>
        <w:tc>
          <w:tcPr>
            <w:tcW w:w="2268" w:type="dxa"/>
            <w:vAlign w:val="center"/>
          </w:tcPr>
          <w:p w14:paraId="6CBC09D8" w14:textId="77777777" w:rsidR="00334A77" w:rsidRPr="000A3547" w:rsidRDefault="00334A77" w:rsidP="00B2012B">
            <w:pPr>
              <w:spacing w:after="0"/>
              <w:rPr>
                <w:rFonts w:eastAsia="Cambria" w:cs="Cambria"/>
              </w:rPr>
            </w:pPr>
          </w:p>
        </w:tc>
        <w:tc>
          <w:tcPr>
            <w:tcW w:w="7341" w:type="dxa"/>
            <w:gridSpan w:val="3"/>
            <w:vAlign w:val="center"/>
          </w:tcPr>
          <w:p w14:paraId="04D297C3" w14:textId="77777777" w:rsidR="00334A77" w:rsidRPr="000A3547" w:rsidRDefault="00F0196B" w:rsidP="00B2012B">
            <w:pPr>
              <w:pStyle w:val="tseYerine"/>
              <w:rPr>
                <w:rFonts w:cs="Cambria"/>
              </w:rPr>
            </w:pPr>
            <w:fldSimple w:instr=" DOCPROPERTY YERINE_ALDIGI_STANDART \* MERGEFORMAT ">
              <w:r w:rsidR="000A3547" w:rsidRPr="000A3547">
                <w:t xml:space="preserve"> TS 9130:2010</w:t>
              </w:r>
            </w:fldSimple>
            <w:r w:rsidR="00334A77" w:rsidRPr="000A3547">
              <w:rPr>
                <w:rFonts w:cs="Cambria"/>
              </w:rPr>
              <w:t xml:space="preserve"> yerine</w:t>
            </w:r>
          </w:p>
        </w:tc>
      </w:tr>
      <w:tr w:rsidR="00334A77" w:rsidRPr="000A3547" w14:paraId="1DC05E74" w14:textId="77777777" w:rsidTr="00B2012B">
        <w:trPr>
          <w:trHeight w:hRule="exact" w:val="567"/>
        </w:trPr>
        <w:tc>
          <w:tcPr>
            <w:tcW w:w="2268" w:type="dxa"/>
            <w:vAlign w:val="center"/>
          </w:tcPr>
          <w:p w14:paraId="1DA5464F" w14:textId="77777777" w:rsidR="00334A77" w:rsidRPr="000A3547" w:rsidRDefault="00334A77" w:rsidP="00B2012B">
            <w:pPr>
              <w:spacing w:after="0"/>
              <w:rPr>
                <w:rFonts w:eastAsia="Cambria" w:cs="Cambria"/>
              </w:rPr>
            </w:pPr>
          </w:p>
        </w:tc>
        <w:tc>
          <w:tcPr>
            <w:tcW w:w="7341" w:type="dxa"/>
            <w:gridSpan w:val="3"/>
            <w:vAlign w:val="center"/>
          </w:tcPr>
          <w:p w14:paraId="6886FDB8" w14:textId="77777777" w:rsidR="00334A77" w:rsidRPr="000A3547" w:rsidRDefault="00334A77" w:rsidP="00B2012B">
            <w:pPr>
              <w:spacing w:after="0"/>
              <w:rPr>
                <w:rFonts w:eastAsia="Cambria" w:cs="Cambria"/>
              </w:rPr>
            </w:pPr>
          </w:p>
        </w:tc>
      </w:tr>
      <w:tr w:rsidR="00334A77" w:rsidRPr="000A3547" w14:paraId="02FD47E5" w14:textId="77777777" w:rsidTr="00B2012B">
        <w:trPr>
          <w:trHeight w:hRule="exact" w:val="567"/>
        </w:trPr>
        <w:tc>
          <w:tcPr>
            <w:tcW w:w="2268" w:type="dxa"/>
          </w:tcPr>
          <w:p w14:paraId="77F43D1D" w14:textId="77777777" w:rsidR="00334A77" w:rsidRPr="000A3547" w:rsidRDefault="00334A77" w:rsidP="00B2012B">
            <w:pPr>
              <w:spacing w:after="0"/>
            </w:pPr>
          </w:p>
        </w:tc>
        <w:tc>
          <w:tcPr>
            <w:tcW w:w="7341" w:type="dxa"/>
            <w:gridSpan w:val="3"/>
            <w:vAlign w:val="bottom"/>
          </w:tcPr>
          <w:p w14:paraId="6FD96B7B" w14:textId="77777777" w:rsidR="00334A77" w:rsidRPr="000A3547" w:rsidRDefault="00334A77" w:rsidP="00B2012B">
            <w:pPr>
              <w:pStyle w:val="tseICS"/>
            </w:pPr>
            <w:r w:rsidRPr="000A3547">
              <w:t xml:space="preserve">ICS </w:t>
            </w:r>
            <w:fldSimple w:instr=" DOCPROPERTY ICS_NUMARASI \* MERGEFORMAT ">
              <w:r w:rsidR="000A3547" w:rsidRPr="000A3547">
                <w:t>13.060.10; 67.160.20</w:t>
              </w:r>
            </w:fldSimple>
          </w:p>
        </w:tc>
      </w:tr>
      <w:tr w:rsidR="00334A77" w:rsidRPr="000A3547" w14:paraId="067F89B6" w14:textId="77777777" w:rsidTr="00B2012B">
        <w:trPr>
          <w:trHeight w:hRule="exact" w:val="311"/>
        </w:trPr>
        <w:tc>
          <w:tcPr>
            <w:tcW w:w="2268" w:type="dxa"/>
            <w:vAlign w:val="center"/>
          </w:tcPr>
          <w:p w14:paraId="49BBD98F" w14:textId="77777777" w:rsidR="00334A77" w:rsidRPr="000A3547" w:rsidRDefault="00334A77" w:rsidP="00B2012B">
            <w:pPr>
              <w:spacing w:after="0"/>
              <w:rPr>
                <w:rFonts w:eastAsia="Cambria" w:cs="Cambria"/>
              </w:rPr>
            </w:pPr>
          </w:p>
        </w:tc>
        <w:tc>
          <w:tcPr>
            <w:tcW w:w="7341" w:type="dxa"/>
            <w:gridSpan w:val="3"/>
            <w:vAlign w:val="center"/>
          </w:tcPr>
          <w:p w14:paraId="469613B9" w14:textId="77777777" w:rsidR="00334A77" w:rsidRPr="000A3547" w:rsidRDefault="00334A77" w:rsidP="00B2012B">
            <w:pPr>
              <w:spacing w:after="0"/>
              <w:rPr>
                <w:rFonts w:eastAsia="Cambria" w:cs="Cambria"/>
              </w:rPr>
            </w:pPr>
          </w:p>
        </w:tc>
      </w:tr>
      <w:tr w:rsidR="00334A77" w:rsidRPr="000A3547" w14:paraId="67357836" w14:textId="77777777" w:rsidTr="00B2012B">
        <w:trPr>
          <w:trHeight w:hRule="exact" w:val="1590"/>
        </w:trPr>
        <w:tc>
          <w:tcPr>
            <w:tcW w:w="2268" w:type="dxa"/>
            <w:vAlign w:val="center"/>
          </w:tcPr>
          <w:p w14:paraId="65D2B500" w14:textId="77777777" w:rsidR="00334A77" w:rsidRPr="000A3547" w:rsidRDefault="00334A77" w:rsidP="00B2012B">
            <w:pPr>
              <w:spacing w:after="0"/>
              <w:rPr>
                <w:rFonts w:eastAsia="Cambria" w:cs="Cambria"/>
              </w:rPr>
            </w:pPr>
          </w:p>
        </w:tc>
        <w:tc>
          <w:tcPr>
            <w:tcW w:w="7341" w:type="dxa"/>
            <w:gridSpan w:val="3"/>
            <w:shd w:val="clear" w:color="auto" w:fill="D9D9D9"/>
            <w:vAlign w:val="center"/>
          </w:tcPr>
          <w:p w14:paraId="5F76AF71" w14:textId="77777777" w:rsidR="00334A77" w:rsidRPr="000A3547" w:rsidRDefault="00F0196B" w:rsidP="000960A6">
            <w:pPr>
              <w:pStyle w:val="zzCoverTr"/>
              <w:spacing w:before="0"/>
              <w:ind w:left="132"/>
              <w:rPr>
                <w:rFonts w:cs="Cambria"/>
                <w:b/>
              </w:rPr>
            </w:pPr>
            <w:fldSimple w:instr=" DOCPROPERTY TURKCE_ADI \* MERGEFORMAT ">
              <w:r w:rsidR="000A3547" w:rsidRPr="000A3547">
                <w:rPr>
                  <w:b/>
                </w:rPr>
                <w:t>Doğal mineralli su</w:t>
              </w:r>
            </w:fldSimple>
            <w:r w:rsidR="00334A77" w:rsidRPr="000A3547">
              <w:rPr>
                <w:b/>
              </w:rPr>
              <w:br/>
            </w:r>
          </w:p>
        </w:tc>
      </w:tr>
      <w:tr w:rsidR="00334A77" w:rsidRPr="000A3547" w14:paraId="559C93B3" w14:textId="77777777" w:rsidTr="00B2012B">
        <w:trPr>
          <w:trHeight w:hRule="exact" w:val="1112"/>
        </w:trPr>
        <w:tc>
          <w:tcPr>
            <w:tcW w:w="2268" w:type="dxa"/>
            <w:vAlign w:val="center"/>
          </w:tcPr>
          <w:p w14:paraId="09519A9E" w14:textId="77777777" w:rsidR="00334A77" w:rsidRPr="000A3547" w:rsidRDefault="00334A77" w:rsidP="00B2012B">
            <w:pPr>
              <w:spacing w:after="0"/>
              <w:rPr>
                <w:rFonts w:eastAsia="Cambria" w:cs="Cambria"/>
              </w:rPr>
            </w:pPr>
          </w:p>
        </w:tc>
        <w:tc>
          <w:tcPr>
            <w:tcW w:w="7341" w:type="dxa"/>
            <w:gridSpan w:val="3"/>
            <w:shd w:val="clear" w:color="auto" w:fill="D9D9D9"/>
            <w:vAlign w:val="center"/>
          </w:tcPr>
          <w:p w14:paraId="1AA56190" w14:textId="77777777" w:rsidR="00334A77" w:rsidRPr="000A3547" w:rsidRDefault="00F0196B" w:rsidP="000960A6">
            <w:pPr>
              <w:pStyle w:val="zzCoverEn"/>
            </w:pPr>
            <w:fldSimple w:instr=" DOCPROPERTY INGILIZCE_ADI \* MERGEFORMAT ">
              <w:r w:rsidR="000A3547" w:rsidRPr="000A3547">
                <w:t>Naturel mineral water</w:t>
              </w:r>
            </w:fldSimple>
          </w:p>
        </w:tc>
      </w:tr>
      <w:tr w:rsidR="00334A77" w:rsidRPr="000A3547" w14:paraId="44C9FBE5" w14:textId="77777777" w:rsidTr="00B2012B">
        <w:trPr>
          <w:trHeight w:hRule="exact" w:val="1035"/>
        </w:trPr>
        <w:tc>
          <w:tcPr>
            <w:tcW w:w="2268" w:type="dxa"/>
            <w:vAlign w:val="center"/>
          </w:tcPr>
          <w:p w14:paraId="72DB1151" w14:textId="77777777" w:rsidR="00334A77" w:rsidRPr="000A3547" w:rsidRDefault="00334A77" w:rsidP="00B2012B">
            <w:pPr>
              <w:spacing w:after="0"/>
              <w:rPr>
                <w:rFonts w:eastAsia="Cambria" w:cs="Cambria"/>
                <w:sz w:val="24"/>
              </w:rPr>
            </w:pPr>
          </w:p>
        </w:tc>
        <w:tc>
          <w:tcPr>
            <w:tcW w:w="7341" w:type="dxa"/>
            <w:gridSpan w:val="3"/>
            <w:shd w:val="clear" w:color="auto" w:fill="D9D9D9"/>
            <w:vAlign w:val="center"/>
          </w:tcPr>
          <w:p w14:paraId="593441B7" w14:textId="77777777" w:rsidR="00334A77" w:rsidRPr="000A3547" w:rsidRDefault="00F0196B" w:rsidP="00B2012B">
            <w:pPr>
              <w:pStyle w:val="zzCoverFr"/>
              <w:rPr>
                <w:rFonts w:cs="Cambria"/>
                <w:szCs w:val="26"/>
              </w:rPr>
            </w:pPr>
            <w:fldSimple w:instr=" DOCPROPERTY FRANSIZCA_ADI \* MERGEFORMAT ">
              <w:r w:rsidR="000A3547" w:rsidRPr="000A3547">
                <w:t xml:space="preserve"> </w:t>
              </w:r>
            </w:fldSimple>
          </w:p>
        </w:tc>
      </w:tr>
      <w:tr w:rsidR="00334A77" w:rsidRPr="000A3547" w14:paraId="56137EB5" w14:textId="77777777" w:rsidTr="00B2012B">
        <w:trPr>
          <w:trHeight w:hRule="exact" w:val="992"/>
        </w:trPr>
        <w:tc>
          <w:tcPr>
            <w:tcW w:w="2268" w:type="dxa"/>
            <w:vAlign w:val="center"/>
          </w:tcPr>
          <w:p w14:paraId="13D1680C" w14:textId="77777777" w:rsidR="00334A77" w:rsidRPr="000A3547" w:rsidRDefault="00334A77" w:rsidP="00B2012B">
            <w:pPr>
              <w:spacing w:after="0"/>
              <w:rPr>
                <w:rFonts w:eastAsia="Cambria" w:cs="Cambria"/>
              </w:rPr>
            </w:pPr>
          </w:p>
        </w:tc>
        <w:tc>
          <w:tcPr>
            <w:tcW w:w="7341" w:type="dxa"/>
            <w:gridSpan w:val="3"/>
            <w:tcBorders>
              <w:bottom w:val="nil"/>
            </w:tcBorders>
            <w:shd w:val="clear" w:color="auto" w:fill="D9D9D9"/>
            <w:vAlign w:val="center"/>
          </w:tcPr>
          <w:p w14:paraId="63913E64" w14:textId="77777777" w:rsidR="00334A77" w:rsidRPr="000A3547" w:rsidRDefault="00F0196B" w:rsidP="00B2012B">
            <w:pPr>
              <w:spacing w:after="0"/>
              <w:ind w:left="132"/>
              <w:rPr>
                <w:rFonts w:eastAsia="Cambria" w:cs="Cambria"/>
              </w:rPr>
            </w:pPr>
            <w:fldSimple w:instr=" DOCPROPERTY ALMANCA_ADI \* MERGEFORMAT ">
              <w:r w:rsidR="000A3547" w:rsidRPr="000A3547">
                <w:t xml:space="preserve"> </w:t>
              </w:r>
            </w:fldSimple>
          </w:p>
        </w:tc>
      </w:tr>
      <w:tr w:rsidR="00334A77" w:rsidRPr="000A3547" w14:paraId="42BBAFE9" w14:textId="77777777" w:rsidTr="00B2012B">
        <w:trPr>
          <w:trHeight w:val="820"/>
        </w:trPr>
        <w:tc>
          <w:tcPr>
            <w:tcW w:w="2268" w:type="dxa"/>
            <w:vAlign w:val="center"/>
          </w:tcPr>
          <w:p w14:paraId="44F0D3AC"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5F5593B"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106D0DEB" w14:textId="77777777" w:rsidR="00334A77" w:rsidRPr="000A3547" w:rsidRDefault="00334A77" w:rsidP="00B2012B">
            <w:pPr>
              <w:spacing w:after="0"/>
              <w:jc w:val="center"/>
              <w:rPr>
                <w:rFonts w:eastAsia="Cambria" w:cs="Cambria"/>
              </w:rPr>
            </w:pPr>
          </w:p>
        </w:tc>
      </w:tr>
      <w:tr w:rsidR="00334A77" w:rsidRPr="000A3547" w14:paraId="0538D445" w14:textId="77777777" w:rsidTr="00B2012B">
        <w:trPr>
          <w:trHeight w:val="820"/>
        </w:trPr>
        <w:tc>
          <w:tcPr>
            <w:tcW w:w="2268" w:type="dxa"/>
            <w:vAlign w:val="center"/>
          </w:tcPr>
          <w:p w14:paraId="355858AF"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94EFFA7"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06B2677D" w14:textId="77777777" w:rsidR="00334A77" w:rsidRPr="000A3547" w:rsidRDefault="00334A77" w:rsidP="00B2012B">
            <w:pPr>
              <w:spacing w:after="0"/>
              <w:jc w:val="center"/>
              <w:rPr>
                <w:rFonts w:eastAsia="Cambria" w:cs="Cambria"/>
              </w:rPr>
            </w:pPr>
          </w:p>
        </w:tc>
      </w:tr>
      <w:tr w:rsidR="00334A77" w:rsidRPr="000A3547" w14:paraId="482F2D17" w14:textId="77777777" w:rsidTr="00B2012B">
        <w:trPr>
          <w:trHeight w:val="820"/>
        </w:trPr>
        <w:tc>
          <w:tcPr>
            <w:tcW w:w="2268" w:type="dxa"/>
            <w:vAlign w:val="center"/>
          </w:tcPr>
          <w:p w14:paraId="703414D5"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910314F"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1D4055FB" w14:textId="77777777" w:rsidR="00334A77" w:rsidRPr="000A3547" w:rsidRDefault="00334A77" w:rsidP="00B2012B">
            <w:pPr>
              <w:spacing w:after="0"/>
              <w:jc w:val="center"/>
              <w:rPr>
                <w:rFonts w:eastAsia="Cambria" w:cs="Cambria"/>
              </w:rPr>
            </w:pPr>
          </w:p>
        </w:tc>
      </w:tr>
      <w:tr w:rsidR="00334A77" w:rsidRPr="000A3547" w14:paraId="5923873C" w14:textId="77777777" w:rsidTr="00E1441B">
        <w:trPr>
          <w:trHeight w:val="175"/>
        </w:trPr>
        <w:tc>
          <w:tcPr>
            <w:tcW w:w="2268" w:type="dxa"/>
            <w:tcBorders>
              <w:bottom w:val="nil"/>
            </w:tcBorders>
            <w:vAlign w:val="center"/>
          </w:tcPr>
          <w:p w14:paraId="54E199F4"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DDC143B" w14:textId="77777777" w:rsidR="00334A77" w:rsidRPr="000A3547" w:rsidRDefault="00334A77" w:rsidP="00B2012B">
            <w:pPr>
              <w:spacing w:after="0"/>
              <w:rPr>
                <w:rFonts w:eastAsia="Cambria" w:cs="Cambria"/>
              </w:rPr>
            </w:pPr>
          </w:p>
        </w:tc>
        <w:tc>
          <w:tcPr>
            <w:tcW w:w="3671" w:type="dxa"/>
            <w:tcBorders>
              <w:bottom w:val="nil"/>
            </w:tcBorders>
            <w:shd w:val="clear" w:color="auto" w:fill="D9D9D9"/>
            <w:vAlign w:val="center"/>
          </w:tcPr>
          <w:p w14:paraId="2F011F89" w14:textId="77777777" w:rsidR="00334A77" w:rsidRPr="000A3547" w:rsidRDefault="00334A77" w:rsidP="00B2012B">
            <w:pPr>
              <w:spacing w:after="0"/>
              <w:rPr>
                <w:rFonts w:eastAsia="Cambria" w:cs="Cambria"/>
              </w:rPr>
            </w:pPr>
          </w:p>
        </w:tc>
      </w:tr>
      <w:tr w:rsidR="00334A77" w:rsidRPr="000A3547" w14:paraId="5C328329" w14:textId="77777777" w:rsidTr="00B2012B">
        <w:trPr>
          <w:trHeight w:val="516"/>
        </w:trPr>
        <w:tc>
          <w:tcPr>
            <w:tcW w:w="2268" w:type="dxa"/>
            <w:tcBorders>
              <w:bottom w:val="nil"/>
            </w:tcBorders>
            <w:vAlign w:val="center"/>
          </w:tcPr>
          <w:p w14:paraId="4307F90A" w14:textId="77777777" w:rsidR="00334A77" w:rsidRPr="000A354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3E9D238" w14:textId="77777777" w:rsidR="00334A77" w:rsidRPr="000A3547" w:rsidRDefault="00334A77" w:rsidP="00B2012B">
            <w:pPr>
              <w:spacing w:after="0"/>
              <w:rPr>
                <w:rFonts w:eastAsia="Cambria" w:cs="Cambria"/>
              </w:rPr>
            </w:pPr>
          </w:p>
        </w:tc>
      </w:tr>
    </w:tbl>
    <w:p w14:paraId="18DEAD6A" w14:textId="77777777" w:rsidR="00334A77" w:rsidRPr="000A3547" w:rsidRDefault="00334A77" w:rsidP="00B2012B">
      <w:pPr>
        <w:sectPr w:rsidR="00334A77" w:rsidRPr="000A3547" w:rsidSect="00EE3A3A">
          <w:footerReference w:type="default" r:id="rId12"/>
          <w:footerReference w:type="first" r:id="rId13"/>
          <w:type w:val="oddPage"/>
          <w:pgSz w:w="11906" w:h="16838" w:code="9"/>
          <w:pgMar w:top="794" w:right="737" w:bottom="567" w:left="851" w:header="709" w:footer="709" w:gutter="567"/>
          <w:pgNumType w:start="0"/>
          <w:cols w:space="720"/>
          <w:titlePg/>
          <w:docGrid w:linePitch="300"/>
        </w:sectPr>
      </w:pPr>
    </w:p>
    <w:bookmarkStart w:id="0" w:name="_Toc480626177"/>
    <w:bookmarkStart w:id="1" w:name="_Toc480626327"/>
    <w:bookmarkStart w:id="2" w:name="_Toc480626476"/>
    <w:bookmarkEnd w:id="0"/>
    <w:bookmarkEnd w:id="1"/>
    <w:bookmarkEnd w:id="2"/>
    <w:p w14:paraId="31AF761A" w14:textId="77777777" w:rsidR="00334A77" w:rsidRPr="000A3547" w:rsidRDefault="00785165" w:rsidP="00B2012B">
      <w:r w:rsidRPr="000A3547">
        <w:rPr>
          <w:noProof/>
          <w:szCs w:val="26"/>
          <w:lang w:eastAsia="tr-TR"/>
        </w:rPr>
        <w:lastRenderedPageBreak/>
        <mc:AlternateContent>
          <mc:Choice Requires="wps">
            <w:drawing>
              <wp:anchor distT="45720" distB="45720" distL="114300" distR="114300" simplePos="0" relativeHeight="251659264" behindDoc="0" locked="0" layoutInCell="1" allowOverlap="1" wp14:anchorId="010570A0" wp14:editId="48BE5D73">
                <wp:simplePos x="0" y="0"/>
                <wp:positionH relativeFrom="margin">
                  <wp:posOffset>0</wp:posOffset>
                </wp:positionH>
                <wp:positionV relativeFrom="margin">
                  <wp:posOffset>5719445</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ECAF247" w14:textId="77777777" w:rsidR="00C23775" w:rsidRPr="008D5FEC" w:rsidRDefault="00C23775" w:rsidP="00B2012B">
                            <w:pPr>
                              <w:pStyle w:val="AltBilgi"/>
                              <w:tabs>
                                <w:tab w:val="left" w:pos="1134"/>
                              </w:tabs>
                              <w:spacing w:after="0" w:line="720" w:lineRule="auto"/>
                              <w:rPr>
                                <w:b/>
                                <w:sz w:val="28"/>
                              </w:rPr>
                            </w:pPr>
                            <w:r w:rsidRPr="00D415E7">
                              <w:rPr>
                                <w:noProof/>
                                <w:lang w:eastAsia="tr-TR"/>
                              </w:rPr>
                              <w:drawing>
                                <wp:inline distT="0" distB="0" distL="0" distR="0" wp14:anchorId="68D4FD7C" wp14:editId="4E0D63A6">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ABD8861" w14:textId="6BB3231B" w:rsidR="00C23775" w:rsidRDefault="00C23775" w:rsidP="00B2012B">
                            <w:pPr>
                              <w:pStyle w:val="AltBilgi"/>
                            </w:pPr>
                            <w:r>
                              <w:t>© TSE 202</w:t>
                            </w:r>
                            <w:r w:rsidR="0062309E">
                              <w:t>6</w:t>
                            </w:r>
                          </w:p>
                          <w:p w14:paraId="4425AB02" w14:textId="77777777" w:rsidR="00C23775" w:rsidRDefault="00C2377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41E4749" w14:textId="77777777" w:rsidR="00C23775" w:rsidRPr="00673D90" w:rsidRDefault="00C23775" w:rsidP="00B2012B">
                            <w:pPr>
                              <w:pStyle w:val="Normal9"/>
                            </w:pPr>
                          </w:p>
                          <w:p w14:paraId="48A1BA5F" w14:textId="77777777" w:rsidR="00C23775" w:rsidRPr="0033018B" w:rsidRDefault="00C23775" w:rsidP="00B2012B">
                            <w:pPr>
                              <w:pStyle w:val="Normal9"/>
                              <w:rPr>
                                <w:b/>
                              </w:rPr>
                            </w:pPr>
                            <w:r w:rsidRPr="0033018B">
                              <w:rPr>
                                <w:b/>
                              </w:rPr>
                              <w:t>TSE Standard Hazırlama Merkezi Başkanlığı</w:t>
                            </w:r>
                          </w:p>
                          <w:p w14:paraId="7F77BC47" w14:textId="77777777" w:rsidR="00C23775" w:rsidRDefault="00C23775" w:rsidP="00B2012B">
                            <w:pPr>
                              <w:pStyle w:val="Normal9"/>
                            </w:pPr>
                            <w:r>
                              <w:t>Necatibey Caddesi No: 112</w:t>
                            </w:r>
                          </w:p>
                          <w:p w14:paraId="2F7EF3F8" w14:textId="77777777" w:rsidR="00C23775" w:rsidRDefault="00C23775" w:rsidP="00B2012B">
                            <w:pPr>
                              <w:pStyle w:val="Normal9"/>
                            </w:pPr>
                            <w:r>
                              <w:t>06100 Bakanlıklar * ANKARA</w:t>
                            </w:r>
                          </w:p>
                          <w:p w14:paraId="34623475" w14:textId="77777777" w:rsidR="00C23775" w:rsidRPr="00673D90" w:rsidRDefault="00C23775" w:rsidP="00B2012B">
                            <w:pPr>
                              <w:pStyle w:val="Normal9"/>
                            </w:pPr>
                          </w:p>
                          <w:p w14:paraId="36832B4B" w14:textId="77777777" w:rsidR="00C23775" w:rsidRPr="00673D90" w:rsidRDefault="00C23775" w:rsidP="00B2012B">
                            <w:pPr>
                              <w:pStyle w:val="Normal9"/>
                            </w:pPr>
                            <w:r w:rsidRPr="0033018B">
                              <w:rPr>
                                <w:b/>
                              </w:rPr>
                              <w:t>Tel:</w:t>
                            </w:r>
                            <w:r w:rsidRPr="00673D90">
                              <w:t xml:space="preserve"> + </w:t>
                            </w:r>
                            <w:r>
                              <w:t>90312416 68 30</w:t>
                            </w:r>
                          </w:p>
                          <w:p w14:paraId="6120BE53" w14:textId="77777777" w:rsidR="00C23775" w:rsidRPr="00673D90" w:rsidRDefault="00C23775" w:rsidP="00B2012B">
                            <w:pPr>
                              <w:pStyle w:val="Normal9"/>
                            </w:pPr>
                            <w:r w:rsidRPr="0033018B">
                              <w:rPr>
                                <w:b/>
                              </w:rPr>
                              <w:t>Faks:</w:t>
                            </w:r>
                            <w:r w:rsidRPr="00673D90">
                              <w:t xml:space="preserve"> + </w:t>
                            </w:r>
                            <w:r>
                              <w:t>90 312416 64 39</w:t>
                            </w:r>
                          </w:p>
                          <w:p w14:paraId="40326D70" w14:textId="77777777" w:rsidR="00C23775" w:rsidRPr="00673D90" w:rsidRDefault="00C23775" w:rsidP="00B2012B">
                            <w:pPr>
                              <w:pStyle w:val="Normal9"/>
                            </w:pPr>
                            <w:r w:rsidRPr="0033018B">
                              <w:rPr>
                                <w:b/>
                              </w:rPr>
                              <w:t>E-posta:</w:t>
                            </w:r>
                            <w:r>
                              <w:t>dokumansatis</w:t>
                            </w:r>
                            <w:r w:rsidRPr="00673D90">
                              <w:t>@</w:t>
                            </w:r>
                            <w:r>
                              <w:t>tse.</w:t>
                            </w:r>
                            <w:r w:rsidRPr="00673D90">
                              <w:t>org</w:t>
                            </w:r>
                            <w:r>
                              <w:t>.tr</w:t>
                            </w:r>
                          </w:p>
                          <w:p w14:paraId="699D421E" w14:textId="77777777" w:rsidR="00C23775" w:rsidRPr="00673D90" w:rsidRDefault="00C2377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570A0"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">
                <v:textbox>
                  <w:txbxContent>
                    <w:p w14:paraId="5ECAF247" w14:textId="77777777" w:rsidR="00C23775" w:rsidRPr="008D5FEC" w:rsidRDefault="00C23775" w:rsidP="00B2012B">
                      <w:pPr>
                        <w:pStyle w:val="AltBilgi"/>
                        <w:tabs>
                          <w:tab w:val="left" w:pos="1134"/>
                        </w:tabs>
                        <w:spacing w:after="0" w:line="720" w:lineRule="auto"/>
                        <w:rPr>
                          <w:b/>
                          <w:sz w:val="28"/>
                        </w:rPr>
                      </w:pPr>
                      <w:r w:rsidRPr="00D415E7">
                        <w:rPr>
                          <w:noProof/>
                          <w:lang w:eastAsia="tr-TR"/>
                        </w:rPr>
                        <w:drawing>
                          <wp:inline distT="0" distB="0" distL="0" distR="0" wp14:anchorId="68D4FD7C" wp14:editId="4E0D63A6">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ABD8861" w14:textId="6BB3231B" w:rsidR="00C23775" w:rsidRDefault="00C23775" w:rsidP="00B2012B">
                      <w:pPr>
                        <w:pStyle w:val="AltBilgi"/>
                      </w:pPr>
                      <w:r>
                        <w:t>© TSE 202</w:t>
                      </w:r>
                      <w:r w:rsidR="0062309E">
                        <w:t>6</w:t>
                      </w:r>
                    </w:p>
                    <w:p w14:paraId="4425AB02" w14:textId="77777777" w:rsidR="00C23775" w:rsidRDefault="00C2377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41E4749" w14:textId="77777777" w:rsidR="00C23775" w:rsidRPr="00673D90" w:rsidRDefault="00C23775" w:rsidP="00B2012B">
                      <w:pPr>
                        <w:pStyle w:val="Normal9"/>
                      </w:pPr>
                    </w:p>
                    <w:p w14:paraId="48A1BA5F" w14:textId="77777777" w:rsidR="00C23775" w:rsidRPr="0033018B" w:rsidRDefault="00C23775" w:rsidP="00B2012B">
                      <w:pPr>
                        <w:pStyle w:val="Normal9"/>
                        <w:rPr>
                          <w:b/>
                        </w:rPr>
                      </w:pPr>
                      <w:r w:rsidRPr="0033018B">
                        <w:rPr>
                          <w:b/>
                        </w:rPr>
                        <w:t>TSE Standard Hazırlama Merkezi Başkanlığı</w:t>
                      </w:r>
                    </w:p>
                    <w:p w14:paraId="7F77BC47" w14:textId="77777777" w:rsidR="00C23775" w:rsidRDefault="00C23775" w:rsidP="00B2012B">
                      <w:pPr>
                        <w:pStyle w:val="Normal9"/>
                      </w:pPr>
                      <w:proofErr w:type="spellStart"/>
                      <w:r>
                        <w:t>Necatibey</w:t>
                      </w:r>
                      <w:proofErr w:type="spellEnd"/>
                      <w:r>
                        <w:t xml:space="preserve"> Caddesi No: 112</w:t>
                      </w:r>
                    </w:p>
                    <w:p w14:paraId="2F7EF3F8" w14:textId="77777777" w:rsidR="00C23775" w:rsidRDefault="00C23775" w:rsidP="00B2012B">
                      <w:pPr>
                        <w:pStyle w:val="Normal9"/>
                      </w:pPr>
                      <w:r>
                        <w:t>06100 Bakanlıklar * ANKARA</w:t>
                      </w:r>
                    </w:p>
                    <w:p w14:paraId="34623475" w14:textId="77777777" w:rsidR="00C23775" w:rsidRPr="00673D90" w:rsidRDefault="00C23775" w:rsidP="00B2012B">
                      <w:pPr>
                        <w:pStyle w:val="Normal9"/>
                      </w:pPr>
                    </w:p>
                    <w:p w14:paraId="36832B4B" w14:textId="77777777" w:rsidR="00C23775" w:rsidRPr="00673D90" w:rsidRDefault="00C23775" w:rsidP="00B2012B">
                      <w:pPr>
                        <w:pStyle w:val="Normal9"/>
                      </w:pPr>
                      <w:r w:rsidRPr="0033018B">
                        <w:rPr>
                          <w:b/>
                        </w:rPr>
                        <w:t>Tel:</w:t>
                      </w:r>
                      <w:r w:rsidRPr="00673D90">
                        <w:t xml:space="preserve"> + </w:t>
                      </w:r>
                      <w:r>
                        <w:t>90312416 68 30</w:t>
                      </w:r>
                    </w:p>
                    <w:p w14:paraId="6120BE53" w14:textId="77777777" w:rsidR="00C23775" w:rsidRPr="00673D90" w:rsidRDefault="00C23775" w:rsidP="00B2012B">
                      <w:pPr>
                        <w:pStyle w:val="Normal9"/>
                      </w:pPr>
                      <w:r w:rsidRPr="0033018B">
                        <w:rPr>
                          <w:b/>
                        </w:rPr>
                        <w:t>Faks:</w:t>
                      </w:r>
                      <w:r w:rsidRPr="00673D90">
                        <w:t xml:space="preserve"> + </w:t>
                      </w:r>
                      <w:r>
                        <w:t>90 312416 64 39</w:t>
                      </w:r>
                    </w:p>
                    <w:p w14:paraId="40326D70" w14:textId="77777777" w:rsidR="00C23775" w:rsidRPr="00673D90" w:rsidRDefault="00C23775"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699D421E" w14:textId="77777777" w:rsidR="00C23775" w:rsidRPr="00673D90" w:rsidRDefault="00C2377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rsidRPr="000A3547">
        <w:br w:type="page"/>
      </w:r>
    </w:p>
    <w:p w14:paraId="33529EEF" w14:textId="77777777" w:rsidR="00334A77" w:rsidRPr="000A3547" w:rsidRDefault="00EE3A3A" w:rsidP="00785165">
      <w:pPr>
        <w:pStyle w:val="tseMillinsz"/>
        <w:jc w:val="both"/>
        <w:outlineLvl w:val="0"/>
      </w:pPr>
      <w:bookmarkStart w:id="3" w:name="_Toc213145447"/>
      <w:r w:rsidRPr="000A3547">
        <w:lastRenderedPageBreak/>
        <w:t>Ö</w:t>
      </w:r>
      <w:r w:rsidR="00334A77" w:rsidRPr="000A3547">
        <w:t>nsöz</w:t>
      </w:r>
      <w:bookmarkEnd w:id="3"/>
    </w:p>
    <w:p w14:paraId="03A8085A" w14:textId="77777777" w:rsidR="000960A6" w:rsidRPr="000A3547" w:rsidRDefault="000960A6" w:rsidP="000A3547">
      <w:pPr>
        <w:rPr>
          <w:rFonts w:eastAsia="Calibri"/>
        </w:rPr>
      </w:pPr>
      <w:r w:rsidRPr="000A3547">
        <w:t xml:space="preserve">Bu </w:t>
      </w:r>
      <w:r w:rsidR="00A36BB1" w:rsidRPr="000A3547">
        <w:t>standart;</w:t>
      </w:r>
      <w:r w:rsidRPr="000A3547">
        <w:t xml:space="preserve"> Türk Standardları Enstitüsü </w:t>
      </w:r>
      <w:fldSimple w:instr=" DOCPROPERTY IHTISAS_KURULU_ADI \* MERGEFORMAT ">
        <w:r w:rsidR="000A3547" w:rsidRPr="000A3547">
          <w:t>Gıda, Tarım ve Hayvancılık</w:t>
        </w:r>
      </w:fldSimple>
      <w:r w:rsidRPr="000A3547">
        <w:t xml:space="preserve"> İhtisas Kurulu’na bağlı </w:t>
      </w:r>
      <w:fldSimple w:instr=" DOCPROPERTY TEKNIK_KOMITE_ADI \* MERGEFORMAT ">
        <w:r w:rsidR="000A3547" w:rsidRPr="000A3547">
          <w:t>TK15 Gıda ve Ziraat</w:t>
        </w:r>
      </w:fldSimple>
      <w:r w:rsidRPr="000A3547">
        <w:t xml:space="preserve"> Teknik Komitesi’nce </w:t>
      </w:r>
      <w:hyperlink r:id="rId16" w:history="1">
        <w:r w:rsidRPr="000A3547">
          <w:t xml:space="preserve">TS </w:t>
        </w:r>
        <w:r w:rsidR="00F961D6" w:rsidRPr="000A3547">
          <w:t xml:space="preserve">9130 </w:t>
        </w:r>
        <w:r w:rsidRPr="000A3547">
          <w:t>(</w:t>
        </w:r>
        <w:r w:rsidR="00A316B8" w:rsidRPr="000A3547">
          <w:t>201</w:t>
        </w:r>
        <w:r w:rsidR="00F961D6" w:rsidRPr="000A3547">
          <w:t>0</w:t>
        </w:r>
        <w:r w:rsidRPr="000A3547">
          <w:t>)’</w:t>
        </w:r>
        <w:r w:rsidR="00F961D6" w:rsidRPr="000A3547">
          <w:t>u</w:t>
        </w:r>
        <w:r w:rsidR="004C5207" w:rsidRPr="000A3547">
          <w:t>n</w:t>
        </w:r>
        <w:r w:rsidRPr="000A3547">
          <w:t xml:space="preserve"> revizyonu olarak</w:t>
        </w:r>
      </w:hyperlink>
      <w:r w:rsidR="00F75722" w:rsidRPr="000A3547">
        <w:t xml:space="preserve"> </w:t>
      </w:r>
      <w:r w:rsidRPr="000A3547">
        <w:rPr>
          <w:rFonts w:eastAsia="Calibri"/>
        </w:rPr>
        <w:t xml:space="preserve">hazırlanmış ve TSE Teknik Kurulu’nun </w:t>
      </w:r>
      <w:r w:rsidR="00F05369" w:rsidRPr="000A3547">
        <w:t xml:space="preserve">12 Nisan 2021 </w:t>
      </w:r>
      <w:r w:rsidRPr="000A3547">
        <w:rPr>
          <w:rFonts w:eastAsia="Calibri"/>
        </w:rPr>
        <w:t>tarihli toplantısında kabul edilerek yayımına karar verilmiştir.</w:t>
      </w:r>
    </w:p>
    <w:p w14:paraId="605509C8" w14:textId="77777777" w:rsidR="00171D61" w:rsidRPr="000A3547" w:rsidRDefault="00171D61" w:rsidP="000A3547">
      <w:pPr>
        <w:rPr>
          <w:szCs w:val="20"/>
          <w:lang w:val="sv-SE"/>
        </w:rPr>
      </w:pPr>
      <w:r w:rsidRPr="000A3547">
        <w:rPr>
          <w:szCs w:val="20"/>
        </w:rPr>
        <w:t>Bu standardın daha önce yayımlanmış bulunan baskıları geçersizdir.</w:t>
      </w:r>
    </w:p>
    <w:p w14:paraId="39653A7D" w14:textId="77777777" w:rsidR="00F75722" w:rsidRPr="000A3547" w:rsidRDefault="00F75722" w:rsidP="000A3547">
      <w:pPr>
        <w:rPr>
          <w:color w:val="000000"/>
        </w:rPr>
      </w:pPr>
      <w:r w:rsidRPr="000A3547">
        <w:rPr>
          <w:color w:val="000000"/>
        </w:rPr>
        <w:t>Bu standardın hazırlanmasında, milli ihtiyaç ve imkânlarımız ön planda olmak üzere, milletlerarası standartlar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7B819869" w14:textId="77777777" w:rsidR="00F75722" w:rsidRPr="000A3547" w:rsidRDefault="00F75722" w:rsidP="000A3547">
      <w:pPr>
        <w:rPr>
          <w:color w:val="000000"/>
        </w:rPr>
      </w:pPr>
      <w:r w:rsidRPr="000A3547">
        <w:rPr>
          <w:color w:val="000000"/>
        </w:rPr>
        <w:t>Bu standart son şeklini almadan önce; üretici, imalatçı ve tüketici durumundaki konunun ilgilileri ile gerekli işbirliği yapılmış ve alınan görüşlere göre revize edilmiştir.</w:t>
      </w:r>
    </w:p>
    <w:p w14:paraId="35C0ED88" w14:textId="77777777" w:rsidR="00F75722" w:rsidRPr="000A3547" w:rsidRDefault="00F75722" w:rsidP="000A3547">
      <w:pPr>
        <w:rPr>
          <w:color w:val="000000"/>
        </w:rPr>
      </w:pPr>
      <w:r w:rsidRPr="000A3547">
        <w:rPr>
          <w:color w:val="000000"/>
        </w:rPr>
        <w:t>Bu standartta kullanılan bazı kelime ve/veya ifadeler patent haklarına konu olabilir. Böyle bir patent hakkının belirlenmesi durumunda TSE sorumlu tutulamaz.</w:t>
      </w:r>
    </w:p>
    <w:p w14:paraId="456537C6" w14:textId="77777777" w:rsidR="00F75722" w:rsidRPr="000A3547" w:rsidRDefault="00F75722" w:rsidP="009F16C3">
      <w:pPr>
        <w:rPr>
          <w:rFonts w:eastAsia="Calibri"/>
        </w:rPr>
      </w:pPr>
    </w:p>
    <w:p w14:paraId="4593BEEA" w14:textId="33F6D883" w:rsidR="00F75722" w:rsidRPr="000A3547" w:rsidRDefault="00F75722">
      <w:pPr>
        <w:spacing w:after="200" w:line="276" w:lineRule="auto"/>
      </w:pPr>
    </w:p>
    <w:p w14:paraId="500FE6E1" w14:textId="77777777" w:rsidR="00F75722" w:rsidRPr="000A3547" w:rsidRDefault="00F75722">
      <w:pPr>
        <w:spacing w:after="200" w:line="276" w:lineRule="auto"/>
      </w:pPr>
      <w:r w:rsidRPr="000A3547">
        <w:br w:type="page"/>
      </w:r>
    </w:p>
    <w:p w14:paraId="0D1937B5" w14:textId="77777777" w:rsidR="009F16C3" w:rsidRPr="000A3547" w:rsidRDefault="009F16C3" w:rsidP="007C46EC">
      <w:pPr>
        <w:spacing w:after="200" w:line="276" w:lineRule="auto"/>
        <w:sectPr w:rsidR="009F16C3" w:rsidRPr="000A3547" w:rsidSect="00EE3A3A">
          <w:headerReference w:type="default" r:id="rId17"/>
          <w:footerReference w:type="even" r:id="rId18"/>
          <w:headerReference w:type="first" r:id="rId19"/>
          <w:footerReference w:type="first" r:id="rId20"/>
          <w:pgSz w:w="11906" w:h="16838" w:code="9"/>
          <w:pgMar w:top="794" w:right="737" w:bottom="567" w:left="851" w:header="709" w:footer="709" w:gutter="567"/>
          <w:pgNumType w:fmt="lowerRoman"/>
          <w:cols w:space="720"/>
          <w:titlePg/>
          <w:docGrid w:linePitch="300"/>
        </w:sectPr>
      </w:pPr>
    </w:p>
    <w:p w14:paraId="1B7AD8CC" w14:textId="77777777" w:rsidR="00EE3A3A" w:rsidRDefault="00EE3A3A" w:rsidP="00EE3A3A">
      <w:pPr>
        <w:pStyle w:val="zzContents"/>
        <w:outlineLvl w:val="9"/>
      </w:pPr>
      <w:bookmarkStart w:id="4" w:name="_Toc65582627"/>
      <w:r w:rsidRPr="000A3547">
        <w:lastRenderedPageBreak/>
        <w:t>İçindekiler</w:t>
      </w:r>
      <w:bookmarkEnd w:id="4"/>
    </w:p>
    <w:p w14:paraId="52DBCCDF" w14:textId="77777777" w:rsidR="000A3547" w:rsidRPr="000A3547" w:rsidRDefault="000A3547" w:rsidP="000A3547">
      <w:pPr>
        <w:pStyle w:val="T1"/>
        <w:jc w:val="right"/>
      </w:pPr>
      <w:r>
        <w:t>Sayfa</w:t>
      </w:r>
    </w:p>
    <w:p w14:paraId="3A288D60" w14:textId="0C962B16" w:rsidR="00F47645" w:rsidRDefault="00B727D0">
      <w:pPr>
        <w:pStyle w:val="T1"/>
        <w:rPr>
          <w:rFonts w:asciiTheme="minorHAnsi" w:eastAsiaTheme="minorEastAsia" w:hAnsiTheme="minorHAnsi"/>
          <w:b w:val="0"/>
          <w:noProof/>
          <w:lang w:eastAsia="tr-TR"/>
        </w:rPr>
      </w:pPr>
      <w:r w:rsidRPr="000A3547">
        <w:rPr>
          <w:b w:val="0"/>
        </w:rPr>
        <w:fldChar w:fldCharType="begin"/>
      </w:r>
      <w:r w:rsidR="00D323E2" w:rsidRPr="000A3547">
        <w:rPr>
          <w:b w:val="0"/>
        </w:rPr>
        <w:instrText xml:space="preserve"> TOC \o "1-2" \u </w:instrText>
      </w:r>
      <w:r w:rsidRPr="000A3547">
        <w:rPr>
          <w:b w:val="0"/>
        </w:rPr>
        <w:fldChar w:fldCharType="separate"/>
      </w:r>
      <w:r w:rsidR="00F47645">
        <w:rPr>
          <w:noProof/>
        </w:rPr>
        <w:t>Önsöz</w:t>
      </w:r>
      <w:r w:rsidR="00F47645">
        <w:rPr>
          <w:noProof/>
        </w:rPr>
        <w:tab/>
      </w:r>
      <w:r w:rsidR="00F47645">
        <w:rPr>
          <w:noProof/>
        </w:rPr>
        <w:tab/>
      </w:r>
      <w:r w:rsidR="00F47645">
        <w:rPr>
          <w:noProof/>
        </w:rPr>
        <w:fldChar w:fldCharType="begin"/>
      </w:r>
      <w:r w:rsidR="00F47645">
        <w:rPr>
          <w:noProof/>
        </w:rPr>
        <w:instrText xml:space="preserve"> PAGEREF _Toc213145447 \h </w:instrText>
      </w:r>
      <w:r w:rsidR="00F47645">
        <w:rPr>
          <w:noProof/>
        </w:rPr>
      </w:r>
      <w:r w:rsidR="00F47645">
        <w:rPr>
          <w:noProof/>
        </w:rPr>
        <w:fldChar w:fldCharType="separate"/>
      </w:r>
      <w:r w:rsidR="00D7465D">
        <w:rPr>
          <w:noProof/>
        </w:rPr>
        <w:t>iii</w:t>
      </w:r>
      <w:r w:rsidR="00F47645">
        <w:rPr>
          <w:noProof/>
        </w:rPr>
        <w:fldChar w:fldCharType="end"/>
      </w:r>
    </w:p>
    <w:p w14:paraId="40C4738B" w14:textId="27B0CDC3" w:rsidR="00F47645" w:rsidRDefault="00F47645">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_Toc213145448 \h </w:instrText>
      </w:r>
      <w:r>
        <w:rPr>
          <w:noProof/>
        </w:rPr>
      </w:r>
      <w:r>
        <w:rPr>
          <w:noProof/>
        </w:rPr>
        <w:fldChar w:fldCharType="separate"/>
      </w:r>
      <w:r w:rsidR="00D7465D">
        <w:rPr>
          <w:noProof/>
        </w:rPr>
        <w:t>1</w:t>
      </w:r>
      <w:r>
        <w:rPr>
          <w:noProof/>
        </w:rPr>
        <w:fldChar w:fldCharType="end"/>
      </w:r>
    </w:p>
    <w:p w14:paraId="4B9162E7" w14:textId="5B53EEBF" w:rsidR="00F47645" w:rsidRDefault="00F47645">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_Toc213145449 \h </w:instrText>
      </w:r>
      <w:r>
        <w:rPr>
          <w:noProof/>
        </w:rPr>
      </w:r>
      <w:r>
        <w:rPr>
          <w:noProof/>
        </w:rPr>
        <w:fldChar w:fldCharType="separate"/>
      </w:r>
      <w:r w:rsidR="00D7465D">
        <w:rPr>
          <w:noProof/>
        </w:rPr>
        <w:t>1</w:t>
      </w:r>
      <w:r>
        <w:rPr>
          <w:noProof/>
        </w:rPr>
        <w:fldChar w:fldCharType="end"/>
      </w:r>
    </w:p>
    <w:p w14:paraId="238C15BB" w14:textId="5EC994F7" w:rsidR="00F47645" w:rsidRDefault="00F47645">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_Toc213145450 \h </w:instrText>
      </w:r>
      <w:r>
        <w:rPr>
          <w:noProof/>
        </w:rPr>
      </w:r>
      <w:r>
        <w:rPr>
          <w:noProof/>
        </w:rPr>
        <w:fldChar w:fldCharType="separate"/>
      </w:r>
      <w:r w:rsidR="00D7465D">
        <w:rPr>
          <w:noProof/>
        </w:rPr>
        <w:t>3</w:t>
      </w:r>
      <w:r>
        <w:rPr>
          <w:noProof/>
        </w:rPr>
        <w:fldChar w:fldCharType="end"/>
      </w:r>
    </w:p>
    <w:p w14:paraId="502A6A4B" w14:textId="0F9118F4" w:rsidR="00F47645" w:rsidRDefault="00F47645">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_Toc213145451 \h </w:instrText>
      </w:r>
      <w:r>
        <w:rPr>
          <w:noProof/>
        </w:rPr>
      </w:r>
      <w:r>
        <w:rPr>
          <w:noProof/>
        </w:rPr>
        <w:fldChar w:fldCharType="separate"/>
      </w:r>
      <w:r w:rsidR="00D7465D">
        <w:rPr>
          <w:noProof/>
        </w:rPr>
        <w:t>4</w:t>
      </w:r>
      <w:r>
        <w:rPr>
          <w:noProof/>
        </w:rPr>
        <w:fldChar w:fldCharType="end"/>
      </w:r>
    </w:p>
    <w:p w14:paraId="063CA467" w14:textId="0C3156E2" w:rsidR="00F47645" w:rsidRDefault="00F47645">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_Toc213145452 \h </w:instrText>
      </w:r>
      <w:r>
        <w:rPr>
          <w:noProof/>
        </w:rPr>
      </w:r>
      <w:r>
        <w:rPr>
          <w:noProof/>
        </w:rPr>
        <w:fldChar w:fldCharType="separate"/>
      </w:r>
      <w:r w:rsidR="00D7465D">
        <w:rPr>
          <w:noProof/>
        </w:rPr>
        <w:t>4</w:t>
      </w:r>
      <w:r>
        <w:rPr>
          <w:noProof/>
        </w:rPr>
        <w:fldChar w:fldCharType="end"/>
      </w:r>
    </w:p>
    <w:p w14:paraId="5F7BBF22" w14:textId="0F4F611C" w:rsidR="00F47645" w:rsidRDefault="00F47645">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_Toc213145453 \h </w:instrText>
      </w:r>
      <w:r>
        <w:rPr>
          <w:noProof/>
        </w:rPr>
      </w:r>
      <w:r>
        <w:rPr>
          <w:noProof/>
        </w:rPr>
        <w:fldChar w:fldCharType="separate"/>
      </w:r>
      <w:r w:rsidR="00D7465D">
        <w:rPr>
          <w:noProof/>
        </w:rPr>
        <w:t>5</w:t>
      </w:r>
      <w:r>
        <w:rPr>
          <w:noProof/>
        </w:rPr>
        <w:fldChar w:fldCharType="end"/>
      </w:r>
    </w:p>
    <w:p w14:paraId="296072A4" w14:textId="74A0E4A9" w:rsidR="00F47645" w:rsidRDefault="00F47645">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_Toc213145454 \h </w:instrText>
      </w:r>
      <w:r>
        <w:rPr>
          <w:noProof/>
        </w:rPr>
      </w:r>
      <w:r>
        <w:rPr>
          <w:noProof/>
        </w:rPr>
        <w:fldChar w:fldCharType="separate"/>
      </w:r>
      <w:r w:rsidR="00D7465D">
        <w:rPr>
          <w:noProof/>
        </w:rPr>
        <w:t>8</w:t>
      </w:r>
      <w:r>
        <w:rPr>
          <w:noProof/>
        </w:rPr>
        <w:fldChar w:fldCharType="end"/>
      </w:r>
    </w:p>
    <w:p w14:paraId="741AB7A5" w14:textId="1B37964D" w:rsidR="00F47645" w:rsidRDefault="00F47645">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_Toc213145455 \h </w:instrText>
      </w:r>
      <w:r>
        <w:rPr>
          <w:noProof/>
        </w:rPr>
      </w:r>
      <w:r>
        <w:rPr>
          <w:noProof/>
        </w:rPr>
        <w:fldChar w:fldCharType="separate"/>
      </w:r>
      <w:r w:rsidR="00D7465D">
        <w:rPr>
          <w:noProof/>
        </w:rPr>
        <w:t>9</w:t>
      </w:r>
      <w:r>
        <w:rPr>
          <w:noProof/>
        </w:rPr>
        <w:fldChar w:fldCharType="end"/>
      </w:r>
    </w:p>
    <w:p w14:paraId="40042C61" w14:textId="62596E89" w:rsidR="00F47645" w:rsidRDefault="00F47645">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_Toc213145456 \h </w:instrText>
      </w:r>
      <w:r>
        <w:rPr>
          <w:noProof/>
        </w:rPr>
      </w:r>
      <w:r>
        <w:rPr>
          <w:noProof/>
        </w:rPr>
        <w:fldChar w:fldCharType="separate"/>
      </w:r>
      <w:r w:rsidR="00D7465D">
        <w:rPr>
          <w:noProof/>
        </w:rPr>
        <w:t>9</w:t>
      </w:r>
      <w:r>
        <w:rPr>
          <w:noProof/>
        </w:rPr>
        <w:fldChar w:fldCharType="end"/>
      </w:r>
    </w:p>
    <w:p w14:paraId="7B274D64" w14:textId="3FFFF4D4" w:rsidR="00F47645" w:rsidRDefault="00F47645">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_Toc213145457 \h </w:instrText>
      </w:r>
      <w:r>
        <w:rPr>
          <w:noProof/>
        </w:rPr>
      </w:r>
      <w:r>
        <w:rPr>
          <w:noProof/>
        </w:rPr>
        <w:fldChar w:fldCharType="separate"/>
      </w:r>
      <w:r w:rsidR="00D7465D">
        <w:rPr>
          <w:noProof/>
        </w:rPr>
        <w:t>10</w:t>
      </w:r>
      <w:r>
        <w:rPr>
          <w:noProof/>
        </w:rPr>
        <w:fldChar w:fldCharType="end"/>
      </w:r>
    </w:p>
    <w:p w14:paraId="2DD0F276" w14:textId="5D33BA41" w:rsidR="00F47645" w:rsidRDefault="00F47645">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_Toc213145458 \h </w:instrText>
      </w:r>
      <w:r>
        <w:rPr>
          <w:noProof/>
        </w:rPr>
      </w:r>
      <w:r>
        <w:rPr>
          <w:noProof/>
        </w:rPr>
        <w:fldChar w:fldCharType="separate"/>
      </w:r>
      <w:r w:rsidR="00D7465D">
        <w:rPr>
          <w:noProof/>
        </w:rPr>
        <w:t>10</w:t>
      </w:r>
      <w:r>
        <w:rPr>
          <w:noProof/>
        </w:rPr>
        <w:fldChar w:fldCharType="end"/>
      </w:r>
    </w:p>
    <w:p w14:paraId="43F25988" w14:textId="73A5D68A" w:rsidR="00F47645" w:rsidRDefault="00F47645">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_Toc213145459 \h </w:instrText>
      </w:r>
      <w:r>
        <w:rPr>
          <w:noProof/>
        </w:rPr>
      </w:r>
      <w:r>
        <w:rPr>
          <w:noProof/>
        </w:rPr>
        <w:fldChar w:fldCharType="separate"/>
      </w:r>
      <w:r w:rsidR="00D7465D">
        <w:rPr>
          <w:noProof/>
        </w:rPr>
        <w:t>13</w:t>
      </w:r>
      <w:r>
        <w:rPr>
          <w:noProof/>
        </w:rPr>
        <w:fldChar w:fldCharType="end"/>
      </w:r>
    </w:p>
    <w:p w14:paraId="436186E1" w14:textId="599CB0BF" w:rsidR="00F47645" w:rsidRDefault="00F47645">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_Toc213145460 \h </w:instrText>
      </w:r>
      <w:r>
        <w:rPr>
          <w:noProof/>
        </w:rPr>
      </w:r>
      <w:r>
        <w:rPr>
          <w:noProof/>
        </w:rPr>
        <w:fldChar w:fldCharType="separate"/>
      </w:r>
      <w:r w:rsidR="00D7465D">
        <w:rPr>
          <w:noProof/>
        </w:rPr>
        <w:t>13</w:t>
      </w:r>
      <w:r>
        <w:rPr>
          <w:noProof/>
        </w:rPr>
        <w:fldChar w:fldCharType="end"/>
      </w:r>
    </w:p>
    <w:p w14:paraId="0F8042BA" w14:textId="7EEC9B61" w:rsidR="00F47645" w:rsidRDefault="00F47645">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_Toc213145461 \h </w:instrText>
      </w:r>
      <w:r>
        <w:rPr>
          <w:noProof/>
        </w:rPr>
      </w:r>
      <w:r>
        <w:rPr>
          <w:noProof/>
        </w:rPr>
        <w:fldChar w:fldCharType="separate"/>
      </w:r>
      <w:r w:rsidR="00D7465D">
        <w:rPr>
          <w:noProof/>
        </w:rPr>
        <w:t>13</w:t>
      </w:r>
      <w:r>
        <w:rPr>
          <w:noProof/>
        </w:rPr>
        <w:fldChar w:fldCharType="end"/>
      </w:r>
    </w:p>
    <w:p w14:paraId="468C9D01" w14:textId="067DEF3B" w:rsidR="00F47645" w:rsidRDefault="00F47645">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_Toc213145462 \h </w:instrText>
      </w:r>
      <w:r>
        <w:rPr>
          <w:noProof/>
        </w:rPr>
      </w:r>
      <w:r>
        <w:rPr>
          <w:noProof/>
        </w:rPr>
        <w:fldChar w:fldCharType="separate"/>
      </w:r>
      <w:r w:rsidR="00D7465D">
        <w:rPr>
          <w:noProof/>
        </w:rPr>
        <w:t>13</w:t>
      </w:r>
      <w:r>
        <w:rPr>
          <w:noProof/>
        </w:rPr>
        <w:fldChar w:fldCharType="end"/>
      </w:r>
    </w:p>
    <w:p w14:paraId="1B701B7D" w14:textId="091756B5" w:rsidR="00F47645" w:rsidRDefault="00F47645">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_Toc213145463 \h </w:instrText>
      </w:r>
      <w:r>
        <w:rPr>
          <w:noProof/>
        </w:rPr>
      </w:r>
      <w:r>
        <w:rPr>
          <w:noProof/>
        </w:rPr>
        <w:fldChar w:fldCharType="separate"/>
      </w:r>
      <w:r w:rsidR="00D7465D">
        <w:rPr>
          <w:noProof/>
        </w:rPr>
        <w:t>13</w:t>
      </w:r>
      <w:r>
        <w:rPr>
          <w:noProof/>
        </w:rPr>
        <w:fldChar w:fldCharType="end"/>
      </w:r>
    </w:p>
    <w:p w14:paraId="36DB4202" w14:textId="68D28010" w:rsidR="00F47645" w:rsidRDefault="00F47645">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_Toc213145464 \h </w:instrText>
      </w:r>
      <w:r>
        <w:rPr>
          <w:noProof/>
        </w:rPr>
      </w:r>
      <w:r>
        <w:rPr>
          <w:noProof/>
        </w:rPr>
        <w:fldChar w:fldCharType="separate"/>
      </w:r>
      <w:r w:rsidR="00D7465D">
        <w:rPr>
          <w:noProof/>
        </w:rPr>
        <w:t>14</w:t>
      </w:r>
      <w:r>
        <w:rPr>
          <w:noProof/>
        </w:rPr>
        <w:fldChar w:fldCharType="end"/>
      </w:r>
    </w:p>
    <w:p w14:paraId="14801807" w14:textId="6A4E8A23" w:rsidR="00F47645" w:rsidRDefault="00F47645">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_Toc213145465 \h </w:instrText>
      </w:r>
      <w:r>
        <w:rPr>
          <w:noProof/>
        </w:rPr>
      </w:r>
      <w:r>
        <w:rPr>
          <w:noProof/>
        </w:rPr>
        <w:fldChar w:fldCharType="separate"/>
      </w:r>
      <w:r w:rsidR="00D7465D">
        <w:rPr>
          <w:noProof/>
        </w:rPr>
        <w:t>15</w:t>
      </w:r>
      <w:r>
        <w:rPr>
          <w:noProof/>
        </w:rPr>
        <w:fldChar w:fldCharType="end"/>
      </w:r>
    </w:p>
    <w:p w14:paraId="500DE18C" w14:textId="7E95B772" w:rsidR="009F16C3" w:rsidRPr="000A3547" w:rsidRDefault="00B727D0">
      <w:pPr>
        <w:spacing w:after="200" w:line="276" w:lineRule="auto"/>
      </w:pPr>
      <w:r w:rsidRPr="000A3547">
        <w:fldChar w:fldCharType="end"/>
      </w:r>
    </w:p>
    <w:p w14:paraId="3F928F87" w14:textId="77777777" w:rsidR="009F16C3" w:rsidRPr="000A3547" w:rsidRDefault="00A36BB1" w:rsidP="00B2012B">
      <w:pPr>
        <w:sectPr w:rsidR="009F16C3" w:rsidRPr="000A3547" w:rsidSect="009F16C3">
          <w:pgSz w:w="11906" w:h="16838" w:code="9"/>
          <w:pgMar w:top="794" w:right="737" w:bottom="567" w:left="851" w:header="709" w:footer="709" w:gutter="567"/>
          <w:pgNumType w:fmt="lowerRoman"/>
          <w:cols w:space="720"/>
          <w:docGrid w:linePitch="300"/>
        </w:sectPr>
      </w:pPr>
      <w:r w:rsidRPr="000A3547">
        <w:br/>
      </w:r>
    </w:p>
    <w:p w14:paraId="7498F572" w14:textId="77777777" w:rsidR="00F961D6" w:rsidRPr="000A3547" w:rsidRDefault="00F961D6" w:rsidP="00F961D6">
      <w:pPr>
        <w:pStyle w:val="Balk1"/>
      </w:pPr>
      <w:bookmarkStart w:id="5" w:name="_Toc213145448"/>
      <w:bookmarkStart w:id="6" w:name="_Toc475177336"/>
      <w:r w:rsidRPr="000A3547">
        <w:lastRenderedPageBreak/>
        <w:t>Kapsam</w:t>
      </w:r>
      <w:bookmarkEnd w:id="5"/>
    </w:p>
    <w:p w14:paraId="30C1D638" w14:textId="70528765" w:rsidR="00F961D6" w:rsidRPr="000A3547" w:rsidRDefault="00B11AB2" w:rsidP="00CF01BF">
      <w:r w:rsidRPr="000A3547">
        <w:t xml:space="preserve">Bu standart </w:t>
      </w:r>
      <w:r w:rsidR="00F961D6" w:rsidRPr="000A3547">
        <w:t>doğal mineralli suyu kapsar. Tıbbi amaçlı ve ilaç mahiyetindeki sular ile, kaynak yerinde, termal ve mineralli su tesislerinde tedavi amacı ile kullanılan suları kapsamaz.</w:t>
      </w:r>
    </w:p>
    <w:p w14:paraId="1743E123" w14:textId="77777777" w:rsidR="00F961D6" w:rsidRPr="000A3547" w:rsidRDefault="00B11AB2" w:rsidP="00F961D6">
      <w:pPr>
        <w:pStyle w:val="Balk1"/>
      </w:pPr>
      <w:bookmarkStart w:id="7" w:name="_Toc245558425"/>
      <w:bookmarkStart w:id="8" w:name="_Toc213145449"/>
      <w:r w:rsidRPr="000A3547">
        <w:t>Bağlayıcı atıflar</w:t>
      </w:r>
      <w:bookmarkEnd w:id="7"/>
      <w:bookmarkEnd w:id="8"/>
    </w:p>
    <w:p w14:paraId="11BFFCE0" w14:textId="15E03194" w:rsidR="005445E1" w:rsidRDefault="00B11AB2" w:rsidP="00B11AB2">
      <w:pPr>
        <w:pStyle w:val="GvdeMetniGirintisi2"/>
        <w:spacing w:after="0" w:line="240" w:lineRule="auto"/>
        <w:ind w:left="0"/>
      </w:pPr>
      <w:r w:rsidRPr="000A3547">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p w14:paraId="54DAC3D2" w14:textId="77777777" w:rsidR="005445E1" w:rsidRDefault="005445E1" w:rsidP="00B11AB2">
      <w:pPr>
        <w:pStyle w:val="GvdeMetniGirintisi2"/>
        <w:spacing w:after="0" w:line="240" w:lineRule="auto"/>
        <w:ind w:left="0"/>
      </w:pPr>
    </w:p>
    <w:tbl>
      <w:tblPr>
        <w:tblStyle w:val="TabloKlavuzu"/>
        <w:tblW w:w="0" w:type="auto"/>
        <w:tblLook w:val="04A0" w:firstRow="1" w:lastRow="0" w:firstColumn="1" w:lastColumn="0" w:noHBand="0" w:noVBand="1"/>
      </w:tblPr>
      <w:tblGrid>
        <w:gridCol w:w="2263"/>
        <w:gridCol w:w="3828"/>
        <w:gridCol w:w="3543"/>
      </w:tblGrid>
      <w:tr w:rsidR="00300D00" w14:paraId="06C1433F" w14:textId="77777777" w:rsidTr="00CF01BF">
        <w:tc>
          <w:tcPr>
            <w:tcW w:w="2263" w:type="dxa"/>
          </w:tcPr>
          <w:p w14:paraId="7415D151" w14:textId="19526416" w:rsidR="00300D00" w:rsidRDefault="00300D00" w:rsidP="00CF01BF">
            <w:pPr>
              <w:pStyle w:val="GvdeMetniGirintisi2"/>
              <w:spacing w:after="0" w:line="240" w:lineRule="auto"/>
              <w:ind w:left="0"/>
              <w:jc w:val="center"/>
            </w:pPr>
            <w:r w:rsidRPr="000A3547">
              <w:rPr>
                <w:b/>
              </w:rPr>
              <w:t>TS No</w:t>
            </w:r>
          </w:p>
        </w:tc>
        <w:tc>
          <w:tcPr>
            <w:tcW w:w="3828" w:type="dxa"/>
          </w:tcPr>
          <w:p w14:paraId="040C064B" w14:textId="08D66F6B" w:rsidR="00300D00" w:rsidRDefault="00300D00" w:rsidP="00CF01BF">
            <w:pPr>
              <w:pStyle w:val="GvdeMetniGirintisi2"/>
              <w:spacing w:after="0" w:line="240" w:lineRule="auto"/>
              <w:ind w:left="0"/>
              <w:jc w:val="center"/>
            </w:pPr>
            <w:r w:rsidRPr="000A3547">
              <w:rPr>
                <w:b/>
              </w:rPr>
              <w:t>Türkçe Adı</w:t>
            </w:r>
          </w:p>
        </w:tc>
        <w:tc>
          <w:tcPr>
            <w:tcW w:w="3543" w:type="dxa"/>
          </w:tcPr>
          <w:p w14:paraId="5C5A1415" w14:textId="257D2407" w:rsidR="00300D00" w:rsidRDefault="00300D00" w:rsidP="00CF01BF">
            <w:pPr>
              <w:pStyle w:val="GvdeMetniGirintisi2"/>
              <w:spacing w:after="0" w:line="240" w:lineRule="auto"/>
              <w:ind w:left="0"/>
              <w:jc w:val="center"/>
            </w:pPr>
            <w:r w:rsidRPr="000A3547">
              <w:rPr>
                <w:b/>
              </w:rPr>
              <w:t>İngilizce Adı</w:t>
            </w:r>
          </w:p>
        </w:tc>
      </w:tr>
      <w:tr w:rsidR="00300D00" w14:paraId="3D5F258F" w14:textId="77777777" w:rsidTr="00CF01BF">
        <w:tc>
          <w:tcPr>
            <w:tcW w:w="2263" w:type="dxa"/>
          </w:tcPr>
          <w:p w14:paraId="3F3D84A7" w14:textId="4CDBF74F" w:rsidR="00300D00" w:rsidRDefault="00300D00" w:rsidP="00300D00">
            <w:pPr>
              <w:pStyle w:val="GvdeMetniGirintisi2"/>
              <w:spacing w:after="0" w:line="240" w:lineRule="auto"/>
              <w:ind w:left="0"/>
            </w:pPr>
            <w:r w:rsidRPr="000A3547">
              <w:t>TS 2259</w:t>
            </w:r>
          </w:p>
        </w:tc>
        <w:tc>
          <w:tcPr>
            <w:tcW w:w="3828" w:type="dxa"/>
          </w:tcPr>
          <w:p w14:paraId="3616E06C" w14:textId="2DAB7894" w:rsidR="00300D00" w:rsidRDefault="00300D00" w:rsidP="00300D00">
            <w:pPr>
              <w:pStyle w:val="GvdeMetniGirintisi2"/>
              <w:spacing w:after="0" w:line="240" w:lineRule="auto"/>
              <w:ind w:left="0"/>
            </w:pPr>
            <w:r w:rsidRPr="000A3547">
              <w:t>Bira</w:t>
            </w:r>
          </w:p>
        </w:tc>
        <w:tc>
          <w:tcPr>
            <w:tcW w:w="3543" w:type="dxa"/>
          </w:tcPr>
          <w:p w14:paraId="26AC5C56" w14:textId="263D884E" w:rsidR="00300D00" w:rsidRDefault="00300D00" w:rsidP="00300D00">
            <w:pPr>
              <w:pStyle w:val="GvdeMetniGirintisi2"/>
              <w:spacing w:after="0" w:line="240" w:lineRule="auto"/>
              <w:ind w:left="0"/>
            </w:pPr>
            <w:r w:rsidRPr="000A3547">
              <w:t xml:space="preserve">Beer </w:t>
            </w:r>
          </w:p>
        </w:tc>
      </w:tr>
      <w:tr w:rsidR="00300D00" w14:paraId="7224C17F" w14:textId="77777777" w:rsidTr="00CF01BF">
        <w:tc>
          <w:tcPr>
            <w:tcW w:w="2263" w:type="dxa"/>
          </w:tcPr>
          <w:p w14:paraId="0630C262" w14:textId="23104C89" w:rsidR="00300D00" w:rsidRDefault="00300D00" w:rsidP="00CF01BF">
            <w:r>
              <w:t xml:space="preserve">TS 2627 </w:t>
            </w:r>
            <w:r w:rsidRPr="000A3547">
              <w:t>EN ISO 6468</w:t>
            </w:r>
          </w:p>
        </w:tc>
        <w:tc>
          <w:tcPr>
            <w:tcW w:w="3828" w:type="dxa"/>
          </w:tcPr>
          <w:p w14:paraId="179DDE81" w14:textId="091E0292" w:rsidR="00300D00" w:rsidRDefault="00300D00" w:rsidP="00300D00">
            <w:pPr>
              <w:pStyle w:val="GvdeMetniGirintisi2"/>
              <w:spacing w:after="0" w:line="240" w:lineRule="auto"/>
              <w:ind w:left="0"/>
            </w:pPr>
            <w:r w:rsidRPr="000A3547">
              <w:t>Su kalitesi-Bazı organoklorlu insektisitlerin,poliklorlu bifenillerin ve klorobenzenlerin tayini – Sıvı-Sıvı ekstraksiyon işleminden sonra gaz kromatografisi metodu</w:t>
            </w:r>
          </w:p>
        </w:tc>
        <w:tc>
          <w:tcPr>
            <w:tcW w:w="3543" w:type="dxa"/>
          </w:tcPr>
          <w:p w14:paraId="1E6DB77C" w14:textId="697A509F" w:rsidR="00300D00" w:rsidRDefault="00300D00" w:rsidP="00CF01BF">
            <w:r w:rsidRPr="000A3547">
              <w:t>Water quality –Determination of certain organochlororine insecticides polychlarinated biphenlys and chlorobenzenes-Gas chromatographic method after liquid extraction</w:t>
            </w:r>
          </w:p>
        </w:tc>
      </w:tr>
      <w:tr w:rsidR="00300D00" w14:paraId="1A128C2D" w14:textId="77777777" w:rsidTr="00CF01BF">
        <w:tc>
          <w:tcPr>
            <w:tcW w:w="2263" w:type="dxa"/>
          </w:tcPr>
          <w:p w14:paraId="072020D9" w14:textId="67C02377" w:rsidR="00300D00" w:rsidRDefault="00300D00" w:rsidP="00300D00">
            <w:pPr>
              <w:pStyle w:val="GvdeMetniGirintisi2"/>
              <w:spacing w:after="0" w:line="240" w:lineRule="auto"/>
              <w:ind w:left="0"/>
            </w:pPr>
            <w:r w:rsidRPr="000A3547">
              <w:t xml:space="preserve">TS 2789 </w:t>
            </w:r>
          </w:p>
        </w:tc>
        <w:tc>
          <w:tcPr>
            <w:tcW w:w="3828" w:type="dxa"/>
          </w:tcPr>
          <w:p w14:paraId="7698D41C" w14:textId="511D883C" w:rsidR="00300D00" w:rsidRDefault="00300D00" w:rsidP="00300D00">
            <w:pPr>
              <w:pStyle w:val="GvdeMetniGirintisi2"/>
              <w:spacing w:after="0" w:line="240" w:lineRule="auto"/>
              <w:ind w:left="0"/>
            </w:pPr>
            <w:r w:rsidRPr="000A3547">
              <w:t>Su kalitesi - Kimyasal oksijen ihtiyacı tayini i</w:t>
            </w:r>
          </w:p>
        </w:tc>
        <w:tc>
          <w:tcPr>
            <w:tcW w:w="3543" w:type="dxa"/>
          </w:tcPr>
          <w:p w14:paraId="600E279D" w14:textId="7500573C" w:rsidR="00300D00" w:rsidRDefault="00300D00" w:rsidP="00300D00">
            <w:pPr>
              <w:pStyle w:val="GvdeMetniGirintisi2"/>
              <w:spacing w:after="0" w:line="240" w:lineRule="auto"/>
              <w:ind w:left="0"/>
            </w:pPr>
            <w:r w:rsidRPr="000A3547">
              <w:t>Water quality- Determination of the chemical oxygen dema</w:t>
            </w:r>
          </w:p>
        </w:tc>
      </w:tr>
      <w:tr w:rsidR="00300D00" w14:paraId="6642FE0C" w14:textId="77777777" w:rsidTr="00CF01BF">
        <w:tc>
          <w:tcPr>
            <w:tcW w:w="2263" w:type="dxa"/>
          </w:tcPr>
          <w:p w14:paraId="54986187" w14:textId="291F9927" w:rsidR="00300D00" w:rsidRDefault="00300D00" w:rsidP="00300D00">
            <w:pPr>
              <w:pStyle w:val="GvdeMetniGirintisi2"/>
              <w:spacing w:after="0" w:line="240" w:lineRule="auto"/>
              <w:ind w:left="0"/>
            </w:pPr>
            <w:r w:rsidRPr="000A3547">
              <w:t>TS 3662</w:t>
            </w:r>
          </w:p>
        </w:tc>
        <w:tc>
          <w:tcPr>
            <w:tcW w:w="3828" w:type="dxa"/>
          </w:tcPr>
          <w:p w14:paraId="74E2674F" w14:textId="3C43267D" w:rsidR="00300D00" w:rsidRDefault="00300D00" w:rsidP="00300D00">
            <w:pPr>
              <w:pStyle w:val="GvdeMetniGirintisi2"/>
              <w:spacing w:after="0" w:line="240" w:lineRule="auto"/>
              <w:ind w:left="0"/>
            </w:pPr>
            <w:r w:rsidRPr="000A3547">
              <w:t>Suyun analiz metotları-Alüminyum miktarı tayini-Ferron –Ortofenantrolin spektrofotometrik metodu</w:t>
            </w:r>
          </w:p>
        </w:tc>
        <w:tc>
          <w:tcPr>
            <w:tcW w:w="3543" w:type="dxa"/>
          </w:tcPr>
          <w:p w14:paraId="2CA237CA" w14:textId="77286186" w:rsidR="00300D00" w:rsidRDefault="00300D00" w:rsidP="00300D00">
            <w:pPr>
              <w:pStyle w:val="GvdeMetniGirintisi2"/>
              <w:spacing w:after="0" w:line="240" w:lineRule="auto"/>
              <w:ind w:left="0"/>
            </w:pPr>
            <w:r w:rsidRPr="000A3547">
              <w:t>Methods for the analysis of water –Determination of the aluminum content-Ferron –orthophenan troline spectrofotometric method</w:t>
            </w:r>
          </w:p>
        </w:tc>
      </w:tr>
      <w:tr w:rsidR="00300D00" w14:paraId="1C0D537E" w14:textId="77777777" w:rsidTr="00CF01BF">
        <w:tc>
          <w:tcPr>
            <w:tcW w:w="2263" w:type="dxa"/>
          </w:tcPr>
          <w:p w14:paraId="3318FF02" w14:textId="633242E5" w:rsidR="00300D00" w:rsidRDefault="00300D00" w:rsidP="00300D00">
            <w:pPr>
              <w:pStyle w:val="GvdeMetniGirintisi2"/>
              <w:spacing w:after="0" w:line="240" w:lineRule="auto"/>
              <w:ind w:left="0"/>
            </w:pPr>
            <w:r w:rsidRPr="000A3547">
              <w:t>TS 3663</w:t>
            </w:r>
          </w:p>
        </w:tc>
        <w:tc>
          <w:tcPr>
            <w:tcW w:w="3828" w:type="dxa"/>
          </w:tcPr>
          <w:p w14:paraId="60FBB1BD" w14:textId="1A3D36B7" w:rsidR="00300D00" w:rsidRDefault="00300D00" w:rsidP="00300D00">
            <w:pPr>
              <w:pStyle w:val="GvdeMetniGirintisi2"/>
              <w:spacing w:after="0" w:line="240" w:lineRule="auto"/>
              <w:ind w:left="0"/>
            </w:pPr>
            <w:r w:rsidRPr="000A3547">
              <w:t>Suyun analiz metotları-Selenyum miktarı tayini-Atomik absorpsiyon spektrofotometrik metot</w:t>
            </w:r>
          </w:p>
        </w:tc>
        <w:tc>
          <w:tcPr>
            <w:tcW w:w="3543" w:type="dxa"/>
          </w:tcPr>
          <w:p w14:paraId="32DE7A79" w14:textId="3968D70F" w:rsidR="00300D00" w:rsidRDefault="00300D00" w:rsidP="00300D00">
            <w:pPr>
              <w:pStyle w:val="GvdeMetniGirintisi2"/>
              <w:spacing w:after="0" w:line="240" w:lineRule="auto"/>
              <w:ind w:left="0"/>
            </w:pPr>
            <w:r w:rsidRPr="000A3547">
              <w:t>Methods for the analysis of water-Determination of selenium content-Atomic absorption spectrophotometric method</w:t>
            </w:r>
          </w:p>
        </w:tc>
      </w:tr>
      <w:tr w:rsidR="00300D00" w14:paraId="18BDD64B" w14:textId="77777777" w:rsidTr="00CF01BF">
        <w:tc>
          <w:tcPr>
            <w:tcW w:w="2263" w:type="dxa"/>
          </w:tcPr>
          <w:p w14:paraId="4648D2F4" w14:textId="61C84A11" w:rsidR="00300D00" w:rsidRDefault="00300D00" w:rsidP="00300D00">
            <w:pPr>
              <w:pStyle w:val="GvdeMetniGirintisi2"/>
              <w:spacing w:after="0" w:line="240" w:lineRule="auto"/>
              <w:ind w:left="0"/>
            </w:pPr>
            <w:r w:rsidRPr="000A3547">
              <w:t>TS 3790 EN ISO 9963-1</w:t>
            </w:r>
          </w:p>
        </w:tc>
        <w:tc>
          <w:tcPr>
            <w:tcW w:w="3828" w:type="dxa"/>
          </w:tcPr>
          <w:p w14:paraId="72D1ADBC" w14:textId="5BCE6263" w:rsidR="00300D00" w:rsidRDefault="00300D00" w:rsidP="00300D00">
            <w:pPr>
              <w:pStyle w:val="GvdeMetniGirintisi2"/>
              <w:spacing w:after="0" w:line="240" w:lineRule="auto"/>
              <w:ind w:left="0"/>
            </w:pPr>
            <w:r w:rsidRPr="000A3547">
              <w:t>Su kalitesi-Alkalinite tayini - Bölüm 1: Toplam ve bileşik alkalanitenin tayini</w:t>
            </w:r>
          </w:p>
        </w:tc>
        <w:tc>
          <w:tcPr>
            <w:tcW w:w="3543" w:type="dxa"/>
          </w:tcPr>
          <w:p w14:paraId="7102EFFE" w14:textId="17A1659B" w:rsidR="00300D00" w:rsidRDefault="00300D00" w:rsidP="00300D00">
            <w:pPr>
              <w:pStyle w:val="GvdeMetniGirintisi2"/>
              <w:spacing w:after="0" w:line="240" w:lineRule="auto"/>
              <w:ind w:left="0"/>
            </w:pPr>
            <w:r w:rsidRPr="000A3547">
              <w:t>Water quality-Determination of alkalinity – Part: 1 Determination of total composite alkalinity</w:t>
            </w:r>
          </w:p>
        </w:tc>
      </w:tr>
      <w:tr w:rsidR="00300D00" w14:paraId="4AD95A8F" w14:textId="77777777" w:rsidTr="00CF01BF">
        <w:tc>
          <w:tcPr>
            <w:tcW w:w="2263" w:type="dxa"/>
          </w:tcPr>
          <w:p w14:paraId="45D2A7D4" w14:textId="25C3A588" w:rsidR="00300D00" w:rsidRDefault="00300D00" w:rsidP="00300D00">
            <w:pPr>
              <w:pStyle w:val="GvdeMetniGirintisi2"/>
              <w:spacing w:after="0" w:line="240" w:lineRule="auto"/>
              <w:ind w:left="0"/>
            </w:pPr>
            <w:r w:rsidRPr="000A3547">
              <w:t>TS 4182 EN ISO 9963-2</w:t>
            </w:r>
          </w:p>
        </w:tc>
        <w:tc>
          <w:tcPr>
            <w:tcW w:w="3828" w:type="dxa"/>
          </w:tcPr>
          <w:p w14:paraId="3D7D4CC7" w14:textId="5DB20B0D" w:rsidR="00300D00" w:rsidRDefault="00300D00" w:rsidP="00300D00">
            <w:pPr>
              <w:pStyle w:val="GvdeMetniGirintisi2"/>
              <w:spacing w:after="0" w:line="240" w:lineRule="auto"/>
              <w:ind w:left="0"/>
            </w:pPr>
            <w:r w:rsidRPr="000A3547">
              <w:t>Su kalitesi-Alkalinite tayini-Bölüm:2 karbonat alkalinitesinin tayini</w:t>
            </w:r>
          </w:p>
        </w:tc>
        <w:tc>
          <w:tcPr>
            <w:tcW w:w="3543" w:type="dxa"/>
          </w:tcPr>
          <w:p w14:paraId="0AF74331" w14:textId="125ED7DA" w:rsidR="00300D00" w:rsidRDefault="00300D00" w:rsidP="00300D00">
            <w:pPr>
              <w:pStyle w:val="GvdeMetniGirintisi2"/>
              <w:spacing w:after="0" w:line="240" w:lineRule="auto"/>
              <w:ind w:left="0"/>
            </w:pPr>
            <w:r w:rsidRPr="000A3547">
              <w:t>Water quality-Determination of alkalinity-Part 2: Determination of carbonate alkalinity</w:t>
            </w:r>
          </w:p>
        </w:tc>
      </w:tr>
      <w:tr w:rsidR="00300D00" w14:paraId="1C0174BC" w14:textId="77777777" w:rsidTr="00CF01BF">
        <w:tc>
          <w:tcPr>
            <w:tcW w:w="2263" w:type="dxa"/>
          </w:tcPr>
          <w:p w14:paraId="0F73FCCA" w14:textId="5B8B8FC6" w:rsidR="00300D00" w:rsidRDefault="00300D00" w:rsidP="00300D00">
            <w:pPr>
              <w:pStyle w:val="GvdeMetniGirintisi2"/>
              <w:spacing w:after="0" w:line="240" w:lineRule="auto"/>
              <w:ind w:left="0"/>
            </w:pPr>
            <w:r w:rsidRPr="000A3547">
              <w:t>TS 4205</w:t>
            </w:r>
          </w:p>
        </w:tc>
        <w:tc>
          <w:tcPr>
            <w:tcW w:w="3828" w:type="dxa"/>
          </w:tcPr>
          <w:p w14:paraId="6FB586E1" w14:textId="14178702" w:rsidR="00300D00" w:rsidRDefault="00300D00" w:rsidP="00300D00">
            <w:pPr>
              <w:pStyle w:val="GvdeMetniGirintisi2"/>
              <w:spacing w:after="0" w:line="240" w:lineRule="auto"/>
              <w:ind w:left="0"/>
            </w:pPr>
            <w:r w:rsidRPr="000A3547">
              <w:t>Suyun analiz metotları-Antimon tayini-Atomik absorpsiyon metodu</w:t>
            </w:r>
          </w:p>
        </w:tc>
        <w:tc>
          <w:tcPr>
            <w:tcW w:w="3543" w:type="dxa"/>
          </w:tcPr>
          <w:p w14:paraId="22045A1B" w14:textId="65A316AA" w:rsidR="00300D00" w:rsidRDefault="00300D00" w:rsidP="00300D00">
            <w:pPr>
              <w:pStyle w:val="GvdeMetniGirintisi2"/>
              <w:spacing w:after="0" w:line="240" w:lineRule="auto"/>
              <w:ind w:left="0"/>
            </w:pPr>
            <w:r w:rsidRPr="000A3547">
              <w:t>Methods for the analysis of water-Determination of antimony content-Atomic absorption method</w:t>
            </w:r>
          </w:p>
        </w:tc>
      </w:tr>
      <w:tr w:rsidR="00300D00" w14:paraId="689FBD23" w14:textId="77777777" w:rsidTr="00CF01BF">
        <w:tc>
          <w:tcPr>
            <w:tcW w:w="2263" w:type="dxa"/>
          </w:tcPr>
          <w:p w14:paraId="7EE8093D" w14:textId="786CBDEA" w:rsidR="00300D00" w:rsidRDefault="00300D00" w:rsidP="00CF01BF">
            <w:r w:rsidRPr="000A3547">
              <w:t>TS 4234</w:t>
            </w:r>
            <w:r w:rsidR="006B3E50">
              <w:t xml:space="preserve"> </w:t>
            </w:r>
            <w:r w:rsidRPr="000A3547">
              <w:t>ISO 10359-1</w:t>
            </w:r>
          </w:p>
        </w:tc>
        <w:tc>
          <w:tcPr>
            <w:tcW w:w="3828" w:type="dxa"/>
          </w:tcPr>
          <w:p w14:paraId="26B76B2A" w14:textId="579502A3" w:rsidR="00300D00" w:rsidRDefault="00300D00" w:rsidP="00300D00">
            <w:pPr>
              <w:pStyle w:val="GvdeMetniGirintisi2"/>
              <w:spacing w:after="0" w:line="240" w:lineRule="auto"/>
              <w:ind w:left="0"/>
            </w:pPr>
            <w:r w:rsidRPr="000A3547">
              <w:t>Su kalitesi-Florür tayini-Bölüm 1: İçilebilir ve az kirli sular için elektro kimyasal prob metodu</w:t>
            </w:r>
          </w:p>
        </w:tc>
        <w:tc>
          <w:tcPr>
            <w:tcW w:w="3543" w:type="dxa"/>
          </w:tcPr>
          <w:p w14:paraId="6596E36D" w14:textId="0A93179C" w:rsidR="00300D00" w:rsidRDefault="00300D00" w:rsidP="00300D00">
            <w:pPr>
              <w:pStyle w:val="GvdeMetniGirintisi2"/>
              <w:spacing w:after="0" w:line="240" w:lineRule="auto"/>
              <w:ind w:left="0"/>
            </w:pPr>
            <w:r w:rsidRPr="000A3547">
              <w:rPr>
                <w:bCs/>
              </w:rPr>
              <w:t>Quality-Determination of Fluride Part 1: Electrochemical Water Probe Method For Potable And Lightly Polloted Water</w:t>
            </w:r>
          </w:p>
        </w:tc>
      </w:tr>
      <w:tr w:rsidR="00300D00" w14:paraId="250128F1" w14:textId="77777777" w:rsidTr="00CF01BF">
        <w:tc>
          <w:tcPr>
            <w:tcW w:w="2263" w:type="dxa"/>
          </w:tcPr>
          <w:p w14:paraId="5327E12C" w14:textId="47FD80D5" w:rsidR="00300D00" w:rsidRDefault="00300D00" w:rsidP="00300D00">
            <w:pPr>
              <w:pStyle w:val="GvdeMetniGirintisi2"/>
              <w:spacing w:after="0" w:line="240" w:lineRule="auto"/>
              <w:ind w:left="0"/>
            </w:pPr>
            <w:r w:rsidRPr="000A3547">
              <w:t>TS 4235</w:t>
            </w:r>
          </w:p>
        </w:tc>
        <w:tc>
          <w:tcPr>
            <w:tcW w:w="3828" w:type="dxa"/>
          </w:tcPr>
          <w:p w14:paraId="3BF63FAF" w14:textId="4502F584" w:rsidR="00300D00" w:rsidRDefault="0006190C" w:rsidP="00300D00">
            <w:pPr>
              <w:pStyle w:val="GvdeMetniGirintisi2"/>
              <w:spacing w:after="0" w:line="240" w:lineRule="auto"/>
              <w:ind w:left="0"/>
            </w:pPr>
            <w:r w:rsidRPr="0006190C">
              <w:t>Tuzlu su, deniz suyu ve acı suda baryum tayini yöntemi</w:t>
            </w:r>
          </w:p>
        </w:tc>
        <w:tc>
          <w:tcPr>
            <w:tcW w:w="3543" w:type="dxa"/>
          </w:tcPr>
          <w:p w14:paraId="70F5E939" w14:textId="1FFE7992" w:rsidR="00300D00" w:rsidRDefault="0006190C" w:rsidP="00300D00">
            <w:pPr>
              <w:pStyle w:val="GvdeMetniGirintisi2"/>
              <w:spacing w:after="0" w:line="240" w:lineRule="auto"/>
              <w:ind w:left="0"/>
            </w:pPr>
            <w:r w:rsidRPr="0006190C">
              <w:t>Method for determination of barium in salt water, sea water and brackish water</w:t>
            </w:r>
          </w:p>
        </w:tc>
      </w:tr>
      <w:tr w:rsidR="00300D00" w14:paraId="385D8E03" w14:textId="77777777" w:rsidTr="00CF01BF">
        <w:tc>
          <w:tcPr>
            <w:tcW w:w="2263" w:type="dxa"/>
          </w:tcPr>
          <w:p w14:paraId="388C7B7F" w14:textId="4FD0AE57" w:rsidR="00300D00" w:rsidRDefault="00300D00" w:rsidP="00CF01BF">
            <w:r w:rsidRPr="000A3547">
              <w:t>TS 4474</w:t>
            </w:r>
            <w:r w:rsidR="006B3E50">
              <w:t xml:space="preserve"> </w:t>
            </w:r>
            <w:r w:rsidRPr="000A3547">
              <w:t>ISO 6059</w:t>
            </w:r>
          </w:p>
        </w:tc>
        <w:tc>
          <w:tcPr>
            <w:tcW w:w="3828" w:type="dxa"/>
          </w:tcPr>
          <w:p w14:paraId="006A77BB" w14:textId="10B5711C" w:rsidR="00300D00" w:rsidRDefault="00300D00" w:rsidP="00300D00">
            <w:pPr>
              <w:pStyle w:val="GvdeMetniGirintisi2"/>
              <w:spacing w:after="0" w:line="240" w:lineRule="auto"/>
              <w:ind w:left="0"/>
            </w:pPr>
            <w:r w:rsidRPr="000A3547">
              <w:t>Su kalitesi-Kalsiyum ve magnezyum toplamının tayini-EDTA titrimetrik metot</w:t>
            </w:r>
          </w:p>
        </w:tc>
        <w:tc>
          <w:tcPr>
            <w:tcW w:w="3543" w:type="dxa"/>
          </w:tcPr>
          <w:p w14:paraId="0F7FE414" w14:textId="1BC0E76A" w:rsidR="00300D00" w:rsidRDefault="00300D00" w:rsidP="00300D00">
            <w:pPr>
              <w:pStyle w:val="GvdeMetniGirintisi2"/>
              <w:spacing w:after="0" w:line="240" w:lineRule="auto"/>
              <w:ind w:left="0"/>
            </w:pPr>
            <w:r w:rsidRPr="000A3547">
              <w:rPr>
                <w:bCs/>
              </w:rPr>
              <w:t xml:space="preserve">Water quality-Determination of sum of catcium and magnesium EDTA titrimetric method </w:t>
            </w:r>
          </w:p>
        </w:tc>
      </w:tr>
      <w:tr w:rsidR="00300D00" w14:paraId="4102686B" w14:textId="77777777" w:rsidTr="00CF01BF">
        <w:tc>
          <w:tcPr>
            <w:tcW w:w="2263" w:type="dxa"/>
          </w:tcPr>
          <w:p w14:paraId="781DD7A6" w14:textId="527A8661" w:rsidR="00300D00" w:rsidRDefault="00300D00" w:rsidP="00300D00">
            <w:pPr>
              <w:pStyle w:val="GvdeMetniGirintisi2"/>
              <w:spacing w:after="0" w:line="240" w:lineRule="auto"/>
              <w:ind w:left="0"/>
            </w:pPr>
            <w:r w:rsidRPr="000A3547">
              <w:t>TS EN ISO 5667-1</w:t>
            </w:r>
          </w:p>
        </w:tc>
        <w:tc>
          <w:tcPr>
            <w:tcW w:w="3828" w:type="dxa"/>
          </w:tcPr>
          <w:p w14:paraId="2BE6F9A3" w14:textId="41820BE8" w:rsidR="00300D00" w:rsidRDefault="00300D00" w:rsidP="00300D00">
            <w:pPr>
              <w:pStyle w:val="GvdeMetniGirintisi2"/>
              <w:spacing w:after="0" w:line="240" w:lineRule="auto"/>
              <w:ind w:left="0"/>
            </w:pPr>
            <w:r w:rsidRPr="000A3547">
              <w:t>Su kalitesi - Numune alma - Bölüm 1: Numune alma programlarının ve numune alma tekniklerinin tasarımına dair kılavuz</w:t>
            </w:r>
          </w:p>
        </w:tc>
        <w:tc>
          <w:tcPr>
            <w:tcW w:w="3543" w:type="dxa"/>
          </w:tcPr>
          <w:p w14:paraId="57039F48" w14:textId="350FA6DD" w:rsidR="00300D00" w:rsidRDefault="00300D00" w:rsidP="00300D00">
            <w:pPr>
              <w:pStyle w:val="GvdeMetniGirintisi2"/>
              <w:spacing w:after="0" w:line="240" w:lineRule="auto"/>
              <w:ind w:left="0"/>
            </w:pPr>
            <w:r w:rsidRPr="000A3547">
              <w:t>Water quality - Sampling - Part 1: Guidance on the design of sampling programmes and sampling techniques</w:t>
            </w:r>
          </w:p>
        </w:tc>
      </w:tr>
      <w:tr w:rsidR="00300D00" w14:paraId="700AF9E4" w14:textId="77777777" w:rsidTr="00CF01BF">
        <w:tc>
          <w:tcPr>
            <w:tcW w:w="2263" w:type="dxa"/>
          </w:tcPr>
          <w:p w14:paraId="146CB3DB" w14:textId="34812F1F" w:rsidR="00300D00" w:rsidRDefault="00300D00" w:rsidP="00300D00">
            <w:pPr>
              <w:pStyle w:val="GvdeMetniGirintisi2"/>
              <w:spacing w:after="0" w:line="240" w:lineRule="auto"/>
              <w:ind w:left="0"/>
            </w:pPr>
            <w:r w:rsidRPr="000A3547">
              <w:t>TS EN ISO 6222</w:t>
            </w:r>
          </w:p>
        </w:tc>
        <w:tc>
          <w:tcPr>
            <w:tcW w:w="3828" w:type="dxa"/>
          </w:tcPr>
          <w:p w14:paraId="293C8A03" w14:textId="5AF99300" w:rsidR="00300D00" w:rsidRDefault="00300D00" w:rsidP="00300D00">
            <w:pPr>
              <w:pStyle w:val="GvdeMetniGirintisi2"/>
              <w:spacing w:after="0" w:line="240" w:lineRule="auto"/>
              <w:ind w:left="0"/>
            </w:pPr>
            <w:r w:rsidRPr="000A3547">
              <w:t>Su Kalitesi- Kültürü Yapılabilen Mikroorganizmaların Sayımı- Agar Besiyerinde Aşılama İle Koloni Sayımı</w:t>
            </w:r>
          </w:p>
        </w:tc>
        <w:tc>
          <w:tcPr>
            <w:tcW w:w="3543" w:type="dxa"/>
          </w:tcPr>
          <w:p w14:paraId="12876A70" w14:textId="33893F91" w:rsidR="00300D00" w:rsidRDefault="00300D00" w:rsidP="00300D00">
            <w:pPr>
              <w:pStyle w:val="GvdeMetniGirintisi2"/>
              <w:spacing w:after="0" w:line="240" w:lineRule="auto"/>
              <w:ind w:left="0"/>
            </w:pPr>
            <w:r w:rsidRPr="000A3547">
              <w:t>Water quality- Enumeration of culturable microorganisms- Colony county by inoculation in a nutient agar culture medium.</w:t>
            </w:r>
          </w:p>
        </w:tc>
      </w:tr>
      <w:tr w:rsidR="00300D00" w14:paraId="444A0AB7" w14:textId="77777777" w:rsidTr="00CF01BF">
        <w:tc>
          <w:tcPr>
            <w:tcW w:w="2263" w:type="dxa"/>
          </w:tcPr>
          <w:p w14:paraId="70218A4C" w14:textId="33586BFA" w:rsidR="00300D00" w:rsidRDefault="00300D00" w:rsidP="00300D00">
            <w:pPr>
              <w:pStyle w:val="GvdeMetniGirintisi2"/>
              <w:spacing w:after="0" w:line="240" w:lineRule="auto"/>
              <w:ind w:left="0"/>
            </w:pPr>
            <w:r w:rsidRPr="009D188F">
              <w:lastRenderedPageBreak/>
              <w:t>TS 6290</w:t>
            </w:r>
          </w:p>
        </w:tc>
        <w:tc>
          <w:tcPr>
            <w:tcW w:w="3828" w:type="dxa"/>
          </w:tcPr>
          <w:p w14:paraId="51C38A28" w14:textId="6233288A" w:rsidR="00300D00" w:rsidRDefault="00300D00" w:rsidP="00300D00">
            <w:pPr>
              <w:pStyle w:val="GvdeMetniGirintisi2"/>
              <w:spacing w:after="0" w:line="240" w:lineRule="auto"/>
              <w:ind w:left="0"/>
            </w:pPr>
            <w:r w:rsidRPr="000A3547">
              <w:t>Su kalitesi-Kobalt, nikel, bakır, çinko, kadmiyum ve kurşun tayini-Alev atomik absorbsiyon spektrometrik metotları</w:t>
            </w:r>
          </w:p>
        </w:tc>
        <w:tc>
          <w:tcPr>
            <w:tcW w:w="3543" w:type="dxa"/>
          </w:tcPr>
          <w:p w14:paraId="559806CF" w14:textId="5FA7245A" w:rsidR="00300D00" w:rsidRDefault="00300D00" w:rsidP="00300D00">
            <w:pPr>
              <w:pStyle w:val="GvdeMetniGirintisi2"/>
              <w:spacing w:after="0" w:line="240" w:lineRule="auto"/>
              <w:ind w:left="0"/>
            </w:pPr>
            <w:r w:rsidRPr="000A3547">
              <w:t>Water quality –Determination of cobalt, nickel, copper, zinc, cadmium and lead-Flame atomic absorbtion spectrometric method</w:t>
            </w:r>
          </w:p>
        </w:tc>
      </w:tr>
      <w:tr w:rsidR="00300D00" w14:paraId="74CDE56C" w14:textId="77777777" w:rsidTr="00CF01BF">
        <w:trPr>
          <w:trHeight w:val="543"/>
        </w:trPr>
        <w:tc>
          <w:tcPr>
            <w:tcW w:w="2263" w:type="dxa"/>
          </w:tcPr>
          <w:p w14:paraId="6789EE50" w14:textId="258D00D7" w:rsidR="00300D00" w:rsidRDefault="00300D00" w:rsidP="00300D00">
            <w:pPr>
              <w:pStyle w:val="GvdeMetniGirintisi2"/>
              <w:spacing w:after="0" w:line="240" w:lineRule="auto"/>
              <w:ind w:left="0"/>
            </w:pPr>
            <w:r w:rsidRPr="000A3547">
              <w:t>TS EN ISO 7027-1*</w:t>
            </w:r>
          </w:p>
        </w:tc>
        <w:tc>
          <w:tcPr>
            <w:tcW w:w="3828" w:type="dxa"/>
          </w:tcPr>
          <w:p w14:paraId="3188591E" w14:textId="2D65FB05" w:rsidR="00300D00" w:rsidRDefault="00300D00" w:rsidP="00300D00">
            <w:pPr>
              <w:pStyle w:val="GvdeMetniGirintisi2"/>
              <w:spacing w:after="0" w:line="240" w:lineRule="auto"/>
              <w:ind w:left="0"/>
            </w:pPr>
            <w:r w:rsidRPr="000A3547">
              <w:t>Su kalitesi - Bulanıklık tayini - Bölüm 1: Nicel metot</w:t>
            </w:r>
          </w:p>
        </w:tc>
        <w:tc>
          <w:tcPr>
            <w:tcW w:w="3543" w:type="dxa"/>
          </w:tcPr>
          <w:p w14:paraId="56CF9682" w14:textId="3C5BAA29" w:rsidR="00300D00" w:rsidRDefault="00300D00" w:rsidP="00300D00">
            <w:pPr>
              <w:pStyle w:val="GvdeMetniGirintisi2"/>
              <w:spacing w:after="0" w:line="240" w:lineRule="auto"/>
              <w:ind w:left="0"/>
            </w:pPr>
            <w:r w:rsidRPr="000A3547">
              <w:t>Water quality - Determination of turbidity - Part 1: Quantitative methods</w:t>
            </w:r>
          </w:p>
        </w:tc>
      </w:tr>
      <w:tr w:rsidR="00300D00" w14:paraId="151DFDE0" w14:textId="77777777" w:rsidTr="00CF01BF">
        <w:tc>
          <w:tcPr>
            <w:tcW w:w="2263" w:type="dxa"/>
          </w:tcPr>
          <w:p w14:paraId="19E7452A" w14:textId="25C28ECD" w:rsidR="00300D00" w:rsidRDefault="00300D00" w:rsidP="00CF01BF">
            <w:r w:rsidRPr="000A3547">
              <w:t xml:space="preserve">TS 7526 </w:t>
            </w:r>
            <w:r w:rsidR="00661F1E">
              <w:t xml:space="preserve"> </w:t>
            </w:r>
            <w:r w:rsidRPr="000A3547">
              <w:t>EN 26777</w:t>
            </w:r>
          </w:p>
        </w:tc>
        <w:tc>
          <w:tcPr>
            <w:tcW w:w="3828" w:type="dxa"/>
          </w:tcPr>
          <w:p w14:paraId="58552982" w14:textId="3CDFE45B" w:rsidR="00300D00" w:rsidRDefault="00300D00" w:rsidP="00300D00">
            <w:pPr>
              <w:pStyle w:val="GvdeMetniGirintisi2"/>
              <w:spacing w:after="0" w:line="240" w:lineRule="auto"/>
              <w:ind w:left="0"/>
            </w:pPr>
            <w:r w:rsidRPr="000A3547">
              <w:t>Su kalitesi-Nitrit tayini-Moleküler absorbsiyon spektrometrik metot</w:t>
            </w:r>
          </w:p>
        </w:tc>
        <w:tc>
          <w:tcPr>
            <w:tcW w:w="3543" w:type="dxa"/>
          </w:tcPr>
          <w:p w14:paraId="5626447B" w14:textId="744850AC" w:rsidR="00300D00" w:rsidRDefault="00300D00" w:rsidP="00300D00">
            <w:pPr>
              <w:pStyle w:val="GvdeMetniGirintisi2"/>
              <w:spacing w:after="0" w:line="240" w:lineRule="auto"/>
              <w:ind w:left="0"/>
            </w:pPr>
            <w:r w:rsidRPr="000A3547">
              <w:t>Water quality –Determination of nitrite molecular absorbtion spectrometric method</w:t>
            </w:r>
          </w:p>
        </w:tc>
      </w:tr>
      <w:tr w:rsidR="00300D00" w14:paraId="497886BD" w14:textId="77777777" w:rsidTr="00CF01BF">
        <w:tc>
          <w:tcPr>
            <w:tcW w:w="2263" w:type="dxa"/>
          </w:tcPr>
          <w:p w14:paraId="3AA13006" w14:textId="154BB99E" w:rsidR="00300D00" w:rsidRDefault="00300D00" w:rsidP="00300D00">
            <w:pPr>
              <w:pStyle w:val="GvdeMetniGirintisi2"/>
              <w:spacing w:after="0" w:line="240" w:lineRule="auto"/>
              <w:ind w:left="0"/>
            </w:pPr>
            <w:r w:rsidRPr="000A3547">
              <w:t>TS EN ISO 7887*</w:t>
            </w:r>
          </w:p>
        </w:tc>
        <w:tc>
          <w:tcPr>
            <w:tcW w:w="3828" w:type="dxa"/>
          </w:tcPr>
          <w:p w14:paraId="54BC321E" w14:textId="151CA1DE" w:rsidR="00300D00" w:rsidRDefault="00300D00" w:rsidP="00300D00">
            <w:pPr>
              <w:pStyle w:val="GvdeMetniGirintisi2"/>
              <w:spacing w:after="0" w:line="240" w:lineRule="auto"/>
              <w:ind w:left="0"/>
            </w:pPr>
            <w:r w:rsidRPr="000A3547">
              <w:t>Su kalitesi-Su renginin muayene ve tayini</w:t>
            </w:r>
          </w:p>
        </w:tc>
        <w:tc>
          <w:tcPr>
            <w:tcW w:w="3543" w:type="dxa"/>
          </w:tcPr>
          <w:p w14:paraId="52DB7DDE" w14:textId="067A6F5C" w:rsidR="00300D00" w:rsidRDefault="00300D00" w:rsidP="00300D00">
            <w:pPr>
              <w:pStyle w:val="GvdeMetniGirintisi2"/>
              <w:spacing w:after="0" w:line="240" w:lineRule="auto"/>
              <w:ind w:left="0"/>
            </w:pPr>
            <w:r w:rsidRPr="000A3547">
              <w:t>Water quality - Examination and determination of colour</w:t>
            </w:r>
          </w:p>
        </w:tc>
      </w:tr>
      <w:tr w:rsidR="00300D00" w14:paraId="3E15CD0F" w14:textId="77777777" w:rsidTr="00CF01BF">
        <w:tc>
          <w:tcPr>
            <w:tcW w:w="2263" w:type="dxa"/>
          </w:tcPr>
          <w:p w14:paraId="2FD5D960" w14:textId="220EC842" w:rsidR="00300D00" w:rsidRDefault="00300D00" w:rsidP="00300D00">
            <w:pPr>
              <w:pStyle w:val="GvdeMetniGirintisi2"/>
              <w:spacing w:after="0" w:line="240" w:lineRule="auto"/>
              <w:ind w:left="0"/>
            </w:pPr>
            <w:r w:rsidRPr="000A3547">
              <w:t>TS ISO 7890-3</w:t>
            </w:r>
          </w:p>
        </w:tc>
        <w:tc>
          <w:tcPr>
            <w:tcW w:w="3828" w:type="dxa"/>
          </w:tcPr>
          <w:p w14:paraId="3A01141D" w14:textId="2C25496B" w:rsidR="00300D00" w:rsidRDefault="00300D00" w:rsidP="00300D00">
            <w:pPr>
              <w:pStyle w:val="GvdeMetniGirintisi2"/>
              <w:spacing w:after="0" w:line="240" w:lineRule="auto"/>
              <w:ind w:left="0"/>
            </w:pPr>
            <w:r w:rsidRPr="000A3547">
              <w:t>Su kalitesi-Nitrat tayini-Bölüm 3: Sülfosalisilik asit kullanılarak uygulanan spektrometrik metot</w:t>
            </w:r>
          </w:p>
        </w:tc>
        <w:tc>
          <w:tcPr>
            <w:tcW w:w="3543" w:type="dxa"/>
          </w:tcPr>
          <w:p w14:paraId="566D6703" w14:textId="2D7E659D" w:rsidR="00300D00" w:rsidRDefault="00300D00" w:rsidP="00300D00">
            <w:pPr>
              <w:pStyle w:val="GvdeMetniGirintisi2"/>
              <w:spacing w:after="0" w:line="240" w:lineRule="auto"/>
              <w:ind w:left="0"/>
            </w:pPr>
            <w:r w:rsidRPr="000A3547">
              <w:t>Water quality Determination of nitrate-Part 3: Spectrometric method using sulfosalicylic acid</w:t>
            </w:r>
          </w:p>
        </w:tc>
      </w:tr>
      <w:tr w:rsidR="00300D00" w14:paraId="1EFD7836" w14:textId="77777777" w:rsidTr="00CF01BF">
        <w:tc>
          <w:tcPr>
            <w:tcW w:w="2263" w:type="dxa"/>
          </w:tcPr>
          <w:p w14:paraId="656892A9" w14:textId="650D0669" w:rsidR="00300D00" w:rsidRDefault="00300D00" w:rsidP="00300D00">
            <w:pPr>
              <w:pStyle w:val="GvdeMetniGirintisi2"/>
              <w:spacing w:after="0" w:line="240" w:lineRule="auto"/>
              <w:ind w:left="0"/>
            </w:pPr>
            <w:r w:rsidRPr="000A3547">
              <w:t>TS EN ISO 7899-2</w:t>
            </w:r>
          </w:p>
        </w:tc>
        <w:tc>
          <w:tcPr>
            <w:tcW w:w="3828" w:type="dxa"/>
          </w:tcPr>
          <w:p w14:paraId="77CF51E8" w14:textId="3FBBC3D6" w:rsidR="00300D00" w:rsidRDefault="00300D00" w:rsidP="00300D00">
            <w:pPr>
              <w:pStyle w:val="GvdeMetniGirintisi2"/>
              <w:spacing w:after="0" w:line="240" w:lineRule="auto"/>
              <w:ind w:left="0"/>
            </w:pPr>
            <w:r w:rsidRPr="000A3547">
              <w:t>Su kalitesi - Bağırsak enterokoklarının tespiti ve sayımı - Bölüm 2: Membran süzme yöntemi</w:t>
            </w:r>
          </w:p>
        </w:tc>
        <w:tc>
          <w:tcPr>
            <w:tcW w:w="3543" w:type="dxa"/>
          </w:tcPr>
          <w:p w14:paraId="67861C6D" w14:textId="2154AC7B" w:rsidR="00300D00" w:rsidRDefault="00300D00" w:rsidP="00300D00">
            <w:pPr>
              <w:pStyle w:val="GvdeMetniGirintisi2"/>
              <w:spacing w:after="0" w:line="240" w:lineRule="auto"/>
              <w:ind w:left="0"/>
            </w:pPr>
            <w:r w:rsidRPr="000A3547">
              <w:rPr>
                <w:bCs/>
              </w:rPr>
              <w:t>Water quality - Detection and enumeration of intestinal enterococci - Part 2: Membrane filtration method</w:t>
            </w:r>
          </w:p>
        </w:tc>
      </w:tr>
      <w:tr w:rsidR="00300D00" w14:paraId="743BF2B3" w14:textId="77777777" w:rsidTr="00CF01BF">
        <w:tc>
          <w:tcPr>
            <w:tcW w:w="2263" w:type="dxa"/>
          </w:tcPr>
          <w:p w14:paraId="7CF977B2" w14:textId="12517B19" w:rsidR="00300D00" w:rsidRDefault="00300D00" w:rsidP="00CF01BF">
            <w:r w:rsidRPr="000A3547">
              <w:t>TS 8020 EN 26461-2</w:t>
            </w:r>
          </w:p>
        </w:tc>
        <w:tc>
          <w:tcPr>
            <w:tcW w:w="3828" w:type="dxa"/>
          </w:tcPr>
          <w:p w14:paraId="0971DDD4" w14:textId="44B804B2" w:rsidR="00300D00" w:rsidRDefault="00300D00" w:rsidP="00300D00">
            <w:pPr>
              <w:pStyle w:val="GvdeMetniGirintisi2"/>
              <w:spacing w:after="0" w:line="240" w:lineRule="auto"/>
              <w:ind w:left="0"/>
            </w:pPr>
            <w:r w:rsidRPr="000A3547">
              <w:t>Su kalitesi-Sülfit indirgeyen havasız ortam (Anaerob) bakteri (Clostridia) sporlarının aranması ve sayılması-Bölüm 2: Membran süzme metodu</w:t>
            </w:r>
          </w:p>
        </w:tc>
        <w:tc>
          <w:tcPr>
            <w:tcW w:w="3543" w:type="dxa"/>
          </w:tcPr>
          <w:p w14:paraId="7057D2B9" w14:textId="6298EF7D" w:rsidR="00300D00" w:rsidRDefault="00300D00" w:rsidP="00300D00">
            <w:pPr>
              <w:pStyle w:val="GvdeMetniGirintisi2"/>
              <w:spacing w:after="0" w:line="240" w:lineRule="auto"/>
              <w:ind w:left="0"/>
            </w:pPr>
            <w:r w:rsidRPr="000A3547">
              <w:t>Water quality –Detection and enumeration of the spores of the sulfite-reducing anaerobes (Clostridia)-Part 2: Method  by membrane filtration</w:t>
            </w:r>
          </w:p>
        </w:tc>
      </w:tr>
      <w:tr w:rsidR="00300D00" w14:paraId="4C7D252D" w14:textId="77777777" w:rsidTr="00CF01BF">
        <w:tc>
          <w:tcPr>
            <w:tcW w:w="2263" w:type="dxa"/>
          </w:tcPr>
          <w:p w14:paraId="3ADAA1A8" w14:textId="20286B8C" w:rsidR="00300D00" w:rsidRDefault="00300D00" w:rsidP="00300D00">
            <w:pPr>
              <w:pStyle w:val="GvdeMetniGirintisi2"/>
              <w:spacing w:after="0" w:line="240" w:lineRule="auto"/>
              <w:ind w:left="0"/>
            </w:pPr>
            <w:r w:rsidRPr="000A3547">
              <w:t>TS 8087</w:t>
            </w:r>
          </w:p>
        </w:tc>
        <w:tc>
          <w:tcPr>
            <w:tcW w:w="3828" w:type="dxa"/>
          </w:tcPr>
          <w:p w14:paraId="707881C5" w14:textId="49B2AB3B" w:rsidR="00300D00" w:rsidRDefault="00300D00" w:rsidP="00300D00">
            <w:pPr>
              <w:pStyle w:val="GvdeMetniGirintisi2"/>
              <w:spacing w:after="0" w:line="240" w:lineRule="auto"/>
              <w:ind w:left="0"/>
            </w:pPr>
            <w:r w:rsidRPr="000A3547">
              <w:t>Suyun Analiz Metotları- Demir Tayini- Ekstraksiyondan Sonra Alev Atomik Absorpsiyon Spektrofotometrik Metot  </w:t>
            </w:r>
          </w:p>
        </w:tc>
        <w:tc>
          <w:tcPr>
            <w:tcW w:w="3543" w:type="dxa"/>
          </w:tcPr>
          <w:p w14:paraId="5A17574E" w14:textId="665FDA50" w:rsidR="00300D00" w:rsidRDefault="00300D00" w:rsidP="00300D00">
            <w:pPr>
              <w:pStyle w:val="GvdeMetniGirintisi2"/>
              <w:spacing w:after="0" w:line="240" w:lineRule="auto"/>
              <w:ind w:left="0"/>
            </w:pPr>
            <w:r w:rsidRPr="000A3547">
              <w:t>Methods for the Analysis of Water- Determination of Iron Content- Flame Atomic Absorption Spectrophotometric Method After Extraction  </w:t>
            </w:r>
          </w:p>
        </w:tc>
      </w:tr>
      <w:tr w:rsidR="00300D00" w14:paraId="6097A34E" w14:textId="77777777" w:rsidTr="00CF01BF">
        <w:tc>
          <w:tcPr>
            <w:tcW w:w="2263" w:type="dxa"/>
          </w:tcPr>
          <w:p w14:paraId="78080104" w14:textId="06470DC7" w:rsidR="00300D00" w:rsidRDefault="00300D00" w:rsidP="00300D00">
            <w:pPr>
              <w:pStyle w:val="GvdeMetniGirintisi2"/>
              <w:spacing w:after="0" w:line="240" w:lineRule="auto"/>
              <w:ind w:left="0"/>
            </w:pPr>
            <w:r w:rsidRPr="000A3547">
              <w:t>TS 8090</w:t>
            </w:r>
          </w:p>
        </w:tc>
        <w:tc>
          <w:tcPr>
            <w:tcW w:w="3828" w:type="dxa"/>
          </w:tcPr>
          <w:p w14:paraId="661BF634" w14:textId="6EE82F2E" w:rsidR="00300D00" w:rsidRDefault="00300D00" w:rsidP="00300D00">
            <w:pPr>
              <w:pStyle w:val="GvdeMetniGirintisi2"/>
              <w:spacing w:after="0" w:line="240" w:lineRule="auto"/>
              <w:ind w:left="0"/>
            </w:pPr>
            <w:r w:rsidRPr="000A3547">
              <w:t>Suyun analiz metotları-Mangan tayini-Alevsiz atomik absorpsiyon spektrofotometrik metot</w:t>
            </w:r>
          </w:p>
        </w:tc>
        <w:tc>
          <w:tcPr>
            <w:tcW w:w="3543" w:type="dxa"/>
          </w:tcPr>
          <w:p w14:paraId="59C11D8D" w14:textId="5C66F823" w:rsidR="00300D00" w:rsidRDefault="00300D00" w:rsidP="00300D00">
            <w:pPr>
              <w:pStyle w:val="GvdeMetniGirintisi2"/>
              <w:spacing w:after="0" w:line="240" w:lineRule="auto"/>
              <w:ind w:left="0"/>
            </w:pPr>
            <w:r w:rsidRPr="000A3547">
              <w:t>Methods for the analysis of water-Determination of manganese content-Flameless atomic absorbtion spectrophotometric method</w:t>
            </w:r>
          </w:p>
        </w:tc>
      </w:tr>
      <w:tr w:rsidR="00300D00" w14:paraId="482860A2" w14:textId="77777777" w:rsidTr="00CF01BF">
        <w:tc>
          <w:tcPr>
            <w:tcW w:w="2263" w:type="dxa"/>
          </w:tcPr>
          <w:p w14:paraId="3460D58E" w14:textId="754A3D70" w:rsidR="00300D00" w:rsidRDefault="00300D00" w:rsidP="00300D00">
            <w:pPr>
              <w:pStyle w:val="GvdeMetniGirintisi2"/>
              <w:spacing w:after="0" w:line="240" w:lineRule="auto"/>
              <w:ind w:left="0"/>
            </w:pPr>
            <w:r w:rsidRPr="000A3547">
              <w:t>TS 8121</w:t>
            </w:r>
          </w:p>
        </w:tc>
        <w:tc>
          <w:tcPr>
            <w:tcW w:w="3828" w:type="dxa"/>
          </w:tcPr>
          <w:p w14:paraId="01ED89D9" w14:textId="3C23F304" w:rsidR="00300D00" w:rsidRDefault="00300D00" w:rsidP="00300D00">
            <w:pPr>
              <w:pStyle w:val="GvdeMetniGirintisi2"/>
              <w:spacing w:after="0" w:line="240" w:lineRule="auto"/>
              <w:ind w:left="0"/>
            </w:pPr>
            <w:r w:rsidRPr="000A3547">
              <w:t>Suyun Analiz Metotları- Bor Tayini- Ekstraksiyondan Sonra Kolorimetrik Metot</w:t>
            </w:r>
          </w:p>
        </w:tc>
        <w:tc>
          <w:tcPr>
            <w:tcW w:w="3543" w:type="dxa"/>
          </w:tcPr>
          <w:p w14:paraId="10CDF478" w14:textId="4A2EA7B6" w:rsidR="00300D00" w:rsidRDefault="00300D00" w:rsidP="00300D00">
            <w:pPr>
              <w:pStyle w:val="GvdeMetniGirintisi2"/>
              <w:spacing w:after="0" w:line="240" w:lineRule="auto"/>
              <w:ind w:left="0"/>
            </w:pPr>
            <w:r w:rsidRPr="000A3547">
              <w:t>Methods for the Analysis of Water- Determination of Boron content – Colorimetric- Extraction method</w:t>
            </w:r>
          </w:p>
        </w:tc>
      </w:tr>
      <w:tr w:rsidR="00300D00" w14:paraId="0228D26F" w14:textId="77777777" w:rsidTr="00CF01BF">
        <w:tc>
          <w:tcPr>
            <w:tcW w:w="2263" w:type="dxa"/>
          </w:tcPr>
          <w:p w14:paraId="50100ACE" w14:textId="7AE4C0FD" w:rsidR="00300D00" w:rsidRDefault="00300D00" w:rsidP="00300D00">
            <w:pPr>
              <w:pStyle w:val="GvdeMetniGirintisi2"/>
              <w:spacing w:after="0" w:line="240" w:lineRule="auto"/>
              <w:ind w:left="0"/>
            </w:pPr>
            <w:r w:rsidRPr="000A3547">
              <w:t>TS 8483</w:t>
            </w:r>
          </w:p>
        </w:tc>
        <w:tc>
          <w:tcPr>
            <w:tcW w:w="3828" w:type="dxa"/>
          </w:tcPr>
          <w:p w14:paraId="127B6684" w14:textId="34CC9BE1" w:rsidR="00300D00" w:rsidRDefault="00300D00" w:rsidP="00300D00">
            <w:pPr>
              <w:pStyle w:val="GvdeMetniGirintisi2"/>
              <w:spacing w:after="0" w:line="240" w:lineRule="auto"/>
              <w:ind w:left="0"/>
            </w:pPr>
            <w:r w:rsidRPr="000A3547">
              <w:t>Suyun analiz metotları – Arsenik tayini – Alevsiz atomik absorpsiyon spektrofotometrik metot</w:t>
            </w:r>
          </w:p>
        </w:tc>
        <w:tc>
          <w:tcPr>
            <w:tcW w:w="3543" w:type="dxa"/>
          </w:tcPr>
          <w:p w14:paraId="23189C17" w14:textId="2884C4DB" w:rsidR="00300D00" w:rsidRDefault="00300D00" w:rsidP="00300D00">
            <w:pPr>
              <w:pStyle w:val="GvdeMetniGirintisi2"/>
              <w:spacing w:after="0" w:line="240" w:lineRule="auto"/>
              <w:ind w:left="0"/>
            </w:pPr>
            <w:r w:rsidRPr="000A3547">
              <w:t>Methods for the analysis of water – Determination of arsenic content –Flameless atomic absorption spectrophotometric method</w:t>
            </w:r>
          </w:p>
        </w:tc>
      </w:tr>
      <w:tr w:rsidR="00300D00" w14:paraId="25AD83D8" w14:textId="77777777" w:rsidTr="00CF01BF">
        <w:tc>
          <w:tcPr>
            <w:tcW w:w="2263" w:type="dxa"/>
          </w:tcPr>
          <w:p w14:paraId="731DA903" w14:textId="0880CF4B" w:rsidR="00300D00" w:rsidRDefault="00300D00" w:rsidP="00300D00">
            <w:pPr>
              <w:pStyle w:val="GvdeMetniGirintisi2"/>
              <w:spacing w:after="0" w:line="240" w:lineRule="auto"/>
              <w:ind w:left="0"/>
            </w:pPr>
            <w:r w:rsidRPr="00C30188">
              <w:t>TS 9093</w:t>
            </w:r>
          </w:p>
        </w:tc>
        <w:tc>
          <w:tcPr>
            <w:tcW w:w="3828" w:type="dxa"/>
          </w:tcPr>
          <w:p w14:paraId="53E9DD3D" w14:textId="509D1988" w:rsidR="00300D00" w:rsidRDefault="00300D00" w:rsidP="00300D00">
            <w:pPr>
              <w:pStyle w:val="GvdeMetniGirintisi2"/>
              <w:spacing w:after="0" w:line="240" w:lineRule="auto"/>
              <w:ind w:left="0"/>
            </w:pPr>
            <w:r w:rsidRPr="000A3547">
              <w:t>Su kalitesi- Su, atık su ve çamur analiz metotları- Hidrokarbonların tayini</w:t>
            </w:r>
          </w:p>
        </w:tc>
        <w:tc>
          <w:tcPr>
            <w:tcW w:w="3543" w:type="dxa"/>
          </w:tcPr>
          <w:p w14:paraId="4DD95563" w14:textId="35E95378" w:rsidR="00300D00" w:rsidRDefault="00300D00" w:rsidP="00300D00">
            <w:pPr>
              <w:pStyle w:val="GvdeMetniGirintisi2"/>
              <w:spacing w:after="0" w:line="240" w:lineRule="auto"/>
              <w:ind w:left="0"/>
            </w:pPr>
            <w:r w:rsidRPr="000A3547">
              <w:t>Water quality- Methods for the analysis of water, waste water and sludge determination of hydrocarbons</w:t>
            </w:r>
          </w:p>
        </w:tc>
      </w:tr>
      <w:tr w:rsidR="00300D00" w14:paraId="0E58DE0B" w14:textId="77777777" w:rsidTr="00CF01BF">
        <w:tc>
          <w:tcPr>
            <w:tcW w:w="2263" w:type="dxa"/>
          </w:tcPr>
          <w:p w14:paraId="0CA7B6E2" w14:textId="5333ECFF" w:rsidR="00300D00" w:rsidRDefault="00300D00" w:rsidP="00300D00">
            <w:pPr>
              <w:pStyle w:val="GvdeMetniGirintisi2"/>
              <w:spacing w:after="0" w:line="240" w:lineRule="auto"/>
              <w:ind w:left="0"/>
            </w:pPr>
            <w:r w:rsidRPr="000A3547">
              <w:t>TS 9266 EN ISO 10301</w:t>
            </w:r>
          </w:p>
        </w:tc>
        <w:tc>
          <w:tcPr>
            <w:tcW w:w="3828" w:type="dxa"/>
          </w:tcPr>
          <w:p w14:paraId="191FC589" w14:textId="0A17DAA4" w:rsidR="00300D00" w:rsidRDefault="00300D00" w:rsidP="00300D00">
            <w:pPr>
              <w:pStyle w:val="GvdeMetniGirintisi2"/>
              <w:spacing w:after="0" w:line="240" w:lineRule="auto"/>
              <w:ind w:left="0"/>
            </w:pPr>
            <w:r w:rsidRPr="000A3547">
              <w:t>Su kalitesi-Oldukça uçucu halojenli hidrokarbonların tayini-Gaz kromatografik metotlar</w:t>
            </w:r>
          </w:p>
        </w:tc>
        <w:tc>
          <w:tcPr>
            <w:tcW w:w="3543" w:type="dxa"/>
          </w:tcPr>
          <w:p w14:paraId="72E9CC8B" w14:textId="502B7D8D" w:rsidR="00300D00" w:rsidRDefault="00300D00" w:rsidP="00300D00">
            <w:pPr>
              <w:pStyle w:val="GvdeMetniGirintisi2"/>
              <w:spacing w:after="0" w:line="240" w:lineRule="auto"/>
              <w:ind w:left="0"/>
            </w:pPr>
            <w:r w:rsidRPr="000A3547">
              <w:t>Water Quality-Determination of Higly Volatile Hologenated Hydrocarbons-Gas-Chromatografic Methods</w:t>
            </w:r>
          </w:p>
        </w:tc>
      </w:tr>
      <w:tr w:rsidR="00300D00" w14:paraId="6BD0125C" w14:textId="77777777" w:rsidTr="00CF01BF">
        <w:tc>
          <w:tcPr>
            <w:tcW w:w="2263" w:type="dxa"/>
          </w:tcPr>
          <w:p w14:paraId="024B150E" w14:textId="2F7C5800" w:rsidR="00300D00" w:rsidRDefault="00300D00" w:rsidP="00300D00">
            <w:pPr>
              <w:pStyle w:val="GvdeMetniGirintisi2"/>
              <w:spacing w:after="0" w:line="240" w:lineRule="auto"/>
              <w:ind w:left="0"/>
            </w:pPr>
            <w:r w:rsidRPr="000A3547">
              <w:t>TS EN ISO 9308-1</w:t>
            </w:r>
          </w:p>
        </w:tc>
        <w:tc>
          <w:tcPr>
            <w:tcW w:w="3828" w:type="dxa"/>
          </w:tcPr>
          <w:p w14:paraId="15737163" w14:textId="5048C04E" w:rsidR="00300D00" w:rsidRDefault="00300D00" w:rsidP="00300D00">
            <w:pPr>
              <w:pStyle w:val="GvdeMetniGirintisi2"/>
              <w:spacing w:after="0" w:line="240" w:lineRule="auto"/>
              <w:ind w:left="0"/>
            </w:pPr>
            <w:r w:rsidRPr="000A3547">
              <w:rPr>
                <w:bCs/>
              </w:rPr>
              <w:t xml:space="preserve">Su kalitesi - </w:t>
            </w:r>
            <w:r w:rsidRPr="00C30188">
              <w:rPr>
                <w:bCs/>
                <w:i/>
              </w:rPr>
              <w:t>Escherichia coli</w:t>
            </w:r>
            <w:r w:rsidRPr="000A3547">
              <w:rPr>
                <w:bCs/>
              </w:rPr>
              <w:t xml:space="preserve"> ve koliform bakterilerin sayımı - Bölüm 1: düşük bakterili zemin floralı sular için membranla süzme yöntemi</w:t>
            </w:r>
          </w:p>
        </w:tc>
        <w:tc>
          <w:tcPr>
            <w:tcW w:w="3543" w:type="dxa"/>
          </w:tcPr>
          <w:p w14:paraId="08D19865" w14:textId="1206550B" w:rsidR="00300D00" w:rsidRDefault="00300D00" w:rsidP="00300D00">
            <w:pPr>
              <w:pStyle w:val="GvdeMetniGirintisi2"/>
              <w:spacing w:after="0" w:line="240" w:lineRule="auto"/>
              <w:ind w:left="0"/>
            </w:pPr>
            <w:r w:rsidRPr="000A3547">
              <w:rPr>
                <w:bCs/>
              </w:rPr>
              <w:t xml:space="preserve">Water quality - Enumeration of </w:t>
            </w:r>
            <w:r w:rsidRPr="00C30188">
              <w:rPr>
                <w:bCs/>
                <w:i/>
              </w:rPr>
              <w:t>Escherichia co</w:t>
            </w:r>
            <w:r w:rsidRPr="000A3547">
              <w:rPr>
                <w:bCs/>
              </w:rPr>
              <w:t>li and coliform bacteria - Part 1: Membrane filtration method for waters with low bacterial background flora</w:t>
            </w:r>
          </w:p>
        </w:tc>
      </w:tr>
      <w:tr w:rsidR="00300D00" w14:paraId="0D7F1D40" w14:textId="77777777" w:rsidTr="00CF01BF">
        <w:tc>
          <w:tcPr>
            <w:tcW w:w="2263" w:type="dxa"/>
          </w:tcPr>
          <w:p w14:paraId="285D520D" w14:textId="17F93F45" w:rsidR="00300D00" w:rsidRDefault="00300D00" w:rsidP="00300D00">
            <w:pPr>
              <w:pStyle w:val="GvdeMetniGirintisi2"/>
              <w:spacing w:after="0" w:line="240" w:lineRule="auto"/>
              <w:ind w:left="0"/>
            </w:pPr>
            <w:r w:rsidRPr="000A3547">
              <w:t>TS EN ISO 9308-2</w:t>
            </w:r>
          </w:p>
        </w:tc>
        <w:tc>
          <w:tcPr>
            <w:tcW w:w="3828" w:type="dxa"/>
          </w:tcPr>
          <w:p w14:paraId="1F2195AA" w14:textId="4FFCFD5A" w:rsidR="00300D00" w:rsidRDefault="00300D00" w:rsidP="00300D00">
            <w:pPr>
              <w:pStyle w:val="GvdeMetniGirintisi2"/>
              <w:spacing w:after="0" w:line="240" w:lineRule="auto"/>
              <w:ind w:left="0"/>
            </w:pPr>
            <w:r w:rsidRPr="000A3547">
              <w:t xml:space="preserve">Su kalitesi </w:t>
            </w:r>
            <w:r>
              <w:rPr>
                <w:i/>
              </w:rPr>
              <w:t>–</w:t>
            </w:r>
            <w:r w:rsidRPr="00C30188">
              <w:rPr>
                <w:i/>
              </w:rPr>
              <w:t>Escherichi</w:t>
            </w:r>
            <w:r>
              <w:rPr>
                <w:i/>
              </w:rPr>
              <w:t xml:space="preserve"> </w:t>
            </w:r>
            <w:r w:rsidRPr="00C30188">
              <w:rPr>
                <w:i/>
              </w:rPr>
              <w:t>acol</w:t>
            </w:r>
            <w:r w:rsidRPr="000A3547">
              <w:t>i ve koliform bakterilerin tespiti ve sayımı - Bölüm 2: En muhtemel sayı yöntemi)</w:t>
            </w:r>
          </w:p>
        </w:tc>
        <w:tc>
          <w:tcPr>
            <w:tcW w:w="3543" w:type="dxa"/>
          </w:tcPr>
          <w:p w14:paraId="66776589" w14:textId="379043E2" w:rsidR="00300D00" w:rsidRDefault="00300D00" w:rsidP="00300D00">
            <w:pPr>
              <w:pStyle w:val="GvdeMetniGirintisi2"/>
              <w:spacing w:after="0" w:line="240" w:lineRule="auto"/>
              <w:ind w:left="0"/>
            </w:pPr>
            <w:r w:rsidRPr="000A3547">
              <w:rPr>
                <w:bCs/>
              </w:rPr>
              <w:t xml:space="preserve">Water quality - Enumeration of </w:t>
            </w:r>
            <w:r w:rsidRPr="00C30188">
              <w:rPr>
                <w:bCs/>
                <w:i/>
              </w:rPr>
              <w:t>Escherichia co</w:t>
            </w:r>
            <w:r w:rsidRPr="000A3547">
              <w:rPr>
                <w:bCs/>
              </w:rPr>
              <w:t>li and coliform bacteria - Part 2: Most probable number method (ISO 9308- 2:2012)</w:t>
            </w:r>
          </w:p>
        </w:tc>
      </w:tr>
      <w:tr w:rsidR="00300D00" w14:paraId="3446BA75" w14:textId="77777777" w:rsidTr="00CF01BF">
        <w:tc>
          <w:tcPr>
            <w:tcW w:w="2263" w:type="dxa"/>
          </w:tcPr>
          <w:p w14:paraId="6091E9FA" w14:textId="324A3AC4" w:rsidR="00300D00" w:rsidRDefault="00300D00" w:rsidP="00300D00">
            <w:pPr>
              <w:pStyle w:val="GvdeMetniGirintisi2"/>
              <w:spacing w:after="0" w:line="240" w:lineRule="auto"/>
              <w:ind w:left="0"/>
            </w:pPr>
            <w:r w:rsidRPr="000A3547">
              <w:t>TS EN ISO 9696*</w:t>
            </w:r>
          </w:p>
        </w:tc>
        <w:tc>
          <w:tcPr>
            <w:tcW w:w="3828" w:type="dxa"/>
          </w:tcPr>
          <w:p w14:paraId="58CA11D5" w14:textId="64BD4DBD" w:rsidR="00300D00" w:rsidRDefault="00300D00" w:rsidP="00300D00">
            <w:pPr>
              <w:pStyle w:val="GvdeMetniGirintisi2"/>
              <w:spacing w:after="0" w:line="240" w:lineRule="auto"/>
              <w:ind w:left="0"/>
            </w:pPr>
            <w:r w:rsidRPr="000A3547">
              <w:t>Su kalitesi – Gros alfa aktivitesi – Kalın kaynağın kullanıldığı deney yönte</w:t>
            </w:r>
          </w:p>
        </w:tc>
        <w:tc>
          <w:tcPr>
            <w:tcW w:w="3543" w:type="dxa"/>
          </w:tcPr>
          <w:p w14:paraId="5B1AF570" w14:textId="4D5C3203" w:rsidR="00300D00" w:rsidRDefault="00300D00" w:rsidP="00300D00">
            <w:pPr>
              <w:pStyle w:val="GvdeMetniGirintisi2"/>
              <w:spacing w:after="0" w:line="240" w:lineRule="auto"/>
              <w:ind w:left="0"/>
            </w:pPr>
            <w:r w:rsidRPr="000A3547">
              <w:t>Water quality - Gross alpha activity - Test method using thick source</w:t>
            </w:r>
          </w:p>
        </w:tc>
      </w:tr>
      <w:tr w:rsidR="00300D00" w14:paraId="026C8FFB" w14:textId="77777777" w:rsidTr="00CF01BF">
        <w:tc>
          <w:tcPr>
            <w:tcW w:w="2263" w:type="dxa"/>
          </w:tcPr>
          <w:p w14:paraId="186BDC25" w14:textId="64F77B93" w:rsidR="00300D00" w:rsidRDefault="00300D00" w:rsidP="00300D00">
            <w:pPr>
              <w:pStyle w:val="GvdeMetniGirintisi2"/>
              <w:spacing w:after="0" w:line="240" w:lineRule="auto"/>
              <w:ind w:left="0"/>
            </w:pPr>
            <w:r w:rsidRPr="000A3547">
              <w:t>TS EN ISO 9697*</w:t>
            </w:r>
          </w:p>
        </w:tc>
        <w:tc>
          <w:tcPr>
            <w:tcW w:w="3828" w:type="dxa"/>
          </w:tcPr>
          <w:p w14:paraId="7CE92F69" w14:textId="054C921E" w:rsidR="00300D00" w:rsidRDefault="00300D00" w:rsidP="00300D00">
            <w:pPr>
              <w:pStyle w:val="GvdeMetniGirintisi2"/>
              <w:spacing w:after="0" w:line="240" w:lineRule="auto"/>
              <w:ind w:left="0"/>
            </w:pPr>
            <w:r w:rsidRPr="000A3547">
              <w:rPr>
                <w:bCs/>
              </w:rPr>
              <w:t>Su kalitesi - Toplam beta aktivitesi - Kalın kaynak kullanan deney yöntemi</w:t>
            </w:r>
          </w:p>
        </w:tc>
        <w:tc>
          <w:tcPr>
            <w:tcW w:w="3543" w:type="dxa"/>
          </w:tcPr>
          <w:p w14:paraId="18CCC349" w14:textId="658E48F6" w:rsidR="00300D00" w:rsidRDefault="00300D00" w:rsidP="00300D00">
            <w:pPr>
              <w:pStyle w:val="GvdeMetniGirintisi2"/>
              <w:spacing w:after="0" w:line="240" w:lineRule="auto"/>
              <w:ind w:left="0"/>
            </w:pPr>
            <w:r w:rsidRPr="000A3547">
              <w:rPr>
                <w:bCs/>
              </w:rPr>
              <w:t>Water quality - Gross beta activity - Test method using thick source</w:t>
            </w:r>
          </w:p>
        </w:tc>
      </w:tr>
      <w:tr w:rsidR="00300D00" w14:paraId="4B1F597F" w14:textId="77777777" w:rsidTr="00CF01BF">
        <w:tc>
          <w:tcPr>
            <w:tcW w:w="2263" w:type="dxa"/>
          </w:tcPr>
          <w:p w14:paraId="19DC361A" w14:textId="1E91EAD3" w:rsidR="00300D00" w:rsidRDefault="00300D00" w:rsidP="00300D00">
            <w:pPr>
              <w:pStyle w:val="GvdeMetniGirintisi2"/>
              <w:spacing w:after="0" w:line="240" w:lineRule="auto"/>
              <w:ind w:left="0"/>
            </w:pPr>
            <w:r w:rsidRPr="000A3547">
              <w:t>TS EN ISO 9698*</w:t>
            </w:r>
          </w:p>
        </w:tc>
        <w:tc>
          <w:tcPr>
            <w:tcW w:w="3828" w:type="dxa"/>
          </w:tcPr>
          <w:p w14:paraId="3014337A" w14:textId="5EEA51E1" w:rsidR="00300D00" w:rsidRDefault="00300D00" w:rsidP="00300D00">
            <w:pPr>
              <w:pStyle w:val="GvdeMetniGirintisi2"/>
              <w:spacing w:after="0" w:line="240" w:lineRule="auto"/>
              <w:ind w:left="0"/>
            </w:pPr>
            <w:r w:rsidRPr="000A3547">
              <w:t>Su kalitesi - Trityum - Sıvı sintilasyon sayımı kullanan deney yöntemi</w:t>
            </w:r>
          </w:p>
        </w:tc>
        <w:tc>
          <w:tcPr>
            <w:tcW w:w="3543" w:type="dxa"/>
          </w:tcPr>
          <w:p w14:paraId="1207AA5C" w14:textId="5E540B8A" w:rsidR="00300D00" w:rsidRDefault="00300D00" w:rsidP="00300D00">
            <w:pPr>
              <w:pStyle w:val="GvdeMetniGirintisi2"/>
              <w:spacing w:after="0" w:line="240" w:lineRule="auto"/>
              <w:ind w:left="0"/>
            </w:pPr>
            <w:r w:rsidRPr="000A3547">
              <w:t>Water quality - Tritium - Test method using liquid scintillation counting</w:t>
            </w:r>
          </w:p>
        </w:tc>
      </w:tr>
      <w:tr w:rsidR="00300D00" w14:paraId="17EFDA78" w14:textId="77777777" w:rsidTr="00CF01BF">
        <w:tc>
          <w:tcPr>
            <w:tcW w:w="2263" w:type="dxa"/>
          </w:tcPr>
          <w:p w14:paraId="0CB94152" w14:textId="594B8F10" w:rsidR="00300D00" w:rsidRDefault="00300D00" w:rsidP="00300D00">
            <w:pPr>
              <w:pStyle w:val="GvdeMetniGirintisi2"/>
              <w:spacing w:after="0" w:line="240" w:lineRule="auto"/>
              <w:ind w:left="0"/>
            </w:pPr>
            <w:r w:rsidRPr="000A3547">
              <w:lastRenderedPageBreak/>
              <w:t>TS ISO 9964-1</w:t>
            </w:r>
          </w:p>
        </w:tc>
        <w:tc>
          <w:tcPr>
            <w:tcW w:w="3828" w:type="dxa"/>
          </w:tcPr>
          <w:p w14:paraId="3A0B94A5" w14:textId="42BC4229" w:rsidR="00300D00" w:rsidRDefault="00300D00" w:rsidP="00300D00">
            <w:pPr>
              <w:pStyle w:val="GvdeMetniGirintisi2"/>
              <w:spacing w:after="0" w:line="240" w:lineRule="auto"/>
              <w:ind w:left="0"/>
            </w:pPr>
            <w:r w:rsidRPr="000A3547">
              <w:t>Su Kalitesi- Sodyum ve Potasyum Tayini Bölüm 1: Atomik Absorpsiyon Spektroskopisi ile Sodyum Tayini</w:t>
            </w:r>
          </w:p>
        </w:tc>
        <w:tc>
          <w:tcPr>
            <w:tcW w:w="3543" w:type="dxa"/>
          </w:tcPr>
          <w:p w14:paraId="69525E12" w14:textId="4B430792" w:rsidR="00300D00" w:rsidRDefault="00300D00" w:rsidP="00300D00">
            <w:pPr>
              <w:pStyle w:val="GvdeMetniGirintisi2"/>
              <w:spacing w:after="0" w:line="240" w:lineRule="auto"/>
              <w:ind w:left="0"/>
            </w:pPr>
            <w:r w:rsidRPr="000A3547">
              <w:t>Water quality- determination of sodium and potassium part 1: determination of sodium by atomic absorption spectrometry</w:t>
            </w:r>
          </w:p>
        </w:tc>
      </w:tr>
      <w:tr w:rsidR="00300D00" w14:paraId="0A8C0D4E" w14:textId="77777777" w:rsidTr="00CF01BF">
        <w:tc>
          <w:tcPr>
            <w:tcW w:w="2263" w:type="dxa"/>
          </w:tcPr>
          <w:p w14:paraId="679CDFB8" w14:textId="65863C5C" w:rsidR="00300D00" w:rsidRDefault="00300D00" w:rsidP="00300D00">
            <w:pPr>
              <w:pStyle w:val="GvdeMetniGirintisi2"/>
              <w:spacing w:after="0" w:line="240" w:lineRule="auto"/>
              <w:ind w:left="0"/>
            </w:pPr>
            <w:r w:rsidRPr="000A3547">
              <w:t>TS EN ISO 10304-1*</w:t>
            </w:r>
          </w:p>
        </w:tc>
        <w:tc>
          <w:tcPr>
            <w:tcW w:w="3828" w:type="dxa"/>
          </w:tcPr>
          <w:p w14:paraId="083F838B" w14:textId="69C68AD5" w:rsidR="00300D00" w:rsidRDefault="00300D00" w:rsidP="00300D00">
            <w:pPr>
              <w:pStyle w:val="GvdeMetniGirintisi2"/>
              <w:spacing w:after="0" w:line="240" w:lineRule="auto"/>
              <w:ind w:left="0"/>
            </w:pPr>
            <w:r w:rsidRPr="000A3547">
              <w:t>Su Kalitesi-Çözünmüş Florür, Klorür, Nitrit, Ortofosfat, Bromür, Nitrat ve Sülfat İyonlarının sıvı İyon Kromatografisi İle Tayini Bölüm 1-Az kirlenmiş sular İçin metot</w:t>
            </w:r>
          </w:p>
        </w:tc>
        <w:tc>
          <w:tcPr>
            <w:tcW w:w="3543" w:type="dxa"/>
          </w:tcPr>
          <w:p w14:paraId="07A61BFA" w14:textId="00C8FF6D" w:rsidR="00300D00" w:rsidRDefault="00300D00" w:rsidP="00300D00">
            <w:pPr>
              <w:pStyle w:val="GvdeMetniGirintisi2"/>
              <w:spacing w:after="0" w:line="240" w:lineRule="auto"/>
              <w:ind w:left="0"/>
            </w:pPr>
            <w:r w:rsidRPr="000A3547">
              <w:rPr>
                <w:bCs/>
              </w:rPr>
              <w:t>Water quality; determination of dissolved fluoride, chloride, nitrite, orthophosphate, bromide, nitrate and sulfate ions, using liquid chromatography of ions, part 1: method for water with low contamination</w:t>
            </w:r>
          </w:p>
        </w:tc>
      </w:tr>
      <w:tr w:rsidR="00300D00" w14:paraId="67290957" w14:textId="77777777" w:rsidTr="00CF01BF">
        <w:tc>
          <w:tcPr>
            <w:tcW w:w="2263" w:type="dxa"/>
          </w:tcPr>
          <w:p w14:paraId="39E727C0" w14:textId="39FB973E" w:rsidR="00300D00" w:rsidRDefault="00300D00" w:rsidP="00300D00">
            <w:pPr>
              <w:pStyle w:val="GvdeMetniGirintisi2"/>
              <w:spacing w:after="0" w:line="240" w:lineRule="auto"/>
              <w:ind w:left="0"/>
            </w:pPr>
            <w:r w:rsidRPr="000A3547">
              <w:t>TS ISO 11083</w:t>
            </w:r>
          </w:p>
        </w:tc>
        <w:tc>
          <w:tcPr>
            <w:tcW w:w="3828" w:type="dxa"/>
          </w:tcPr>
          <w:p w14:paraId="73ECD65A" w14:textId="03E60A88" w:rsidR="00300D00" w:rsidRDefault="00300D00" w:rsidP="00300D00">
            <w:pPr>
              <w:pStyle w:val="GvdeMetniGirintisi2"/>
              <w:spacing w:after="0" w:line="240" w:lineRule="auto"/>
              <w:ind w:left="0"/>
            </w:pPr>
            <w:r w:rsidRPr="000A3547">
              <w:t>Su kalitesi-Krom (VI) tayini-1,5 difenil karbazit ile spektrometrik metot</w:t>
            </w:r>
          </w:p>
        </w:tc>
        <w:tc>
          <w:tcPr>
            <w:tcW w:w="3543" w:type="dxa"/>
          </w:tcPr>
          <w:p w14:paraId="5FE82039" w14:textId="2B2EBCA7" w:rsidR="00300D00" w:rsidRDefault="00300D00" w:rsidP="00300D00">
            <w:pPr>
              <w:pStyle w:val="GvdeMetniGirintisi2"/>
              <w:spacing w:after="0" w:line="240" w:lineRule="auto"/>
              <w:ind w:left="0"/>
            </w:pPr>
            <w:r w:rsidRPr="000A3547">
              <w:t>Water quality – Determination of chromium (VI) spektrometric method using 1,5 – Diphenyl carbazide</w:t>
            </w:r>
          </w:p>
        </w:tc>
      </w:tr>
      <w:tr w:rsidR="00300D00" w14:paraId="795B309B" w14:textId="77777777" w:rsidTr="00CF01BF">
        <w:tc>
          <w:tcPr>
            <w:tcW w:w="2263" w:type="dxa"/>
          </w:tcPr>
          <w:p w14:paraId="2C583842" w14:textId="684A83C0" w:rsidR="00300D00" w:rsidRDefault="00300D00" w:rsidP="00300D00">
            <w:pPr>
              <w:pStyle w:val="GvdeMetniGirintisi2"/>
              <w:spacing w:after="0" w:line="240" w:lineRule="auto"/>
              <w:ind w:left="0"/>
            </w:pPr>
            <w:r w:rsidRPr="000A3547">
              <w:t>TS EN ISO 12846</w:t>
            </w:r>
          </w:p>
        </w:tc>
        <w:tc>
          <w:tcPr>
            <w:tcW w:w="3828" w:type="dxa"/>
          </w:tcPr>
          <w:p w14:paraId="4F72F3CC" w14:textId="0DAD5D55" w:rsidR="00300D00" w:rsidRDefault="00300D00" w:rsidP="00300D00">
            <w:pPr>
              <w:pStyle w:val="GvdeMetniGirintisi2"/>
              <w:spacing w:after="0" w:line="240" w:lineRule="auto"/>
              <w:ind w:left="0"/>
            </w:pPr>
            <w:r w:rsidRPr="000A3547">
              <w:t>Su kalitesi - Cıva tayini – Zengilleştirilmiş ve zengilleştirilmemiş atomik absorpsiyon spektrometre (AAS) kullanma metodu</w:t>
            </w:r>
          </w:p>
        </w:tc>
        <w:tc>
          <w:tcPr>
            <w:tcW w:w="3543" w:type="dxa"/>
          </w:tcPr>
          <w:p w14:paraId="07FFBF51" w14:textId="4EE22DAA" w:rsidR="00300D00" w:rsidRDefault="00300D00" w:rsidP="00300D00">
            <w:pPr>
              <w:pStyle w:val="GvdeMetniGirintisi2"/>
              <w:spacing w:after="0" w:line="240" w:lineRule="auto"/>
              <w:ind w:left="0"/>
            </w:pPr>
            <w:r w:rsidRPr="000A3547">
              <w:t>Water quality - Determination of mercury - Method using atomic absorption spectrometry (AAS) with and without enrichment</w:t>
            </w:r>
          </w:p>
        </w:tc>
      </w:tr>
      <w:tr w:rsidR="00300D00" w14:paraId="671F0750" w14:textId="77777777" w:rsidTr="00CF01BF">
        <w:tc>
          <w:tcPr>
            <w:tcW w:w="2263" w:type="dxa"/>
          </w:tcPr>
          <w:p w14:paraId="3A64B4A0" w14:textId="55FEBDE7" w:rsidR="00300D00" w:rsidRDefault="00300D00" w:rsidP="00300D00">
            <w:pPr>
              <w:pStyle w:val="GvdeMetniGirintisi2"/>
              <w:spacing w:after="0" w:line="240" w:lineRule="auto"/>
              <w:ind w:left="0"/>
            </w:pPr>
            <w:r w:rsidRPr="000A3547">
              <w:t>TS EN ISO 14403-1*</w:t>
            </w:r>
          </w:p>
        </w:tc>
        <w:tc>
          <w:tcPr>
            <w:tcW w:w="3828" w:type="dxa"/>
          </w:tcPr>
          <w:p w14:paraId="447243F4" w14:textId="28C83D62" w:rsidR="00300D00" w:rsidRDefault="00300D00" w:rsidP="00300D00">
            <w:pPr>
              <w:pStyle w:val="GvdeMetniGirintisi2"/>
              <w:spacing w:after="0" w:line="240" w:lineRule="auto"/>
              <w:ind w:left="0"/>
            </w:pPr>
            <w:r w:rsidRPr="000A3547">
              <w:rPr>
                <w:bCs/>
              </w:rPr>
              <w:t>Su kalitesi - Toplam siyanür ve serbest siyanürün akış analizi kullanılarak tayini (FIA ve CFA) - Bölüm 1: Akışa enjeksiyon analizinin kullanıldığı yöntem (FIA)</w:t>
            </w:r>
          </w:p>
        </w:tc>
        <w:tc>
          <w:tcPr>
            <w:tcW w:w="3543" w:type="dxa"/>
          </w:tcPr>
          <w:p w14:paraId="6EA5BBB5" w14:textId="24E792BF" w:rsidR="00300D00" w:rsidRDefault="00300D00" w:rsidP="00300D00">
            <w:pPr>
              <w:pStyle w:val="GvdeMetniGirintisi2"/>
              <w:spacing w:after="0" w:line="240" w:lineRule="auto"/>
              <w:ind w:left="0"/>
            </w:pPr>
            <w:r w:rsidRPr="000A3547">
              <w:rPr>
                <w:bCs/>
              </w:rPr>
              <w:t>Water quality - Determination of total cyanide and free cyanide using flow analysis (FIA and CFA) - Part 1: Method using flow injection analysis (FIA)</w:t>
            </w:r>
          </w:p>
        </w:tc>
      </w:tr>
      <w:tr w:rsidR="00300D00" w14:paraId="000A9849" w14:textId="77777777" w:rsidTr="00CF01BF">
        <w:tc>
          <w:tcPr>
            <w:tcW w:w="2263" w:type="dxa"/>
          </w:tcPr>
          <w:p w14:paraId="2C686BF2" w14:textId="62F5816D" w:rsidR="00300D00" w:rsidRDefault="00300D00" w:rsidP="00300D00">
            <w:pPr>
              <w:pStyle w:val="GvdeMetniGirintisi2"/>
              <w:spacing w:after="0" w:line="240" w:lineRule="auto"/>
              <w:ind w:left="0"/>
            </w:pPr>
            <w:r w:rsidRPr="000A3547">
              <w:t>TS EN ISO 15061*</w:t>
            </w:r>
          </w:p>
        </w:tc>
        <w:tc>
          <w:tcPr>
            <w:tcW w:w="3828" w:type="dxa"/>
          </w:tcPr>
          <w:p w14:paraId="3D01DB43" w14:textId="7F731CD8" w:rsidR="00300D00" w:rsidRDefault="00300D00" w:rsidP="00300D00">
            <w:pPr>
              <w:pStyle w:val="GvdeMetniGirintisi2"/>
              <w:spacing w:after="0" w:line="240" w:lineRule="auto"/>
              <w:ind w:left="0"/>
            </w:pPr>
            <w:r w:rsidRPr="000A3547">
              <w:t>Su kalitesi-Çözünmüş bromat tayini-İyonların sıvı kromatografi yöntemi ile tayini</w:t>
            </w:r>
          </w:p>
        </w:tc>
        <w:tc>
          <w:tcPr>
            <w:tcW w:w="3543" w:type="dxa"/>
          </w:tcPr>
          <w:p w14:paraId="0B456399" w14:textId="7E267A09" w:rsidR="00300D00" w:rsidRDefault="00300D00" w:rsidP="00300D00">
            <w:pPr>
              <w:pStyle w:val="GvdeMetniGirintisi2"/>
              <w:spacing w:after="0" w:line="240" w:lineRule="auto"/>
              <w:ind w:left="0"/>
            </w:pPr>
            <w:r w:rsidRPr="000A3547">
              <w:t>Water quality - Determination of dissolved bromate - Method by liquid chromatography of ions (ISO 15061:2001)</w:t>
            </w:r>
          </w:p>
        </w:tc>
      </w:tr>
      <w:tr w:rsidR="00300D00" w14:paraId="73762A83" w14:textId="77777777" w:rsidTr="00CF01BF">
        <w:tc>
          <w:tcPr>
            <w:tcW w:w="2263" w:type="dxa"/>
          </w:tcPr>
          <w:p w14:paraId="3180E8BC" w14:textId="292121FB" w:rsidR="00300D00" w:rsidRDefault="00300D00" w:rsidP="00300D00">
            <w:pPr>
              <w:pStyle w:val="GvdeMetniGirintisi2"/>
              <w:spacing w:after="0" w:line="240" w:lineRule="auto"/>
              <w:ind w:left="0"/>
            </w:pPr>
            <w:r w:rsidRPr="000A3547">
              <w:t>TS</w:t>
            </w:r>
            <w:r w:rsidR="0074294C">
              <w:t xml:space="preserve"> </w:t>
            </w:r>
            <w:r w:rsidRPr="000A3547">
              <w:t>EN ISO 15680*</w:t>
            </w:r>
          </w:p>
        </w:tc>
        <w:tc>
          <w:tcPr>
            <w:tcW w:w="3828" w:type="dxa"/>
          </w:tcPr>
          <w:p w14:paraId="396D4153" w14:textId="07BF7625" w:rsidR="00300D00" w:rsidRDefault="00300D00" w:rsidP="00300D00">
            <w:pPr>
              <w:pStyle w:val="GvdeMetniGirintisi2"/>
              <w:spacing w:after="0" w:line="240" w:lineRule="auto"/>
              <w:ind w:left="0"/>
            </w:pPr>
            <w:r w:rsidRPr="000A3547">
              <w:rPr>
                <w:bCs/>
              </w:rPr>
              <w:t>Su kalitesi - Çok sayıda tek halkalı aromatik hidrokarbon, naftalin ve birkaç klorlu bileşiğin temizleme, tutma ve ısıl desorpsiyon kullanılarak gaz kromatografik tayini</w:t>
            </w:r>
          </w:p>
        </w:tc>
        <w:tc>
          <w:tcPr>
            <w:tcW w:w="3543" w:type="dxa"/>
          </w:tcPr>
          <w:p w14:paraId="2F6FEA24" w14:textId="57240DB5" w:rsidR="00300D00" w:rsidRDefault="00300D00" w:rsidP="00300D00">
            <w:pPr>
              <w:pStyle w:val="GvdeMetniGirintisi2"/>
              <w:spacing w:after="0" w:line="240" w:lineRule="auto"/>
              <w:ind w:left="0"/>
            </w:pPr>
            <w:r w:rsidRPr="000A3547">
              <w:t>Water quality - Gas-chromatographic determination of a number of monocyclic aromatic hydrocarbons, naphthalene and several chlorinated compounds using purge-and-trap and thermal desorption</w:t>
            </w:r>
          </w:p>
        </w:tc>
      </w:tr>
      <w:tr w:rsidR="00300D00" w14:paraId="4348BA1D" w14:textId="77777777" w:rsidTr="00CF01BF">
        <w:tc>
          <w:tcPr>
            <w:tcW w:w="2263" w:type="dxa"/>
          </w:tcPr>
          <w:p w14:paraId="1749CFB7" w14:textId="1D2EAF4C" w:rsidR="00300D00" w:rsidRDefault="00300D00" w:rsidP="00300D00">
            <w:pPr>
              <w:pStyle w:val="GvdeMetniGirintisi2"/>
              <w:spacing w:after="0" w:line="240" w:lineRule="auto"/>
              <w:ind w:left="0"/>
            </w:pPr>
            <w:r w:rsidRPr="000A3547">
              <w:t>TS EN ISO 15913*</w:t>
            </w:r>
          </w:p>
        </w:tc>
        <w:tc>
          <w:tcPr>
            <w:tcW w:w="3828" w:type="dxa"/>
          </w:tcPr>
          <w:p w14:paraId="05B25728" w14:textId="2307C895" w:rsidR="00300D00" w:rsidRDefault="00300D00" w:rsidP="00300D00">
            <w:pPr>
              <w:pStyle w:val="GvdeMetniGirintisi2"/>
              <w:spacing w:after="0" w:line="240" w:lineRule="auto"/>
              <w:ind w:left="0"/>
            </w:pPr>
            <w:r w:rsidRPr="000A3547">
              <w:t>Su kalitesi - Bentazonlar ve hidroksibenzonitrilleri içeren seçilmiş fenoksialkanoik herbisitlerin katı faz özütleme ve türevlendirilmesinden sonra gaz kromatografisi ve kütle spektrometrisi kullanılarak tayini</w:t>
            </w:r>
          </w:p>
        </w:tc>
        <w:tc>
          <w:tcPr>
            <w:tcW w:w="3543" w:type="dxa"/>
          </w:tcPr>
          <w:p w14:paraId="25C64B6F" w14:textId="7CA6CB06" w:rsidR="00300D00" w:rsidRDefault="00300D00" w:rsidP="00300D00">
            <w:pPr>
              <w:pStyle w:val="GvdeMetniGirintisi2"/>
              <w:spacing w:after="0" w:line="240" w:lineRule="auto"/>
              <w:ind w:left="0"/>
            </w:pPr>
            <w:r w:rsidRPr="000A3547">
              <w:t>Water quality- Determination of selected phenoxyalkanoic herbicides, including bentazones and hydroxybenzonitriles by gas chromatography and mass spectrometry after solid phase extraction and derivatization .</w:t>
            </w:r>
          </w:p>
        </w:tc>
      </w:tr>
      <w:tr w:rsidR="00300D00" w14:paraId="5F773AD2" w14:textId="77777777" w:rsidTr="00CF01BF">
        <w:tc>
          <w:tcPr>
            <w:tcW w:w="2263" w:type="dxa"/>
          </w:tcPr>
          <w:p w14:paraId="5818CDBD" w14:textId="25C7AFA6" w:rsidR="00300D00" w:rsidRDefault="00300D00" w:rsidP="00300D00">
            <w:pPr>
              <w:pStyle w:val="GvdeMetniGirintisi2"/>
              <w:spacing w:after="0" w:line="240" w:lineRule="auto"/>
              <w:ind w:left="0"/>
            </w:pPr>
            <w:r w:rsidRPr="000A3547">
              <w:t>TS EN ISO 16266*</w:t>
            </w:r>
          </w:p>
        </w:tc>
        <w:tc>
          <w:tcPr>
            <w:tcW w:w="3828" w:type="dxa"/>
          </w:tcPr>
          <w:p w14:paraId="4A99B861" w14:textId="78AA408D" w:rsidR="00300D00" w:rsidRDefault="00300D00" w:rsidP="00300D00">
            <w:pPr>
              <w:pStyle w:val="GvdeMetniGirintisi2"/>
              <w:spacing w:after="0" w:line="240" w:lineRule="auto"/>
              <w:ind w:left="0"/>
            </w:pPr>
            <w:r w:rsidRPr="000A3547">
              <w:t xml:space="preserve">Su kalitesi-Pseudomonas aeruginosa tayini ve sayımı-Membranla filtrasyon metodu </w:t>
            </w:r>
          </w:p>
        </w:tc>
        <w:tc>
          <w:tcPr>
            <w:tcW w:w="3543" w:type="dxa"/>
          </w:tcPr>
          <w:p w14:paraId="06435096" w14:textId="367B6BD7" w:rsidR="00300D00" w:rsidRDefault="00300D00" w:rsidP="00300D00">
            <w:pPr>
              <w:pStyle w:val="GvdeMetniGirintisi2"/>
              <w:spacing w:after="0" w:line="240" w:lineRule="auto"/>
              <w:ind w:left="0"/>
            </w:pPr>
            <w:r w:rsidRPr="000A3547">
              <w:t xml:space="preserve">Water quality - Detection and enumeration of Pseudomonas aeruginosa - Method by membrane filtration </w:t>
            </w:r>
          </w:p>
        </w:tc>
      </w:tr>
      <w:tr w:rsidR="00300D00" w14:paraId="6F3C3889" w14:textId="77777777" w:rsidTr="00CF01BF">
        <w:tc>
          <w:tcPr>
            <w:tcW w:w="2263" w:type="dxa"/>
          </w:tcPr>
          <w:p w14:paraId="7C186A32" w14:textId="37E4F272" w:rsidR="00300D00" w:rsidRDefault="00300D00" w:rsidP="00300D00">
            <w:pPr>
              <w:pStyle w:val="GvdeMetniGirintisi2"/>
              <w:spacing w:after="0" w:line="240" w:lineRule="auto"/>
              <w:ind w:left="0"/>
            </w:pPr>
            <w:r w:rsidRPr="000A3547">
              <w:t>TS EN ISO 19250*</w:t>
            </w:r>
          </w:p>
        </w:tc>
        <w:tc>
          <w:tcPr>
            <w:tcW w:w="3828" w:type="dxa"/>
          </w:tcPr>
          <w:p w14:paraId="4FAEED2F" w14:textId="6535C2FF" w:rsidR="00300D00" w:rsidRDefault="00300D00" w:rsidP="00300D00">
            <w:pPr>
              <w:pStyle w:val="GvdeMetniGirintisi2"/>
              <w:spacing w:after="0" w:line="240" w:lineRule="auto"/>
              <w:ind w:left="0"/>
            </w:pPr>
            <w:r w:rsidRPr="000A3547">
              <w:rPr>
                <w:bCs/>
              </w:rPr>
              <w:t>Su kalitesi – Salmonella spp.’nin belirlenmesi</w:t>
            </w:r>
          </w:p>
        </w:tc>
        <w:tc>
          <w:tcPr>
            <w:tcW w:w="3543" w:type="dxa"/>
          </w:tcPr>
          <w:p w14:paraId="04CE0902" w14:textId="5A86AAB2" w:rsidR="00300D00" w:rsidRDefault="00300D00" w:rsidP="00300D00">
            <w:pPr>
              <w:pStyle w:val="GvdeMetniGirintisi2"/>
              <w:spacing w:after="0" w:line="240" w:lineRule="auto"/>
              <w:ind w:left="0"/>
            </w:pPr>
            <w:r w:rsidRPr="000A3547">
              <w:rPr>
                <w:bCs/>
              </w:rPr>
              <w:t>Water quality - Detection of Salmonella spp</w:t>
            </w:r>
          </w:p>
        </w:tc>
      </w:tr>
      <w:tr w:rsidR="00300D00" w14:paraId="5EFBD68D" w14:textId="77777777" w:rsidTr="00CF01BF">
        <w:tc>
          <w:tcPr>
            <w:tcW w:w="2263" w:type="dxa"/>
          </w:tcPr>
          <w:p w14:paraId="7451E36A" w14:textId="7B4F4461" w:rsidR="00300D00" w:rsidRDefault="00300D00" w:rsidP="00300D00">
            <w:pPr>
              <w:pStyle w:val="GvdeMetniGirintisi2"/>
              <w:spacing w:after="0" w:line="240" w:lineRule="auto"/>
              <w:ind w:left="0"/>
            </w:pPr>
            <w:r w:rsidRPr="000A3547">
              <w:t>TS EN ISO 19458* </w:t>
            </w:r>
          </w:p>
        </w:tc>
        <w:tc>
          <w:tcPr>
            <w:tcW w:w="3828" w:type="dxa"/>
          </w:tcPr>
          <w:p w14:paraId="048E5F42" w14:textId="2AFF35A6" w:rsidR="00300D00" w:rsidRDefault="00300D00" w:rsidP="00300D00">
            <w:pPr>
              <w:pStyle w:val="GvdeMetniGirintisi2"/>
              <w:spacing w:after="0" w:line="240" w:lineRule="auto"/>
              <w:ind w:left="0"/>
            </w:pPr>
            <w:r w:rsidRPr="000A3547">
              <w:t>Su kalitesi - Mikrobiyolojik analizler için numune alma</w:t>
            </w:r>
          </w:p>
        </w:tc>
        <w:tc>
          <w:tcPr>
            <w:tcW w:w="3543" w:type="dxa"/>
          </w:tcPr>
          <w:p w14:paraId="64E9234B" w14:textId="1BB9F740" w:rsidR="00300D00" w:rsidRDefault="00300D00" w:rsidP="00300D00">
            <w:pPr>
              <w:pStyle w:val="GvdeMetniGirintisi2"/>
              <w:spacing w:after="0" w:line="240" w:lineRule="auto"/>
              <w:ind w:left="0"/>
            </w:pPr>
            <w:r w:rsidRPr="000A3547">
              <w:rPr>
                <w:bCs/>
              </w:rPr>
              <w:t>Water quality - Sampling for microbiological analysis</w:t>
            </w:r>
          </w:p>
        </w:tc>
      </w:tr>
    </w:tbl>
    <w:p w14:paraId="1EDE89F0" w14:textId="65724CB9" w:rsidR="005445E1" w:rsidRDefault="005445E1" w:rsidP="00B11AB2">
      <w:pPr>
        <w:pStyle w:val="GvdeMetniGirintisi2"/>
        <w:spacing w:after="0" w:line="240" w:lineRule="auto"/>
        <w:ind w:left="0"/>
      </w:pPr>
    </w:p>
    <w:p w14:paraId="09EA5230" w14:textId="77777777" w:rsidR="00F961D6" w:rsidRPr="000A3547" w:rsidRDefault="00F961D6" w:rsidP="00F961D6">
      <w:pPr>
        <w:pStyle w:val="Balk1"/>
      </w:pPr>
      <w:bookmarkStart w:id="9" w:name="_Toc128562220"/>
      <w:bookmarkStart w:id="10" w:name="_Toc154226367"/>
      <w:bookmarkStart w:id="11" w:name="_Toc245558426"/>
      <w:bookmarkStart w:id="12" w:name="_Toc213145450"/>
      <w:r w:rsidRPr="000A3547">
        <w:t>Terimle</w:t>
      </w:r>
      <w:bookmarkEnd w:id="9"/>
      <w:bookmarkEnd w:id="10"/>
      <w:bookmarkEnd w:id="11"/>
      <w:r w:rsidR="003454F4" w:rsidRPr="000A3547">
        <w:t>r ve tanımlar</w:t>
      </w:r>
      <w:bookmarkEnd w:id="12"/>
    </w:p>
    <w:p w14:paraId="7D5FBA99" w14:textId="77777777" w:rsidR="003454F4" w:rsidRPr="000A3547" w:rsidRDefault="00F961D6" w:rsidP="00A36BB1">
      <w:pPr>
        <w:pStyle w:val="TermNum"/>
      </w:pPr>
      <w:bookmarkStart w:id="13" w:name="_Toc52247972"/>
      <w:bookmarkStart w:id="14" w:name="_Toc128562221"/>
      <w:bookmarkStart w:id="15" w:name="_Toc154226368"/>
      <w:bookmarkStart w:id="16" w:name="_Toc245558427"/>
      <w:r w:rsidRPr="000A3547">
        <w:t>3.1</w:t>
      </w:r>
    </w:p>
    <w:p w14:paraId="5C868481" w14:textId="58E2E20F" w:rsidR="00F961D6" w:rsidRPr="000A3547" w:rsidRDefault="004A3E2E" w:rsidP="00A36BB1">
      <w:pPr>
        <w:pStyle w:val="Terms"/>
      </w:pPr>
      <w:r>
        <w:t xml:space="preserve">doğal </w:t>
      </w:r>
      <w:bookmarkEnd w:id="13"/>
      <w:bookmarkEnd w:id="14"/>
      <w:bookmarkEnd w:id="15"/>
      <w:r w:rsidR="00F961D6" w:rsidRPr="000A3547">
        <w:t>mineralli su</w:t>
      </w:r>
      <w:bookmarkEnd w:id="16"/>
    </w:p>
    <w:p w14:paraId="2F962BB2" w14:textId="38307EA6" w:rsidR="00F961D6" w:rsidRPr="000A3547" w:rsidRDefault="003454F4">
      <w:pPr>
        <w:pStyle w:val="Definition"/>
      </w:pPr>
      <w:r w:rsidRPr="000A3547">
        <w:t>y</w:t>
      </w:r>
      <w:r w:rsidR="00F961D6" w:rsidRPr="000A3547">
        <w:t>er</w:t>
      </w:r>
      <w:r w:rsidR="009D188F">
        <w:t xml:space="preserve"> </w:t>
      </w:r>
      <w:r w:rsidR="00F961D6" w:rsidRPr="000A3547">
        <w:t>kabuğunun farklı derinliklerinde, uygun jeolojik şartlarda doğal olarak oluşan bir veya daha fazla kaynaktan yeryüzüne kendiliğinden çıkan ya da teknik usuller ile çıkartılan, kaynağındaki kimyasal ve fiziksel özellikleri ile insan sağlığına uygun mineral içeriği ve diğer bileşenleri ile ta</w:t>
      </w:r>
      <w:r w:rsidRPr="000A3547">
        <w:t>nımlanan yeraltı suyu</w:t>
      </w:r>
    </w:p>
    <w:p w14:paraId="2F17158B" w14:textId="77777777" w:rsidR="003454F4" w:rsidRPr="000A3547" w:rsidRDefault="003454F4" w:rsidP="00A36BB1">
      <w:pPr>
        <w:pStyle w:val="TermNum"/>
      </w:pPr>
      <w:bookmarkStart w:id="17" w:name="_Toc245558428"/>
      <w:r w:rsidRPr="000A3547">
        <w:lastRenderedPageBreak/>
        <w:t>3.2</w:t>
      </w:r>
    </w:p>
    <w:p w14:paraId="23A25315" w14:textId="1721E5BB" w:rsidR="00F961D6" w:rsidRPr="000A3547" w:rsidRDefault="001C2D3D" w:rsidP="00A36BB1">
      <w:pPr>
        <w:pStyle w:val="Terms"/>
      </w:pPr>
      <w:r>
        <w:t xml:space="preserve">doğal </w:t>
      </w:r>
      <w:r w:rsidR="003454F4" w:rsidRPr="000A3547">
        <w:t>k</w:t>
      </w:r>
      <w:r w:rsidR="00F961D6" w:rsidRPr="000A3547">
        <w:t>arbondioksitli</w:t>
      </w:r>
      <w:r w:rsidR="004A3E2E">
        <w:t xml:space="preserve"> doğal</w:t>
      </w:r>
      <w:r w:rsidR="005C1810">
        <w:t xml:space="preserve"> </w:t>
      </w:r>
      <w:r w:rsidR="00F961D6" w:rsidRPr="000A3547">
        <w:t>mineralli su</w:t>
      </w:r>
      <w:bookmarkEnd w:id="17"/>
    </w:p>
    <w:p w14:paraId="255A2173" w14:textId="77777777" w:rsidR="00F961D6" w:rsidRPr="000A3547" w:rsidRDefault="003454F4">
      <w:pPr>
        <w:pStyle w:val="Definition"/>
      </w:pPr>
      <w:r w:rsidRPr="000A3547">
        <w:t>a</w:t>
      </w:r>
      <w:r w:rsidR="00F961D6" w:rsidRPr="000A3547">
        <w:t>yırma işleminden ve şişelemeden sonraki karbon dioksit miktarı, mineralli suyun kaynağındaki miktarı ile aynı olduğu yada mineralli suyun çıkartılması ve şişelenmesi sırasında kaybolan karbon dioksitin, kaynağından elde edilen karbon dioksit ile tamamlanarak sudaki karbon dioksit miktarının kaynağındaki karbon dioksit mik</w:t>
      </w:r>
      <w:r w:rsidRPr="000A3547">
        <w:t>tarına eşit olduğu mineralli su</w:t>
      </w:r>
    </w:p>
    <w:p w14:paraId="0DC203EF" w14:textId="77777777" w:rsidR="003454F4" w:rsidRPr="000A3547" w:rsidRDefault="00F961D6" w:rsidP="00A36BB1">
      <w:pPr>
        <w:pStyle w:val="TermNum"/>
      </w:pPr>
      <w:bookmarkStart w:id="18" w:name="_Toc245558429"/>
      <w:r w:rsidRPr="000A3547">
        <w:t>3.3</w:t>
      </w:r>
    </w:p>
    <w:p w14:paraId="671DA26B" w14:textId="0A76E3AB" w:rsidR="00F961D6" w:rsidRPr="000A3547" w:rsidRDefault="001C2D3D" w:rsidP="00A36BB1">
      <w:pPr>
        <w:pStyle w:val="Terms"/>
      </w:pPr>
      <w:r>
        <w:t xml:space="preserve">kaynağındaki </w:t>
      </w:r>
      <w:r w:rsidR="003454F4" w:rsidRPr="000A3547">
        <w:t>k</w:t>
      </w:r>
      <w:r w:rsidR="00F961D6" w:rsidRPr="000A3547">
        <w:t>arbondioksit ile zenginleştirilmiş</w:t>
      </w:r>
      <w:r w:rsidR="004A3E2E">
        <w:t xml:space="preserve"> doğal</w:t>
      </w:r>
      <w:r w:rsidR="00F961D6" w:rsidRPr="000A3547">
        <w:t xml:space="preserve"> mineralli su</w:t>
      </w:r>
      <w:bookmarkEnd w:id="18"/>
    </w:p>
    <w:p w14:paraId="76ECBE5B" w14:textId="04D7E429" w:rsidR="00A36BB1" w:rsidRDefault="003454F4">
      <w:pPr>
        <w:pStyle w:val="Definition"/>
      </w:pPr>
      <w:r w:rsidRPr="000A3547">
        <w:t>a</w:t>
      </w:r>
      <w:r w:rsidR="00F961D6" w:rsidRPr="000A3547">
        <w:t xml:space="preserve">yırma işleminden ve şişelemeden sonra doğal mineralli suyun </w:t>
      </w:r>
      <w:r w:rsidR="001C2D3D">
        <w:t xml:space="preserve">sadece kaynağındaki </w:t>
      </w:r>
      <w:r w:rsidR="00F961D6" w:rsidRPr="000A3547">
        <w:t xml:space="preserve">karbondioksit ile güçlendirildiği ve karbondioksit miktarının kaynağındaki miktarından fazla olduğu mineralli su </w:t>
      </w:r>
    </w:p>
    <w:p w14:paraId="29C3AD8C" w14:textId="750F8BDF" w:rsidR="001C2D3D" w:rsidRPr="00CF01BF" w:rsidRDefault="001C2D3D" w:rsidP="001C2D3D">
      <w:pPr>
        <w:rPr>
          <w:b/>
          <w:bCs/>
        </w:rPr>
      </w:pPr>
      <w:r w:rsidRPr="00CF01BF">
        <w:rPr>
          <w:b/>
          <w:bCs/>
        </w:rPr>
        <w:t>3.4</w:t>
      </w:r>
    </w:p>
    <w:p w14:paraId="6B71F683" w14:textId="6958A566" w:rsidR="001C2D3D" w:rsidRDefault="001C2D3D" w:rsidP="001C2D3D">
      <w:pPr>
        <w:rPr>
          <w:b/>
          <w:bCs/>
        </w:rPr>
      </w:pPr>
      <w:r w:rsidRPr="00CF01BF">
        <w:rPr>
          <w:b/>
          <w:bCs/>
        </w:rPr>
        <w:t>karbondioksit ile zenginleştirilmiş</w:t>
      </w:r>
      <w:r w:rsidR="004A3E2E">
        <w:rPr>
          <w:b/>
          <w:bCs/>
        </w:rPr>
        <w:t xml:space="preserve"> doğal</w:t>
      </w:r>
      <w:r w:rsidRPr="00CF01BF">
        <w:rPr>
          <w:b/>
          <w:bCs/>
        </w:rPr>
        <w:t xml:space="preserve"> mineralli su</w:t>
      </w:r>
    </w:p>
    <w:p w14:paraId="572FB9F8" w14:textId="09193C16" w:rsidR="001C2D3D" w:rsidRPr="001C2D3D" w:rsidRDefault="001C2D3D" w:rsidP="00CF01BF">
      <w:r>
        <w:t>a</w:t>
      </w:r>
      <w:r w:rsidRPr="001C2D3D">
        <w:t>yırma işleminden ve şişelemeden sonra doğal mineralli suların kaynağından gelmeyen karbondioksit ile güçlendirilm</w:t>
      </w:r>
      <w:r>
        <w:t>esi</w:t>
      </w:r>
      <w:r w:rsidRPr="001C2D3D">
        <w:t xml:space="preserve"> ve karbondioksit miktarının suyun kaynağındaki miktarından fazla </w:t>
      </w:r>
      <w:r>
        <w:t>olduğu mineralli su</w:t>
      </w:r>
    </w:p>
    <w:p w14:paraId="50DE2F5E" w14:textId="7D74FECD" w:rsidR="003454F4" w:rsidRPr="000A3547" w:rsidRDefault="00F961D6" w:rsidP="00A36BB1">
      <w:pPr>
        <w:pStyle w:val="TermNum"/>
      </w:pPr>
      <w:bookmarkStart w:id="19" w:name="_Toc245558430"/>
      <w:r w:rsidRPr="000A3547">
        <w:t>3.</w:t>
      </w:r>
      <w:r w:rsidR="001C2D3D">
        <w:t>5</w:t>
      </w:r>
    </w:p>
    <w:p w14:paraId="76CBFFB0" w14:textId="0C5FFEE7" w:rsidR="00F961D6" w:rsidRPr="000A3547" w:rsidRDefault="003454F4" w:rsidP="00A36BB1">
      <w:pPr>
        <w:pStyle w:val="Terms"/>
      </w:pPr>
      <w:r w:rsidRPr="000A3547">
        <w:t>k</w:t>
      </w:r>
      <w:r w:rsidR="00F961D6" w:rsidRPr="000A3547">
        <w:t>ısmen karbondioksitten arındırılmış</w:t>
      </w:r>
      <w:r w:rsidR="004A3E2E">
        <w:t xml:space="preserve"> doğal</w:t>
      </w:r>
      <w:r w:rsidR="00F961D6" w:rsidRPr="000A3547">
        <w:t xml:space="preserve"> mineralli su</w:t>
      </w:r>
      <w:bookmarkEnd w:id="19"/>
    </w:p>
    <w:p w14:paraId="0B1CFB47" w14:textId="77777777" w:rsidR="00F961D6" w:rsidRPr="000A3547" w:rsidRDefault="003454F4" w:rsidP="00A36BB1">
      <w:pPr>
        <w:pStyle w:val="Definition"/>
      </w:pPr>
      <w:r w:rsidRPr="000A3547">
        <w:t>fi</w:t>
      </w:r>
      <w:r w:rsidR="00F961D6" w:rsidRPr="000A3547">
        <w:t>ziksel yöntemler kullanılarak, doğal mineralli suyun yapısında doğal olarak bulunan karbondioksitin bir kısmının ayrılm</w:t>
      </w:r>
      <w:r w:rsidRPr="000A3547">
        <w:t>asıyla elde edilen mineralli su</w:t>
      </w:r>
    </w:p>
    <w:p w14:paraId="71E07B7A" w14:textId="59C2A448" w:rsidR="003454F4" w:rsidRPr="000A3547" w:rsidRDefault="00F961D6" w:rsidP="00A36BB1">
      <w:pPr>
        <w:pStyle w:val="TermNum"/>
      </w:pPr>
      <w:bookmarkStart w:id="20" w:name="_Toc245558431"/>
      <w:r w:rsidRPr="000A3547">
        <w:t>3.</w:t>
      </w:r>
      <w:r w:rsidR="001C2D3D">
        <w:t>6</w:t>
      </w:r>
    </w:p>
    <w:p w14:paraId="4BEDE95C" w14:textId="7B23FD63" w:rsidR="00F961D6" w:rsidRPr="000A3547" w:rsidRDefault="003454F4" w:rsidP="00A36BB1">
      <w:pPr>
        <w:pStyle w:val="Terms"/>
      </w:pPr>
      <w:r w:rsidRPr="000A3547">
        <w:t>t</w:t>
      </w:r>
      <w:r w:rsidR="00F961D6" w:rsidRPr="000A3547">
        <w:t xml:space="preserve">amamen karbondioksitten arındırılmış </w:t>
      </w:r>
      <w:r w:rsidR="00F971E3">
        <w:t xml:space="preserve">doğal </w:t>
      </w:r>
      <w:r w:rsidR="00F961D6" w:rsidRPr="000A3547">
        <w:t>mineralli su</w:t>
      </w:r>
      <w:bookmarkEnd w:id="20"/>
    </w:p>
    <w:p w14:paraId="011E59F3" w14:textId="77777777" w:rsidR="00F961D6" w:rsidRPr="000A3547" w:rsidRDefault="003454F4" w:rsidP="00A36BB1">
      <w:pPr>
        <w:pStyle w:val="Definition"/>
      </w:pPr>
      <w:r w:rsidRPr="000A3547">
        <w:t>f</w:t>
      </w:r>
      <w:r w:rsidR="00F961D6" w:rsidRPr="000A3547">
        <w:t>iziksel yöntemler kullanılarak, doğal mineralli suyun yapısında doğal olarak bulunan karbondioksitin tamamen ayrılm</w:t>
      </w:r>
      <w:r w:rsidRPr="000A3547">
        <w:t>asıyla elde edilen mineralli su</w:t>
      </w:r>
    </w:p>
    <w:p w14:paraId="046D657F" w14:textId="1B25391F" w:rsidR="003454F4" w:rsidRPr="000A3547" w:rsidRDefault="00F961D6" w:rsidP="00A36BB1">
      <w:pPr>
        <w:pStyle w:val="TermNum"/>
      </w:pPr>
      <w:bookmarkStart w:id="21" w:name="_Toc245558432"/>
      <w:r w:rsidRPr="000A3547">
        <w:t>3.</w:t>
      </w:r>
      <w:r w:rsidR="001C2D3D">
        <w:t>7</w:t>
      </w:r>
    </w:p>
    <w:p w14:paraId="73DB5EAD" w14:textId="29645698" w:rsidR="00F961D6" w:rsidRPr="000A3547" w:rsidRDefault="003454F4" w:rsidP="00A36BB1">
      <w:pPr>
        <w:pStyle w:val="Terms"/>
      </w:pPr>
      <w:r w:rsidRPr="000A3547">
        <w:t>k</w:t>
      </w:r>
      <w:r w:rsidR="00F961D6" w:rsidRPr="000A3547">
        <w:t xml:space="preserve">arbondioksit içermeyen </w:t>
      </w:r>
      <w:r w:rsidR="00F971E3">
        <w:t>doğal</w:t>
      </w:r>
      <w:r w:rsidR="004A3E2E">
        <w:t xml:space="preserve"> doğal</w:t>
      </w:r>
      <w:r w:rsidR="00F971E3">
        <w:t xml:space="preserve"> </w:t>
      </w:r>
      <w:r w:rsidR="00F961D6" w:rsidRPr="000A3547">
        <w:t>mineralli su</w:t>
      </w:r>
      <w:bookmarkEnd w:id="21"/>
    </w:p>
    <w:p w14:paraId="41CBF842" w14:textId="77777777" w:rsidR="00F961D6" w:rsidRPr="000A3547" w:rsidRDefault="003454F4" w:rsidP="00A36BB1">
      <w:pPr>
        <w:pStyle w:val="Definition"/>
      </w:pPr>
      <w:r w:rsidRPr="000A3547">
        <w:t>h</w:t>
      </w:r>
      <w:r w:rsidR="00F961D6" w:rsidRPr="000A3547">
        <w:t>erhangi bir fiziksel yöntem kullanılmadan, kaynağından çıktığı doğal haliyle karbon dioksit içermeyen veya eser miktarda içeren mineralli su</w:t>
      </w:r>
    </w:p>
    <w:p w14:paraId="48FFDBA9" w14:textId="77777777" w:rsidR="00F961D6" w:rsidRPr="000A3547" w:rsidRDefault="00F961D6" w:rsidP="00F961D6">
      <w:pPr>
        <w:pStyle w:val="Balk1"/>
      </w:pPr>
      <w:bookmarkStart w:id="22" w:name="_Toc52247975"/>
      <w:bookmarkStart w:id="23" w:name="_Toc128562222"/>
      <w:bookmarkStart w:id="24" w:name="_Toc245558433"/>
      <w:bookmarkStart w:id="25" w:name="_Toc213145451"/>
      <w:r w:rsidRPr="000A3547">
        <w:t>Sınıflandırma ve özellikler</w:t>
      </w:r>
      <w:bookmarkEnd w:id="22"/>
      <w:bookmarkEnd w:id="23"/>
      <w:bookmarkEnd w:id="24"/>
      <w:bookmarkEnd w:id="25"/>
    </w:p>
    <w:p w14:paraId="1A9ABA83" w14:textId="77777777" w:rsidR="00F961D6" w:rsidRPr="000A3547" w:rsidRDefault="00F961D6">
      <w:pPr>
        <w:pStyle w:val="Balk2"/>
      </w:pPr>
      <w:bookmarkStart w:id="26" w:name="_Toc52247976"/>
      <w:bookmarkStart w:id="27" w:name="_Toc128562223"/>
      <w:bookmarkStart w:id="28" w:name="_Toc245558434"/>
      <w:bookmarkStart w:id="29" w:name="_Toc213145452"/>
      <w:r w:rsidRPr="000A3547">
        <w:t>Sınıflandırma</w:t>
      </w:r>
      <w:bookmarkEnd w:id="26"/>
      <w:bookmarkEnd w:id="27"/>
      <w:bookmarkEnd w:id="28"/>
      <w:bookmarkEnd w:id="29"/>
    </w:p>
    <w:p w14:paraId="3CF1FE72" w14:textId="7E0D215D" w:rsidR="00F961D6" w:rsidRPr="000A3547" w:rsidRDefault="00F961D6">
      <w:pPr>
        <w:pStyle w:val="Balk3"/>
      </w:pPr>
      <w:bookmarkStart w:id="30" w:name="_Toc128562224"/>
      <w:r w:rsidRPr="000A3547">
        <w:t>Sınıflar</w:t>
      </w:r>
      <w:bookmarkEnd w:id="30"/>
    </w:p>
    <w:p w14:paraId="37D615C6" w14:textId="11A6F278" w:rsidR="001C2D3D" w:rsidRDefault="004A3E2E" w:rsidP="00F961D6">
      <w:r>
        <w:t>Doğal m</w:t>
      </w:r>
      <w:r w:rsidR="00F961D6" w:rsidRPr="000A3547">
        <w:t>ineralli sular karbon dioksit içeriğine</w:t>
      </w:r>
      <w:r w:rsidR="001C2D3D">
        <w:t xml:space="preserve"> göre;</w:t>
      </w:r>
    </w:p>
    <w:p w14:paraId="2EE97EBC" w14:textId="4CB0982B" w:rsidR="001C2D3D" w:rsidRDefault="001C2D3D" w:rsidP="00F961D6">
      <w:r>
        <w:t xml:space="preserve">Sınıf </w:t>
      </w:r>
      <w:r w:rsidR="004A3E2E">
        <w:t>1</w:t>
      </w:r>
      <w:r>
        <w:t xml:space="preserve">: </w:t>
      </w:r>
      <w:r w:rsidR="007046D7">
        <w:t>D</w:t>
      </w:r>
      <w:r w:rsidRPr="00B11B56">
        <w:t>oğal karbondioksitli doğal mineralli su</w:t>
      </w:r>
    </w:p>
    <w:p w14:paraId="0FF058E9" w14:textId="2DCA9AC4" w:rsidR="001C2D3D" w:rsidRDefault="001C2D3D" w:rsidP="00F961D6">
      <w:r>
        <w:t xml:space="preserve">Sınıf </w:t>
      </w:r>
      <w:r w:rsidR="004A3E2E">
        <w:t>2</w:t>
      </w:r>
      <w:r>
        <w:t xml:space="preserve">: </w:t>
      </w:r>
      <w:r w:rsidR="007046D7">
        <w:t>K</w:t>
      </w:r>
      <w:r w:rsidRPr="00B11B56">
        <w:t>aynağındaki karbondioksit ile zenginleştirilmiş doğal mineralli su</w:t>
      </w:r>
    </w:p>
    <w:p w14:paraId="4C8EA6CE" w14:textId="50A00F51" w:rsidR="001C2D3D" w:rsidRDefault="001C2D3D" w:rsidP="00F961D6">
      <w:r>
        <w:t xml:space="preserve">Sınıf </w:t>
      </w:r>
      <w:r w:rsidR="004A3E2E">
        <w:t>3</w:t>
      </w:r>
      <w:r>
        <w:t xml:space="preserve">: </w:t>
      </w:r>
      <w:r w:rsidR="007046D7">
        <w:t>K</w:t>
      </w:r>
      <w:r w:rsidRPr="00B11B56">
        <w:t>arbondioksit ile zenginleştirilmiş doğal mineralli su</w:t>
      </w:r>
    </w:p>
    <w:p w14:paraId="461B5532" w14:textId="27788685" w:rsidR="001C2D3D" w:rsidRDefault="001C2D3D" w:rsidP="00F961D6">
      <w:r>
        <w:t xml:space="preserve">Sınıf </w:t>
      </w:r>
      <w:r w:rsidR="004A3E2E">
        <w:t>4:</w:t>
      </w:r>
      <w:r>
        <w:t xml:space="preserve"> </w:t>
      </w:r>
      <w:r w:rsidR="007046D7">
        <w:t>T</w:t>
      </w:r>
      <w:r w:rsidRPr="00B11B56">
        <w:t>amamen karbondioksitten arındırılmış</w:t>
      </w:r>
      <w:r>
        <w:t xml:space="preserve"> doğal mineralli su</w:t>
      </w:r>
    </w:p>
    <w:p w14:paraId="4A77DECD" w14:textId="55CD6BF7" w:rsidR="001C2D3D" w:rsidRDefault="001C2D3D" w:rsidP="00F961D6">
      <w:r>
        <w:t xml:space="preserve">Sınıf </w:t>
      </w:r>
      <w:r w:rsidR="004A3E2E">
        <w:t>5</w:t>
      </w:r>
      <w:r>
        <w:t xml:space="preserve">: </w:t>
      </w:r>
      <w:r w:rsidR="007046D7">
        <w:t>K</w:t>
      </w:r>
      <w:r w:rsidRPr="00B11B56">
        <w:t>ısmen karbondioksitten arındırılmış doğal mineralli su</w:t>
      </w:r>
      <w:r w:rsidR="00536D46">
        <w:t xml:space="preserve"> </w:t>
      </w:r>
    </w:p>
    <w:p w14:paraId="6CA6A79D" w14:textId="30342CC3" w:rsidR="00B11B56" w:rsidRPr="00B11B56" w:rsidRDefault="00536D46" w:rsidP="00CF01BF">
      <w:r>
        <w:t>Olmak üzere 5 sınıftır</w:t>
      </w:r>
      <w:r w:rsidR="00C23775">
        <w:t>.</w:t>
      </w:r>
    </w:p>
    <w:p w14:paraId="5D9BA9B1" w14:textId="77777777" w:rsidR="00F961D6" w:rsidRPr="000A3547" w:rsidRDefault="00F961D6">
      <w:pPr>
        <w:pStyle w:val="Balk3"/>
      </w:pPr>
      <w:r w:rsidRPr="000A3547">
        <w:t>Tipler</w:t>
      </w:r>
    </w:p>
    <w:p w14:paraId="37C9DDF1" w14:textId="170E92DC" w:rsidR="00F961D6" w:rsidRPr="000A3547" w:rsidRDefault="004A3E2E" w:rsidP="00F961D6">
      <w:r>
        <w:t>Doğal m</w:t>
      </w:r>
      <w:r w:rsidR="001C2D3D">
        <w:t xml:space="preserve">ineralli </w:t>
      </w:r>
      <w:r w:rsidR="001C2D3D" w:rsidRPr="00743D80">
        <w:t>s</w:t>
      </w:r>
      <w:r w:rsidR="00F961D6" w:rsidRPr="000A3547">
        <w:t xml:space="preserve">ular mineral içeriğine göre; </w:t>
      </w:r>
    </w:p>
    <w:p w14:paraId="56543CF1" w14:textId="2524C5F5" w:rsidR="00F961D6" w:rsidRPr="000A3547" w:rsidRDefault="00F961D6" w:rsidP="00F961D6">
      <w:r w:rsidRPr="000A3547">
        <w:t>Tip 1 : Zengin</w:t>
      </w:r>
      <w:r w:rsidR="005114F3">
        <w:t xml:space="preserve"> doğal</w:t>
      </w:r>
      <w:r w:rsidR="004A3E2E">
        <w:t xml:space="preserve"> </w:t>
      </w:r>
      <w:r w:rsidRPr="000A3547">
        <w:t>mineralli su,</w:t>
      </w:r>
    </w:p>
    <w:p w14:paraId="78B2D3F2" w14:textId="22B3FADE" w:rsidR="00F961D6" w:rsidRPr="000A3547" w:rsidRDefault="00F961D6" w:rsidP="00F961D6">
      <w:r w:rsidRPr="000A3547">
        <w:lastRenderedPageBreak/>
        <w:t xml:space="preserve">Tip </w:t>
      </w:r>
      <w:r w:rsidR="0002475A" w:rsidRPr="000A3547">
        <w:t>2</w:t>
      </w:r>
      <w:r w:rsidRPr="000A3547">
        <w:t xml:space="preserve"> : Düşük</w:t>
      </w:r>
      <w:r w:rsidR="004A3E2E">
        <w:t xml:space="preserve"> doğal</w:t>
      </w:r>
      <w:r w:rsidRPr="000A3547">
        <w:t xml:space="preserve"> mineralli su,</w:t>
      </w:r>
    </w:p>
    <w:p w14:paraId="7F79E86A" w14:textId="337B230E" w:rsidR="00F961D6" w:rsidRPr="000A3547" w:rsidRDefault="00F961D6" w:rsidP="00F961D6">
      <w:r w:rsidRPr="000A3547">
        <w:t xml:space="preserve">Tip </w:t>
      </w:r>
      <w:r w:rsidR="0002475A" w:rsidRPr="000A3547">
        <w:t>3</w:t>
      </w:r>
      <w:r w:rsidRPr="000A3547">
        <w:t xml:space="preserve"> : Çok düşük</w:t>
      </w:r>
      <w:r w:rsidR="005114F3">
        <w:t xml:space="preserve"> doğal</w:t>
      </w:r>
      <w:r w:rsidRPr="000A3547">
        <w:t xml:space="preserve"> mineralli su</w:t>
      </w:r>
    </w:p>
    <w:p w14:paraId="02D6344E" w14:textId="77777777" w:rsidR="00F961D6" w:rsidRPr="000A3547" w:rsidRDefault="00F961D6" w:rsidP="00F961D6">
      <w:r w:rsidRPr="000A3547">
        <w:t xml:space="preserve">olmak üzere </w:t>
      </w:r>
      <w:r w:rsidR="0002475A" w:rsidRPr="000A3547">
        <w:t>üç</w:t>
      </w:r>
      <w:r w:rsidRPr="000A3547">
        <w:t xml:space="preserve"> tipe ayrılır.</w:t>
      </w:r>
    </w:p>
    <w:p w14:paraId="6EA1494F" w14:textId="77777777" w:rsidR="00F961D6" w:rsidRPr="000A3547" w:rsidRDefault="003454F4">
      <w:pPr>
        <w:pStyle w:val="Balk3"/>
      </w:pPr>
      <w:r w:rsidRPr="000A3547">
        <w:t>Ç</w:t>
      </w:r>
      <w:r w:rsidR="00F961D6" w:rsidRPr="000A3547">
        <w:t>eşitler</w:t>
      </w:r>
    </w:p>
    <w:p w14:paraId="3C8645A7" w14:textId="0ECB1F26" w:rsidR="00F961D6" w:rsidRPr="000A3547" w:rsidRDefault="005114F3" w:rsidP="00F961D6">
      <w:r>
        <w:t>Doğal m</w:t>
      </w:r>
      <w:r w:rsidR="00F961D6" w:rsidRPr="000A3547">
        <w:t>ineralli sular mineral içeriğine göre;</w:t>
      </w:r>
    </w:p>
    <w:p w14:paraId="062ADC15" w14:textId="1DE909C2" w:rsidR="00F961D6" w:rsidRPr="000A3547" w:rsidRDefault="00F961D6" w:rsidP="00F961D6">
      <w:r w:rsidRPr="000A3547">
        <w:t>Çeşit 1 : Bikarbonatlı</w:t>
      </w:r>
      <w:r w:rsidR="008A7116">
        <w:t>,</w:t>
      </w:r>
    </w:p>
    <w:p w14:paraId="3549BEE3" w14:textId="34EF2146" w:rsidR="00F961D6" w:rsidRPr="000A3547" w:rsidRDefault="00F961D6" w:rsidP="00F961D6">
      <w:r w:rsidRPr="000A3547">
        <w:t>Çeşit 2 : Sülfatlı</w:t>
      </w:r>
      <w:r w:rsidR="008A7116">
        <w:t>,</w:t>
      </w:r>
    </w:p>
    <w:p w14:paraId="692CD936" w14:textId="7DFC1726" w:rsidR="00F961D6" w:rsidRPr="000A3547" w:rsidRDefault="00F961D6" w:rsidP="00F961D6">
      <w:r w:rsidRPr="000A3547">
        <w:t>Çeşit 3 : Klorürlü</w:t>
      </w:r>
      <w:r w:rsidR="008A7116">
        <w:t>,</w:t>
      </w:r>
    </w:p>
    <w:p w14:paraId="7895E925" w14:textId="0C52AA9C" w:rsidR="00F961D6" w:rsidRPr="000A3547" w:rsidRDefault="00F961D6" w:rsidP="00F961D6">
      <w:r w:rsidRPr="000A3547">
        <w:t>Çeşit 4 : Kalsiyumlu</w:t>
      </w:r>
      <w:r w:rsidR="008A7116">
        <w:t>,</w:t>
      </w:r>
    </w:p>
    <w:p w14:paraId="2A1E2C4D" w14:textId="792AC926" w:rsidR="00F961D6" w:rsidRPr="000A3547" w:rsidRDefault="00F961D6" w:rsidP="00F961D6">
      <w:r w:rsidRPr="000A3547">
        <w:t>Çeşit 5 : Magnezyumlu</w:t>
      </w:r>
      <w:r w:rsidR="008A7116">
        <w:t>,</w:t>
      </w:r>
    </w:p>
    <w:p w14:paraId="62964330" w14:textId="37FC7E85" w:rsidR="00F961D6" w:rsidRPr="000A3547" w:rsidRDefault="00F961D6" w:rsidP="00F961D6">
      <w:r w:rsidRPr="000A3547">
        <w:t>Çeşit 6 : Demirli</w:t>
      </w:r>
      <w:r w:rsidR="008A7116">
        <w:t>,</w:t>
      </w:r>
    </w:p>
    <w:p w14:paraId="399C71A3" w14:textId="5C659805" w:rsidR="00F961D6" w:rsidRPr="000A3547" w:rsidRDefault="00F961D6" w:rsidP="00F961D6">
      <w:r w:rsidRPr="000A3547">
        <w:t>Çeşit 7 : Florürlü</w:t>
      </w:r>
      <w:r w:rsidR="008A7116">
        <w:t>,</w:t>
      </w:r>
    </w:p>
    <w:p w14:paraId="41C054F4" w14:textId="032C93F9" w:rsidR="00F961D6" w:rsidRPr="000A3547" w:rsidRDefault="00F961D6" w:rsidP="00F961D6">
      <w:r w:rsidRPr="000A3547">
        <w:t>Çeşit 8 : Sodyumlu</w:t>
      </w:r>
      <w:r w:rsidR="008A7116">
        <w:t>,</w:t>
      </w:r>
    </w:p>
    <w:p w14:paraId="0A87ED36" w14:textId="2176B1CC" w:rsidR="00F961D6" w:rsidRDefault="00F961D6" w:rsidP="00F961D6">
      <w:r w:rsidRPr="000A3547">
        <w:t xml:space="preserve">Çeşit 9 : Sodyum diyetine uygun </w:t>
      </w:r>
      <w:bookmarkStart w:id="31" w:name="_Toc128562227"/>
      <w:r w:rsidRPr="000A3547">
        <w:t>(</w:t>
      </w:r>
      <w:r w:rsidR="008A7116">
        <w:t>d</w:t>
      </w:r>
      <w:r w:rsidR="008A7116" w:rsidRPr="000A3547">
        <w:t xml:space="preserve">üşük </w:t>
      </w:r>
      <w:r w:rsidRPr="000A3547">
        <w:t>sodyumlu)</w:t>
      </w:r>
      <w:r w:rsidR="008A7116">
        <w:t>,</w:t>
      </w:r>
    </w:p>
    <w:p w14:paraId="75DAF7BE" w14:textId="5882D5F8" w:rsidR="008F1979" w:rsidRPr="000A3547" w:rsidRDefault="008F1979" w:rsidP="00F961D6">
      <w:r>
        <w:t>Çeşit 10: Asidik</w:t>
      </w:r>
    </w:p>
    <w:p w14:paraId="1BA3D88E" w14:textId="618FB367" w:rsidR="00F961D6" w:rsidRPr="000A3547" w:rsidRDefault="00F961D6" w:rsidP="00F961D6">
      <w:r w:rsidRPr="000A3547">
        <w:t xml:space="preserve">olmak üzere </w:t>
      </w:r>
      <w:r w:rsidR="008A7116">
        <w:t xml:space="preserve">on </w:t>
      </w:r>
      <w:r w:rsidRPr="000A3547">
        <w:t>çeşide ayrılır.</w:t>
      </w:r>
    </w:p>
    <w:p w14:paraId="77B7924E" w14:textId="77777777" w:rsidR="00F961D6" w:rsidRPr="000A3547" w:rsidRDefault="00F961D6">
      <w:pPr>
        <w:pStyle w:val="Balk2"/>
      </w:pPr>
      <w:bookmarkStart w:id="32" w:name="_Toc245558435"/>
      <w:bookmarkStart w:id="33" w:name="_Toc213145453"/>
      <w:r w:rsidRPr="000A3547">
        <w:t>Özellikler</w:t>
      </w:r>
      <w:bookmarkEnd w:id="31"/>
      <w:bookmarkEnd w:id="32"/>
      <w:bookmarkEnd w:id="33"/>
    </w:p>
    <w:p w14:paraId="5874A88E" w14:textId="77777777" w:rsidR="00F961D6" w:rsidRPr="000A3547" w:rsidRDefault="00F961D6">
      <w:pPr>
        <w:pStyle w:val="Balk3"/>
      </w:pPr>
      <w:bookmarkStart w:id="34" w:name="_Toc128562228"/>
      <w:r w:rsidRPr="000A3547">
        <w:t>Tip Özellikleri</w:t>
      </w:r>
    </w:p>
    <w:p w14:paraId="0E7330EC" w14:textId="60E25D85" w:rsidR="00F961D6" w:rsidRPr="000A3547" w:rsidRDefault="005114F3" w:rsidP="00F961D6">
      <w:r>
        <w:t>Doğal m</w:t>
      </w:r>
      <w:r w:rsidR="00F961D6" w:rsidRPr="000A3547">
        <w:t>ineralli suyun tip özellikleri Çizelge 2’de verilen değerlere uygun olmalıdır.</w:t>
      </w:r>
    </w:p>
    <w:p w14:paraId="74287F56" w14:textId="672A8EC1"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2</w:t>
      </w:r>
      <w:r w:rsidR="00B727D0" w:rsidRPr="000A3547">
        <w:fldChar w:fldCharType="end"/>
      </w:r>
      <w:r w:rsidRPr="000A3547">
        <w:t xml:space="preserve"> — </w:t>
      </w:r>
      <w:r w:rsidR="005114F3">
        <w:t>Doğal m</w:t>
      </w:r>
      <w:r w:rsidR="00F961D6" w:rsidRPr="000A3547">
        <w:t>ineralli suyun tip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490"/>
        <w:gridCol w:w="2942"/>
      </w:tblGrid>
      <w:tr w:rsidR="001C24C4" w:rsidRPr="000A3547" w14:paraId="74FAFC74" w14:textId="77777777" w:rsidTr="00CF01BF">
        <w:tc>
          <w:tcPr>
            <w:tcW w:w="3201" w:type="dxa"/>
          </w:tcPr>
          <w:p w14:paraId="44448ABA" w14:textId="2A889681" w:rsidR="001C24C4" w:rsidRPr="00CF01BF" w:rsidRDefault="001C24C4" w:rsidP="00B11AB2">
            <w:pPr>
              <w:jc w:val="center"/>
              <w:rPr>
                <w:b/>
              </w:rPr>
            </w:pPr>
            <w:r w:rsidRPr="00CF01BF">
              <w:rPr>
                <w:b/>
              </w:rPr>
              <w:t>Tip</w:t>
            </w:r>
          </w:p>
        </w:tc>
        <w:tc>
          <w:tcPr>
            <w:tcW w:w="3490" w:type="dxa"/>
          </w:tcPr>
          <w:p w14:paraId="50A9E986" w14:textId="20179890" w:rsidR="001C24C4" w:rsidRPr="00CF01BF" w:rsidRDefault="001C24C4" w:rsidP="00B11AB2">
            <w:pPr>
              <w:jc w:val="center"/>
              <w:rPr>
                <w:b/>
              </w:rPr>
            </w:pPr>
            <w:r w:rsidRPr="00CF01BF">
              <w:rPr>
                <w:b/>
              </w:rPr>
              <w:t>Özellik</w:t>
            </w:r>
          </w:p>
        </w:tc>
        <w:tc>
          <w:tcPr>
            <w:tcW w:w="2942" w:type="dxa"/>
          </w:tcPr>
          <w:p w14:paraId="21708715" w14:textId="66B38157" w:rsidR="001C24C4" w:rsidRPr="00CF01BF" w:rsidRDefault="001C24C4" w:rsidP="00B11AB2">
            <w:pPr>
              <w:jc w:val="center"/>
              <w:rPr>
                <w:b/>
                <w:bCs/>
              </w:rPr>
            </w:pPr>
            <w:r w:rsidRPr="00CF01BF">
              <w:rPr>
                <w:b/>
              </w:rPr>
              <w:t>Değer</w:t>
            </w:r>
          </w:p>
        </w:tc>
      </w:tr>
      <w:tr w:rsidR="001C24C4" w:rsidRPr="000A3547" w14:paraId="176E79E6" w14:textId="77777777" w:rsidTr="00CF01BF">
        <w:tc>
          <w:tcPr>
            <w:tcW w:w="3201" w:type="dxa"/>
          </w:tcPr>
          <w:p w14:paraId="2FD36883" w14:textId="0F75D0C8" w:rsidR="0045488A" w:rsidRPr="000A3547" w:rsidRDefault="00C23775">
            <w:r w:rsidRPr="000A3547">
              <w:t>Zengin</w:t>
            </w:r>
            <w:r>
              <w:t xml:space="preserve"> doğal </w:t>
            </w:r>
            <w:r w:rsidRPr="000A3547">
              <w:t>mineralli su</w:t>
            </w:r>
          </w:p>
        </w:tc>
        <w:tc>
          <w:tcPr>
            <w:tcW w:w="3490" w:type="dxa"/>
          </w:tcPr>
          <w:p w14:paraId="5BB3E773" w14:textId="7D95150C" w:rsidR="001C24C4" w:rsidRPr="008F1979" w:rsidRDefault="001C24C4">
            <w:r w:rsidRPr="00CF01BF">
              <w:t>Katı tortu olarak hesaplanan mineral miktarı</w:t>
            </w:r>
            <w:r w:rsidR="00C23775">
              <w:t xml:space="preserve">, </w:t>
            </w:r>
            <w:r w:rsidR="00C23775" w:rsidRPr="00CF01BF">
              <w:t>(mg/L)</w:t>
            </w:r>
            <w:r w:rsidR="00C23775" w:rsidRPr="00C23775">
              <w:t>,</w:t>
            </w:r>
            <w:r w:rsidR="00C23775">
              <w:t xml:space="preserve"> </w:t>
            </w:r>
            <w:r w:rsidR="008F1979" w:rsidRPr="008F1979">
              <w:t>en az</w:t>
            </w:r>
          </w:p>
        </w:tc>
        <w:tc>
          <w:tcPr>
            <w:tcW w:w="2942" w:type="dxa"/>
          </w:tcPr>
          <w:p w14:paraId="1FC3039E" w14:textId="5FFC090E" w:rsidR="001C24C4" w:rsidRPr="000A3547" w:rsidRDefault="001C24C4" w:rsidP="00B11AB2">
            <w:pPr>
              <w:jc w:val="center"/>
            </w:pPr>
            <w:r w:rsidRPr="000A3547">
              <w:t>1500</w:t>
            </w:r>
          </w:p>
        </w:tc>
      </w:tr>
      <w:tr w:rsidR="001C24C4" w:rsidRPr="000A3547" w14:paraId="3FA90873" w14:textId="77777777" w:rsidTr="00CF01BF">
        <w:tc>
          <w:tcPr>
            <w:tcW w:w="3201" w:type="dxa"/>
          </w:tcPr>
          <w:p w14:paraId="01A5BC7D" w14:textId="5B5565FE" w:rsidR="001C24C4" w:rsidRPr="000A3547" w:rsidRDefault="00C23775">
            <w:r w:rsidRPr="000A3547">
              <w:t>Düşük</w:t>
            </w:r>
            <w:r>
              <w:t xml:space="preserve"> doğal</w:t>
            </w:r>
            <w:r w:rsidRPr="000A3547">
              <w:t xml:space="preserve"> mineralli su</w:t>
            </w:r>
          </w:p>
        </w:tc>
        <w:tc>
          <w:tcPr>
            <w:tcW w:w="3490" w:type="dxa"/>
          </w:tcPr>
          <w:p w14:paraId="04473A8F" w14:textId="73511923" w:rsidR="001C24C4" w:rsidRPr="008F1979" w:rsidRDefault="001C24C4" w:rsidP="00B11AB2">
            <w:r w:rsidRPr="00CF01BF">
              <w:t>Katı tortu olarak hesaplanan mineral miktarı</w:t>
            </w:r>
            <w:r w:rsidR="00C23775">
              <w:t xml:space="preserve">, </w:t>
            </w:r>
            <w:r w:rsidR="00C23775" w:rsidRPr="00CF01BF">
              <w:t>(mg/L)</w:t>
            </w:r>
            <w:r w:rsidR="003E09AA">
              <w:t>, en çok</w:t>
            </w:r>
          </w:p>
        </w:tc>
        <w:tc>
          <w:tcPr>
            <w:tcW w:w="2942" w:type="dxa"/>
          </w:tcPr>
          <w:p w14:paraId="3B9E36CC" w14:textId="093E4071" w:rsidR="001C24C4" w:rsidRPr="000A3547" w:rsidRDefault="001C24C4">
            <w:pPr>
              <w:jc w:val="center"/>
            </w:pPr>
            <w:r w:rsidRPr="000A3547">
              <w:t>500</w:t>
            </w:r>
          </w:p>
        </w:tc>
      </w:tr>
      <w:tr w:rsidR="001C24C4" w:rsidRPr="000A3547" w14:paraId="7993014A" w14:textId="77777777" w:rsidTr="00CF01BF">
        <w:tc>
          <w:tcPr>
            <w:tcW w:w="3201" w:type="dxa"/>
          </w:tcPr>
          <w:p w14:paraId="0C1F3987" w14:textId="343AD1BE" w:rsidR="001C24C4" w:rsidRPr="000A3547" w:rsidRDefault="00C23775">
            <w:r w:rsidRPr="000A3547">
              <w:t>Çok düşük</w:t>
            </w:r>
            <w:r>
              <w:t xml:space="preserve"> doğal</w:t>
            </w:r>
            <w:r w:rsidRPr="000A3547">
              <w:t xml:space="preserve"> mineralli su</w:t>
            </w:r>
            <w:r w:rsidDel="00C23775">
              <w:t xml:space="preserve"> </w:t>
            </w:r>
          </w:p>
        </w:tc>
        <w:tc>
          <w:tcPr>
            <w:tcW w:w="3490" w:type="dxa"/>
          </w:tcPr>
          <w:p w14:paraId="52B60389" w14:textId="02CBF2D2" w:rsidR="001C24C4" w:rsidRPr="008F1979" w:rsidRDefault="001C24C4">
            <w:r w:rsidRPr="00CF01BF">
              <w:t>Katı tortu olarak hesaplanan mineral miktarı</w:t>
            </w:r>
            <w:r w:rsidR="00C23775">
              <w:t xml:space="preserve">, </w:t>
            </w:r>
            <w:r w:rsidR="00C23775" w:rsidRPr="00CF01BF">
              <w:t>(mg/L)</w:t>
            </w:r>
            <w:r w:rsidR="00C23775" w:rsidRPr="00C23775">
              <w:t>,</w:t>
            </w:r>
            <w:r w:rsidR="00C23775">
              <w:t xml:space="preserve"> </w:t>
            </w:r>
            <w:r w:rsidR="008F1979">
              <w:t>en çok</w:t>
            </w:r>
          </w:p>
        </w:tc>
        <w:tc>
          <w:tcPr>
            <w:tcW w:w="2942" w:type="dxa"/>
          </w:tcPr>
          <w:p w14:paraId="2BB27DDB" w14:textId="77777777" w:rsidR="001C24C4" w:rsidRPr="000A3547" w:rsidRDefault="001C24C4" w:rsidP="00B11AB2">
            <w:pPr>
              <w:jc w:val="center"/>
            </w:pPr>
            <w:r w:rsidRPr="000A3547">
              <w:t>50</w:t>
            </w:r>
          </w:p>
        </w:tc>
      </w:tr>
    </w:tbl>
    <w:p w14:paraId="17A55FB5" w14:textId="77777777" w:rsidR="00F961D6" w:rsidRPr="000A3547" w:rsidRDefault="00F961D6" w:rsidP="00F961D6"/>
    <w:p w14:paraId="3E5564EB" w14:textId="77777777" w:rsidR="00F961D6" w:rsidRPr="000A3547" w:rsidRDefault="00F961D6">
      <w:pPr>
        <w:pStyle w:val="Balk3"/>
      </w:pPr>
      <w:r w:rsidRPr="000A3547">
        <w:t>Çeşit Özellikleri</w:t>
      </w:r>
    </w:p>
    <w:p w14:paraId="6D0D4DC1" w14:textId="652F1D41" w:rsidR="00F961D6" w:rsidRPr="000A3547" w:rsidRDefault="005114F3" w:rsidP="00F961D6">
      <w:r>
        <w:t>Doğal m</w:t>
      </w:r>
      <w:r w:rsidR="00F961D6" w:rsidRPr="000A3547">
        <w:t>ineralli suyun çeşit özellikleri Çizelge 3’te verilen değerlere uygun olmalıdır.</w:t>
      </w:r>
    </w:p>
    <w:p w14:paraId="326CE2C5" w14:textId="5B8244F2"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3</w:t>
      </w:r>
      <w:r w:rsidR="00B727D0" w:rsidRPr="000A3547">
        <w:fldChar w:fldCharType="end"/>
      </w:r>
      <w:r w:rsidRPr="000A3547">
        <w:t xml:space="preserve"> — </w:t>
      </w:r>
      <w:r w:rsidR="005114F3">
        <w:rPr>
          <w:szCs w:val="20"/>
        </w:rPr>
        <w:t>M</w:t>
      </w:r>
      <w:r w:rsidR="006D694A" w:rsidRPr="000A3547">
        <w:rPr>
          <w:szCs w:val="20"/>
        </w:rPr>
        <w:t>ineral içeriğine göre</w:t>
      </w:r>
      <w:r w:rsidR="005114F3">
        <w:rPr>
          <w:szCs w:val="20"/>
        </w:rPr>
        <w:t xml:space="preserve"> doğal</w:t>
      </w:r>
      <w:r w:rsidR="006D694A" w:rsidRPr="000A3547">
        <w:rPr>
          <w:szCs w:val="20"/>
        </w:rPr>
        <w:t xml:space="preserve"> mineralli suyun çeşit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693"/>
        <w:gridCol w:w="2706"/>
      </w:tblGrid>
      <w:tr w:rsidR="001C24C4" w:rsidRPr="000A3547" w14:paraId="315BC12E" w14:textId="77777777" w:rsidTr="00CF01BF">
        <w:tc>
          <w:tcPr>
            <w:tcW w:w="3234" w:type="dxa"/>
          </w:tcPr>
          <w:p w14:paraId="178E7DC2" w14:textId="01F5A9D6" w:rsidR="001C24C4" w:rsidRPr="00CF01BF" w:rsidRDefault="001C24C4" w:rsidP="00B11AB2">
            <w:pPr>
              <w:jc w:val="center"/>
              <w:rPr>
                <w:b/>
              </w:rPr>
            </w:pPr>
            <w:r w:rsidRPr="00CF01BF">
              <w:rPr>
                <w:b/>
              </w:rPr>
              <w:t>Çeşit</w:t>
            </w:r>
          </w:p>
        </w:tc>
        <w:tc>
          <w:tcPr>
            <w:tcW w:w="3693" w:type="dxa"/>
          </w:tcPr>
          <w:p w14:paraId="16446A93" w14:textId="37ECEEB6" w:rsidR="001C24C4" w:rsidRPr="00CF01BF" w:rsidRDefault="001C24C4" w:rsidP="00B11AB2">
            <w:pPr>
              <w:jc w:val="center"/>
              <w:rPr>
                <w:b/>
              </w:rPr>
            </w:pPr>
            <w:r w:rsidRPr="00CF01BF">
              <w:rPr>
                <w:b/>
              </w:rPr>
              <w:t>Özellik</w:t>
            </w:r>
          </w:p>
        </w:tc>
        <w:tc>
          <w:tcPr>
            <w:tcW w:w="2706" w:type="dxa"/>
          </w:tcPr>
          <w:p w14:paraId="59B9360F" w14:textId="18000BA4" w:rsidR="001C24C4" w:rsidRPr="00CF01BF" w:rsidRDefault="001C24C4" w:rsidP="00B11AB2">
            <w:pPr>
              <w:jc w:val="center"/>
              <w:rPr>
                <w:b/>
                <w:bCs/>
              </w:rPr>
            </w:pPr>
            <w:r w:rsidRPr="00CF01BF">
              <w:rPr>
                <w:b/>
              </w:rPr>
              <w:t>Değer (mg/L)</w:t>
            </w:r>
          </w:p>
        </w:tc>
      </w:tr>
      <w:tr w:rsidR="001C24C4" w:rsidRPr="000A3547" w14:paraId="3180FAD0" w14:textId="77777777" w:rsidTr="00CF01BF">
        <w:tc>
          <w:tcPr>
            <w:tcW w:w="3234" w:type="dxa"/>
          </w:tcPr>
          <w:p w14:paraId="2171908E" w14:textId="52C61F42" w:rsidR="001C24C4" w:rsidRPr="000A3547" w:rsidRDefault="001C24C4" w:rsidP="00CF01BF">
            <w:pPr>
              <w:jc w:val="center"/>
            </w:pPr>
            <w:r>
              <w:t>1</w:t>
            </w:r>
          </w:p>
        </w:tc>
        <w:tc>
          <w:tcPr>
            <w:tcW w:w="3693" w:type="dxa"/>
          </w:tcPr>
          <w:p w14:paraId="280ED27C" w14:textId="2F9BCBD6" w:rsidR="001C24C4" w:rsidRPr="000A3547" w:rsidRDefault="001C24C4" w:rsidP="00B11AB2">
            <w:r w:rsidRPr="000A3547">
              <w:t>Bikarbonat</w:t>
            </w:r>
            <w:r>
              <w:t xml:space="preserve"> miktarı (en az)</w:t>
            </w:r>
          </w:p>
        </w:tc>
        <w:tc>
          <w:tcPr>
            <w:tcW w:w="2706" w:type="dxa"/>
          </w:tcPr>
          <w:p w14:paraId="5BADB18B" w14:textId="0EC072B3" w:rsidR="001C24C4" w:rsidRPr="000A3547" w:rsidRDefault="001C24C4" w:rsidP="00B11AB2">
            <w:pPr>
              <w:jc w:val="center"/>
            </w:pPr>
            <w:r w:rsidRPr="000A3547">
              <w:t>600</w:t>
            </w:r>
          </w:p>
        </w:tc>
      </w:tr>
      <w:tr w:rsidR="001C24C4" w:rsidRPr="000A3547" w14:paraId="2AD922DD" w14:textId="77777777" w:rsidTr="00CF01BF">
        <w:tc>
          <w:tcPr>
            <w:tcW w:w="3234" w:type="dxa"/>
          </w:tcPr>
          <w:p w14:paraId="0E429289" w14:textId="0CE97715" w:rsidR="001C24C4" w:rsidRPr="000A3547" w:rsidRDefault="001C24C4" w:rsidP="00CF01BF">
            <w:pPr>
              <w:jc w:val="center"/>
            </w:pPr>
            <w:r>
              <w:t>2</w:t>
            </w:r>
          </w:p>
        </w:tc>
        <w:tc>
          <w:tcPr>
            <w:tcW w:w="3693" w:type="dxa"/>
          </w:tcPr>
          <w:p w14:paraId="3C22C4D2" w14:textId="06E79501" w:rsidR="001C24C4" w:rsidRPr="000A3547" w:rsidRDefault="001C24C4" w:rsidP="00B11AB2">
            <w:r w:rsidRPr="000A3547">
              <w:t>Sülfat</w:t>
            </w:r>
            <w:r>
              <w:t xml:space="preserve"> miktarı (en az)</w:t>
            </w:r>
          </w:p>
        </w:tc>
        <w:tc>
          <w:tcPr>
            <w:tcW w:w="2706" w:type="dxa"/>
          </w:tcPr>
          <w:p w14:paraId="1CE57C2A" w14:textId="36197B3A" w:rsidR="001C24C4" w:rsidRPr="000A3547" w:rsidRDefault="001C24C4" w:rsidP="00B11AB2">
            <w:pPr>
              <w:jc w:val="center"/>
            </w:pPr>
            <w:r w:rsidRPr="000A3547">
              <w:t>200</w:t>
            </w:r>
          </w:p>
        </w:tc>
      </w:tr>
      <w:tr w:rsidR="001C24C4" w:rsidRPr="000A3547" w14:paraId="0BBE3291" w14:textId="77777777" w:rsidTr="00CF01BF">
        <w:tc>
          <w:tcPr>
            <w:tcW w:w="3234" w:type="dxa"/>
          </w:tcPr>
          <w:p w14:paraId="2BB14B49" w14:textId="189F5540" w:rsidR="001C24C4" w:rsidRPr="000A3547" w:rsidRDefault="001C24C4" w:rsidP="00CF01BF">
            <w:pPr>
              <w:jc w:val="center"/>
            </w:pPr>
            <w:r>
              <w:t>3</w:t>
            </w:r>
          </w:p>
        </w:tc>
        <w:tc>
          <w:tcPr>
            <w:tcW w:w="3693" w:type="dxa"/>
          </w:tcPr>
          <w:p w14:paraId="671B3653" w14:textId="7D4C0D0B" w:rsidR="001C24C4" w:rsidRPr="000A3547" w:rsidRDefault="001C24C4" w:rsidP="00B11AB2">
            <w:r w:rsidRPr="000A3547">
              <w:t>Klorür</w:t>
            </w:r>
            <w:r>
              <w:t xml:space="preserve"> miktarı (en az)</w:t>
            </w:r>
          </w:p>
        </w:tc>
        <w:tc>
          <w:tcPr>
            <w:tcW w:w="2706" w:type="dxa"/>
          </w:tcPr>
          <w:p w14:paraId="19FFF748" w14:textId="196CD95D" w:rsidR="001C24C4" w:rsidRPr="000A3547" w:rsidRDefault="001C24C4" w:rsidP="00B11AB2">
            <w:pPr>
              <w:jc w:val="center"/>
            </w:pPr>
            <w:r w:rsidRPr="000A3547">
              <w:t>200</w:t>
            </w:r>
          </w:p>
        </w:tc>
      </w:tr>
      <w:tr w:rsidR="001C24C4" w:rsidRPr="000A3547" w14:paraId="67838657" w14:textId="77777777" w:rsidTr="00CF01BF">
        <w:tc>
          <w:tcPr>
            <w:tcW w:w="3234" w:type="dxa"/>
          </w:tcPr>
          <w:p w14:paraId="1D34DACF" w14:textId="4583FEFE" w:rsidR="001C24C4" w:rsidRPr="000A3547" w:rsidRDefault="001C24C4" w:rsidP="00CF01BF">
            <w:pPr>
              <w:jc w:val="center"/>
            </w:pPr>
            <w:r>
              <w:t>4</w:t>
            </w:r>
          </w:p>
        </w:tc>
        <w:tc>
          <w:tcPr>
            <w:tcW w:w="3693" w:type="dxa"/>
          </w:tcPr>
          <w:p w14:paraId="1AA69B00" w14:textId="699D5C59" w:rsidR="001C24C4" w:rsidRPr="000A3547" w:rsidRDefault="001C24C4" w:rsidP="00B11AB2">
            <w:r w:rsidRPr="000A3547">
              <w:t>Kalsiyum</w:t>
            </w:r>
            <w:r>
              <w:t xml:space="preserve"> miktarı (en az)</w:t>
            </w:r>
          </w:p>
        </w:tc>
        <w:tc>
          <w:tcPr>
            <w:tcW w:w="2706" w:type="dxa"/>
          </w:tcPr>
          <w:p w14:paraId="04951CEE" w14:textId="50AEE029" w:rsidR="001C24C4" w:rsidRPr="000A3547" w:rsidRDefault="001C24C4" w:rsidP="00B11AB2">
            <w:pPr>
              <w:jc w:val="center"/>
            </w:pPr>
            <w:r w:rsidRPr="000A3547">
              <w:t>150</w:t>
            </w:r>
          </w:p>
        </w:tc>
      </w:tr>
      <w:tr w:rsidR="001C24C4" w:rsidRPr="000A3547" w14:paraId="7203638D" w14:textId="77777777" w:rsidTr="00CF01BF">
        <w:tc>
          <w:tcPr>
            <w:tcW w:w="3234" w:type="dxa"/>
          </w:tcPr>
          <w:p w14:paraId="15250E58" w14:textId="58AA7E11" w:rsidR="001C24C4" w:rsidRPr="000A3547" w:rsidRDefault="001C24C4" w:rsidP="00CF01BF">
            <w:pPr>
              <w:jc w:val="center"/>
            </w:pPr>
            <w:r>
              <w:lastRenderedPageBreak/>
              <w:t>5</w:t>
            </w:r>
          </w:p>
        </w:tc>
        <w:tc>
          <w:tcPr>
            <w:tcW w:w="3693" w:type="dxa"/>
          </w:tcPr>
          <w:p w14:paraId="3BC59411" w14:textId="54ECBE30" w:rsidR="001C24C4" w:rsidRPr="000A3547" w:rsidRDefault="001C24C4" w:rsidP="00B11AB2">
            <w:r w:rsidRPr="000A3547">
              <w:t>Magnezyum</w:t>
            </w:r>
            <w:r>
              <w:t xml:space="preserve"> miktarı (en az)</w:t>
            </w:r>
          </w:p>
        </w:tc>
        <w:tc>
          <w:tcPr>
            <w:tcW w:w="2706" w:type="dxa"/>
          </w:tcPr>
          <w:p w14:paraId="25CE2F90" w14:textId="4FA647B6" w:rsidR="001C24C4" w:rsidRPr="000A3547" w:rsidRDefault="001C24C4" w:rsidP="00B11AB2">
            <w:pPr>
              <w:jc w:val="center"/>
            </w:pPr>
            <w:r w:rsidRPr="000A3547">
              <w:t>50</w:t>
            </w:r>
          </w:p>
        </w:tc>
      </w:tr>
      <w:tr w:rsidR="001C24C4" w:rsidRPr="000A3547" w14:paraId="7D8D5923" w14:textId="77777777" w:rsidTr="00CF01BF">
        <w:tc>
          <w:tcPr>
            <w:tcW w:w="3234" w:type="dxa"/>
          </w:tcPr>
          <w:p w14:paraId="346B87A7" w14:textId="2D25A00C" w:rsidR="001C24C4" w:rsidRPr="000A3547" w:rsidRDefault="001C24C4" w:rsidP="00CF01BF">
            <w:pPr>
              <w:jc w:val="center"/>
            </w:pPr>
            <w:r>
              <w:t>6</w:t>
            </w:r>
          </w:p>
        </w:tc>
        <w:tc>
          <w:tcPr>
            <w:tcW w:w="3693" w:type="dxa"/>
          </w:tcPr>
          <w:p w14:paraId="070F19ED" w14:textId="7A68E483" w:rsidR="001C24C4" w:rsidRPr="000A3547" w:rsidRDefault="001C24C4" w:rsidP="00B11AB2">
            <w:r w:rsidRPr="000A3547">
              <w:t>Çift değerlikli demir miktarı</w:t>
            </w:r>
            <w:r>
              <w:t xml:space="preserve"> (en az)</w:t>
            </w:r>
          </w:p>
        </w:tc>
        <w:tc>
          <w:tcPr>
            <w:tcW w:w="2706" w:type="dxa"/>
          </w:tcPr>
          <w:p w14:paraId="69625CC1" w14:textId="55C735EC" w:rsidR="001C24C4" w:rsidRPr="000A3547" w:rsidRDefault="001C24C4" w:rsidP="00B11AB2">
            <w:pPr>
              <w:jc w:val="center"/>
            </w:pPr>
            <w:r w:rsidRPr="000A3547">
              <w:t>1</w:t>
            </w:r>
          </w:p>
        </w:tc>
      </w:tr>
      <w:tr w:rsidR="001C24C4" w:rsidRPr="000A3547" w14:paraId="71FC8F48" w14:textId="77777777" w:rsidTr="00CF01BF">
        <w:tc>
          <w:tcPr>
            <w:tcW w:w="3234" w:type="dxa"/>
          </w:tcPr>
          <w:p w14:paraId="5B51AADD" w14:textId="5EE2F8F5" w:rsidR="001C24C4" w:rsidRPr="000A3547" w:rsidRDefault="001C24C4" w:rsidP="00CF01BF">
            <w:pPr>
              <w:jc w:val="center"/>
            </w:pPr>
            <w:r>
              <w:t>7</w:t>
            </w:r>
          </w:p>
        </w:tc>
        <w:tc>
          <w:tcPr>
            <w:tcW w:w="3693" w:type="dxa"/>
          </w:tcPr>
          <w:p w14:paraId="32A18BAD" w14:textId="25137425" w:rsidR="001C24C4" w:rsidRPr="000A3547" w:rsidRDefault="001C24C4" w:rsidP="00B11AB2">
            <w:r w:rsidRPr="000A3547">
              <w:t>Florü</w:t>
            </w:r>
            <w:r>
              <w:t>r miktarı (en az)</w:t>
            </w:r>
          </w:p>
        </w:tc>
        <w:tc>
          <w:tcPr>
            <w:tcW w:w="2706" w:type="dxa"/>
          </w:tcPr>
          <w:p w14:paraId="7A783E57" w14:textId="47F364DC" w:rsidR="001C24C4" w:rsidRPr="000A3547" w:rsidRDefault="001C24C4" w:rsidP="00B11AB2">
            <w:pPr>
              <w:jc w:val="center"/>
            </w:pPr>
            <w:r w:rsidRPr="000A3547">
              <w:t>1</w:t>
            </w:r>
          </w:p>
        </w:tc>
      </w:tr>
      <w:tr w:rsidR="001C24C4" w:rsidRPr="000A3547" w14:paraId="04FF7119" w14:textId="77777777" w:rsidTr="00CF01BF">
        <w:tc>
          <w:tcPr>
            <w:tcW w:w="3234" w:type="dxa"/>
          </w:tcPr>
          <w:p w14:paraId="21F2E6C3" w14:textId="23202B4A" w:rsidR="001C24C4" w:rsidRPr="000A3547" w:rsidRDefault="001C24C4" w:rsidP="00CF01BF">
            <w:pPr>
              <w:jc w:val="center"/>
            </w:pPr>
            <w:r>
              <w:t>8</w:t>
            </w:r>
          </w:p>
        </w:tc>
        <w:tc>
          <w:tcPr>
            <w:tcW w:w="3693" w:type="dxa"/>
          </w:tcPr>
          <w:p w14:paraId="0111AAC8" w14:textId="765B8156" w:rsidR="001C24C4" w:rsidRPr="000A3547" w:rsidRDefault="001C24C4" w:rsidP="00B11AB2">
            <w:r w:rsidRPr="000A3547">
              <w:t>Sodyum</w:t>
            </w:r>
            <w:r>
              <w:t xml:space="preserve"> miktarı (en az)</w:t>
            </w:r>
          </w:p>
        </w:tc>
        <w:tc>
          <w:tcPr>
            <w:tcW w:w="2706" w:type="dxa"/>
          </w:tcPr>
          <w:p w14:paraId="1DD1643E" w14:textId="5EE1CEAE" w:rsidR="001C24C4" w:rsidRPr="000A3547" w:rsidRDefault="001C24C4" w:rsidP="00B11AB2">
            <w:pPr>
              <w:jc w:val="center"/>
            </w:pPr>
            <w:r w:rsidRPr="000A3547">
              <w:t>200</w:t>
            </w:r>
          </w:p>
        </w:tc>
      </w:tr>
      <w:tr w:rsidR="001C24C4" w:rsidRPr="000A3547" w14:paraId="752857ED" w14:textId="77777777" w:rsidTr="00CF01BF">
        <w:tc>
          <w:tcPr>
            <w:tcW w:w="3234" w:type="dxa"/>
          </w:tcPr>
          <w:p w14:paraId="4D0A8B9B" w14:textId="32AD9DDD" w:rsidR="001C24C4" w:rsidRPr="000A3547" w:rsidRDefault="001C24C4" w:rsidP="00CF01BF">
            <w:pPr>
              <w:jc w:val="center"/>
            </w:pPr>
            <w:r>
              <w:t>9</w:t>
            </w:r>
          </w:p>
        </w:tc>
        <w:tc>
          <w:tcPr>
            <w:tcW w:w="3693" w:type="dxa"/>
          </w:tcPr>
          <w:p w14:paraId="56A29181" w14:textId="039DA600" w:rsidR="001C24C4" w:rsidRPr="000A3547" w:rsidRDefault="001C24C4" w:rsidP="00B11AB2">
            <w:r>
              <w:t>Sodyum miktarı</w:t>
            </w:r>
            <w:r w:rsidRPr="000A3547">
              <w:t xml:space="preserve"> </w:t>
            </w:r>
            <w:r>
              <w:t xml:space="preserve">(en </w:t>
            </w:r>
            <w:r w:rsidR="008F1979">
              <w:t>çok</w:t>
            </w:r>
            <w:r>
              <w:t>)</w:t>
            </w:r>
          </w:p>
        </w:tc>
        <w:tc>
          <w:tcPr>
            <w:tcW w:w="2706" w:type="dxa"/>
          </w:tcPr>
          <w:p w14:paraId="35B4D3A6" w14:textId="41E7AA0E" w:rsidR="001C24C4" w:rsidRPr="000A3547" w:rsidRDefault="001C24C4" w:rsidP="00B11AB2">
            <w:pPr>
              <w:jc w:val="center"/>
            </w:pPr>
            <w:r w:rsidRPr="000A3547">
              <w:t>20</w:t>
            </w:r>
          </w:p>
        </w:tc>
      </w:tr>
      <w:tr w:rsidR="008F1979" w:rsidRPr="000A3547" w14:paraId="09DE4817" w14:textId="77777777" w:rsidTr="001C24C4">
        <w:tc>
          <w:tcPr>
            <w:tcW w:w="3234" w:type="dxa"/>
          </w:tcPr>
          <w:p w14:paraId="0DC9C10F" w14:textId="4C01A74C" w:rsidR="008F1979" w:rsidRDefault="008F1979" w:rsidP="001C24C4">
            <w:pPr>
              <w:jc w:val="center"/>
            </w:pPr>
            <w:r>
              <w:t>10</w:t>
            </w:r>
          </w:p>
        </w:tc>
        <w:tc>
          <w:tcPr>
            <w:tcW w:w="3693" w:type="dxa"/>
          </w:tcPr>
          <w:p w14:paraId="10001A1E" w14:textId="12D5D6D3" w:rsidR="008F1979" w:rsidRDefault="008F1979" w:rsidP="00B11AB2">
            <w:r>
              <w:t>Serbest karbondioksit miktarı (en az)</w:t>
            </w:r>
          </w:p>
        </w:tc>
        <w:tc>
          <w:tcPr>
            <w:tcW w:w="2706" w:type="dxa"/>
          </w:tcPr>
          <w:p w14:paraId="6EF6B72E" w14:textId="5957FE2F" w:rsidR="008F1979" w:rsidRPr="000A3547" w:rsidRDefault="008F1979" w:rsidP="00B11AB2">
            <w:pPr>
              <w:jc w:val="center"/>
            </w:pPr>
            <w:r>
              <w:t>200</w:t>
            </w:r>
          </w:p>
        </w:tc>
      </w:tr>
    </w:tbl>
    <w:p w14:paraId="27C20A06" w14:textId="77777777" w:rsidR="00F961D6" w:rsidRPr="000A3547" w:rsidRDefault="00F961D6" w:rsidP="00F961D6">
      <w:pPr>
        <w:rPr>
          <w:sz w:val="14"/>
          <w:szCs w:val="14"/>
        </w:rPr>
      </w:pPr>
    </w:p>
    <w:p w14:paraId="5A074372" w14:textId="77777777" w:rsidR="00F961D6" w:rsidRPr="000A3547" w:rsidRDefault="00F961D6">
      <w:pPr>
        <w:pStyle w:val="Balk3"/>
      </w:pPr>
      <w:r w:rsidRPr="000A3547">
        <w:t>Duyusal özellikler</w:t>
      </w:r>
      <w:bookmarkEnd w:id="34"/>
    </w:p>
    <w:p w14:paraId="63B36040" w14:textId="77777777" w:rsidR="00F961D6" w:rsidRPr="000A3547" w:rsidRDefault="00F961D6" w:rsidP="00F961D6">
      <w:r w:rsidRPr="000A3547">
        <w:t>Mineralli su, kendine has tat ve kokuda olmalı ve gözle görülebilir yabancı madde içermemelidir. Ayrıca saydam ve renksiz olmalıdır.</w:t>
      </w:r>
    </w:p>
    <w:p w14:paraId="73807068" w14:textId="77777777" w:rsidR="00F961D6" w:rsidRPr="000A3547" w:rsidRDefault="00F961D6">
      <w:pPr>
        <w:pStyle w:val="Balk3"/>
      </w:pPr>
      <w:bookmarkStart w:id="35" w:name="_Toc128562229"/>
      <w:r w:rsidRPr="000A3547">
        <w:t>Fiziksel özellikler</w:t>
      </w:r>
      <w:bookmarkEnd w:id="35"/>
    </w:p>
    <w:p w14:paraId="21653AF9" w14:textId="77777777" w:rsidR="00F961D6" w:rsidRPr="000A3547" w:rsidRDefault="00F961D6" w:rsidP="00F961D6">
      <w:r w:rsidRPr="000A3547">
        <w:t>Mineralli suyun bulanıklığı, en çok 5 NTU birim olmalıdır.</w:t>
      </w:r>
    </w:p>
    <w:p w14:paraId="4394193B" w14:textId="77777777" w:rsidR="00F961D6" w:rsidRPr="000A3547" w:rsidRDefault="00F961D6">
      <w:pPr>
        <w:pStyle w:val="Balk3"/>
      </w:pPr>
      <w:bookmarkStart w:id="36" w:name="_Toc128562230"/>
      <w:r w:rsidRPr="000A3547">
        <w:t>Kimyasal özellikler</w:t>
      </w:r>
      <w:bookmarkEnd w:id="36"/>
    </w:p>
    <w:p w14:paraId="2398BDCF" w14:textId="77777777" w:rsidR="00F961D6" w:rsidRPr="000A3547" w:rsidRDefault="00F961D6" w:rsidP="00A36BB1">
      <w:pPr>
        <w:numPr>
          <w:ilvl w:val="0"/>
          <w:numId w:val="25"/>
        </w:numPr>
        <w:spacing w:after="0" w:line="240" w:lineRule="auto"/>
      </w:pPr>
      <w:r w:rsidRPr="000A3547">
        <w:t xml:space="preserve">Mineralli su içeriğinde mevcut olan demir, mangan, kükürt ve arsenik bakımından ayrıştırma işlemine tabi tutularak kullanılabilir. </w:t>
      </w:r>
    </w:p>
    <w:p w14:paraId="35B66BB7" w14:textId="77777777" w:rsidR="00F961D6" w:rsidRPr="000A3547" w:rsidRDefault="00F961D6" w:rsidP="00A36BB1">
      <w:pPr>
        <w:numPr>
          <w:ilvl w:val="0"/>
          <w:numId w:val="25"/>
        </w:numPr>
        <w:spacing w:after="0" w:line="240" w:lineRule="auto"/>
      </w:pPr>
      <w:r w:rsidRPr="000A3547">
        <w:t>Mineralli suya karbon dioksit dışında kimyasal maddeler ilave edilemez. İlave edilen karbon dioksit suyun doğal yapısını bozmamalıdır.</w:t>
      </w:r>
    </w:p>
    <w:p w14:paraId="324F2A31" w14:textId="77777777" w:rsidR="00F423FF" w:rsidRPr="000A3547" w:rsidRDefault="00300781" w:rsidP="00785165">
      <w:pPr>
        <w:numPr>
          <w:ilvl w:val="0"/>
          <w:numId w:val="25"/>
        </w:numPr>
        <w:spacing w:after="0" w:line="240" w:lineRule="auto"/>
        <w:rPr>
          <w:rFonts w:eastAsia="Calibri" w:cs="Arial"/>
          <w:bCs/>
          <w:color w:val="000000"/>
          <w:szCs w:val="20"/>
        </w:rPr>
      </w:pPr>
      <w:r w:rsidRPr="000A3547">
        <w:rPr>
          <w:color w:val="000000"/>
          <w:szCs w:val="20"/>
        </w:rPr>
        <w:t>Suyun kaynağındaki niteliğini değiştirmemek kaydıyla Halk Sağlığı Müdürlüğü’nün izni al</w:t>
      </w:r>
      <w:r w:rsidR="00B727D0" w:rsidRPr="000A3547">
        <w:rPr>
          <w:color w:val="000000"/>
          <w:szCs w:val="20"/>
        </w:rPr>
        <w:t xml:space="preserve">ınarak sudaki florür aktif alüminyum ile ayrıştırılabilir. Bu durumda alüminyum düzeyi 200 µg/L’yi aşamaz. </w:t>
      </w:r>
    </w:p>
    <w:p w14:paraId="2212640F" w14:textId="77777777" w:rsidR="00300781" w:rsidRPr="000A3547" w:rsidRDefault="00B727D0" w:rsidP="00300781">
      <w:pPr>
        <w:pStyle w:val="ListeParagraf"/>
        <w:numPr>
          <w:ilvl w:val="0"/>
          <w:numId w:val="25"/>
        </w:numPr>
        <w:rPr>
          <w:szCs w:val="20"/>
        </w:rPr>
      </w:pPr>
      <w:r w:rsidRPr="000A3547">
        <w:rPr>
          <w:color w:val="000000"/>
          <w:szCs w:val="20"/>
        </w:rPr>
        <w:t>Ozonla zenginleştirilmiş hava kullanımı ile işleme tabi tutulmuş doğal mineralli sular</w:t>
      </w:r>
      <w:r w:rsidRPr="000A3547">
        <w:rPr>
          <w:rFonts w:eastAsia="Calibri" w:cs="Arial"/>
          <w:bCs/>
          <w:szCs w:val="20"/>
        </w:rPr>
        <w:t>d</w:t>
      </w:r>
      <w:r w:rsidR="00300781" w:rsidRPr="000A3547">
        <w:rPr>
          <w:szCs w:val="20"/>
        </w:rPr>
        <w:t>a ozon, bromat ve bromoform aranır. En çok bulunabilecek değerler ozon için 50 µg/L, bromat için 3.0 µg/L ve bromoform için ise 1.0 µg/L olarak belirlenir.</w:t>
      </w:r>
    </w:p>
    <w:p w14:paraId="36954727" w14:textId="77777777" w:rsidR="00F961D6" w:rsidRPr="000A3547" w:rsidRDefault="00F961D6" w:rsidP="00F961D6">
      <w:r w:rsidRPr="000A3547">
        <w:t>Mineralli suyun kimyasal özellikleri Çizelge 4’te verilen değerlere uygun olmalıdır.</w:t>
      </w:r>
    </w:p>
    <w:p w14:paraId="17D76362"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4</w:t>
      </w:r>
      <w:r w:rsidR="00B727D0" w:rsidRPr="000A3547">
        <w:fldChar w:fldCharType="end"/>
      </w:r>
      <w:r w:rsidRPr="000A3547">
        <w:t xml:space="preserve"> — </w:t>
      </w:r>
      <w:r w:rsidR="00F961D6" w:rsidRPr="000A3547">
        <w:t>Mineralli suyun genel kimyasal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977"/>
      </w:tblGrid>
      <w:tr w:rsidR="00F961D6" w:rsidRPr="000A3547" w14:paraId="5FBF174B" w14:textId="77777777" w:rsidTr="00CF01BF">
        <w:tc>
          <w:tcPr>
            <w:tcW w:w="5699" w:type="dxa"/>
          </w:tcPr>
          <w:p w14:paraId="3D0C73A1" w14:textId="77777777" w:rsidR="00F961D6" w:rsidRPr="00CF01BF" w:rsidRDefault="00F961D6" w:rsidP="00B11AB2">
            <w:pPr>
              <w:jc w:val="center"/>
              <w:rPr>
                <w:b/>
              </w:rPr>
            </w:pPr>
            <w:r w:rsidRPr="00CF01BF">
              <w:rPr>
                <w:b/>
              </w:rPr>
              <w:t>Özellik</w:t>
            </w:r>
          </w:p>
        </w:tc>
        <w:tc>
          <w:tcPr>
            <w:tcW w:w="2977" w:type="dxa"/>
          </w:tcPr>
          <w:p w14:paraId="21BCB6D7" w14:textId="77777777" w:rsidR="00F961D6" w:rsidRPr="00CF01BF" w:rsidRDefault="00F961D6" w:rsidP="00B11AB2">
            <w:pPr>
              <w:jc w:val="center"/>
              <w:rPr>
                <w:b/>
                <w:bCs/>
              </w:rPr>
            </w:pPr>
            <w:r w:rsidRPr="00CF01BF">
              <w:rPr>
                <w:b/>
              </w:rPr>
              <w:t>Değer</w:t>
            </w:r>
          </w:p>
        </w:tc>
      </w:tr>
      <w:tr w:rsidR="00F961D6" w:rsidRPr="000A3547" w14:paraId="31C1289E" w14:textId="77777777" w:rsidTr="00CF01BF">
        <w:tc>
          <w:tcPr>
            <w:tcW w:w="5699" w:type="dxa"/>
          </w:tcPr>
          <w:p w14:paraId="40ED7322" w14:textId="77777777" w:rsidR="00F961D6" w:rsidRPr="000A3547" w:rsidRDefault="00F961D6" w:rsidP="00B11AB2">
            <w:r w:rsidRPr="000A3547">
              <w:t>Antimon, (mg/L), en çok</w:t>
            </w:r>
          </w:p>
        </w:tc>
        <w:tc>
          <w:tcPr>
            <w:tcW w:w="2977" w:type="dxa"/>
          </w:tcPr>
          <w:p w14:paraId="7066C5DA" w14:textId="77777777" w:rsidR="00F961D6" w:rsidRPr="000A3547" w:rsidRDefault="00F961D6" w:rsidP="00B11AB2">
            <w:pPr>
              <w:jc w:val="center"/>
            </w:pPr>
            <w:r w:rsidRPr="000A3547">
              <w:t>0,005</w:t>
            </w:r>
          </w:p>
        </w:tc>
      </w:tr>
      <w:tr w:rsidR="00F961D6" w:rsidRPr="000A3547" w14:paraId="5DC8CDF3" w14:textId="77777777" w:rsidTr="00CF01BF">
        <w:tc>
          <w:tcPr>
            <w:tcW w:w="5699" w:type="dxa"/>
          </w:tcPr>
          <w:p w14:paraId="5A4008F1" w14:textId="77777777" w:rsidR="00F961D6" w:rsidRPr="000A3547" w:rsidRDefault="00F961D6" w:rsidP="00B11AB2">
            <w:r w:rsidRPr="000A3547">
              <w:t>Arsenik, (mg/L), en çok</w:t>
            </w:r>
          </w:p>
        </w:tc>
        <w:tc>
          <w:tcPr>
            <w:tcW w:w="2977" w:type="dxa"/>
          </w:tcPr>
          <w:p w14:paraId="65A3F3B2" w14:textId="77777777" w:rsidR="00F961D6" w:rsidRPr="000A3547" w:rsidRDefault="00F961D6" w:rsidP="00B11AB2">
            <w:pPr>
              <w:jc w:val="center"/>
            </w:pPr>
            <w:r w:rsidRPr="000A3547">
              <w:t>0,01</w:t>
            </w:r>
          </w:p>
        </w:tc>
      </w:tr>
      <w:tr w:rsidR="00F961D6" w:rsidRPr="000A3547" w14:paraId="0CC2E86A" w14:textId="77777777" w:rsidTr="00CF01BF">
        <w:tc>
          <w:tcPr>
            <w:tcW w:w="5699" w:type="dxa"/>
          </w:tcPr>
          <w:p w14:paraId="7B91DEC1" w14:textId="77777777" w:rsidR="00F961D6" w:rsidRPr="000A3547" w:rsidRDefault="00F961D6" w:rsidP="00B11AB2">
            <w:r w:rsidRPr="000A3547">
              <w:t xml:space="preserve">Bakır, (mg/L), en çok </w:t>
            </w:r>
          </w:p>
        </w:tc>
        <w:tc>
          <w:tcPr>
            <w:tcW w:w="2977" w:type="dxa"/>
          </w:tcPr>
          <w:p w14:paraId="261B9F81" w14:textId="2878BB63" w:rsidR="00F961D6" w:rsidRPr="000A3547" w:rsidRDefault="00F961D6" w:rsidP="00B11AB2">
            <w:pPr>
              <w:jc w:val="center"/>
            </w:pPr>
            <w:r w:rsidRPr="000A3547">
              <w:t>1</w:t>
            </w:r>
            <w:r w:rsidR="005301F3">
              <w:t>,0</w:t>
            </w:r>
          </w:p>
        </w:tc>
      </w:tr>
      <w:tr w:rsidR="00F961D6" w:rsidRPr="000A3547" w14:paraId="7135BAF8" w14:textId="77777777" w:rsidTr="00CF01BF">
        <w:tc>
          <w:tcPr>
            <w:tcW w:w="5699" w:type="dxa"/>
          </w:tcPr>
          <w:p w14:paraId="2C5AE81A" w14:textId="77777777" w:rsidR="00F961D6" w:rsidRPr="000A3547" w:rsidRDefault="00F961D6" w:rsidP="00B11AB2">
            <w:r w:rsidRPr="000A3547">
              <w:t xml:space="preserve">Baryum, (mg/L), en çok  </w:t>
            </w:r>
          </w:p>
        </w:tc>
        <w:tc>
          <w:tcPr>
            <w:tcW w:w="2977" w:type="dxa"/>
          </w:tcPr>
          <w:p w14:paraId="3686ECC3" w14:textId="5B4580B1" w:rsidR="00F961D6" w:rsidRPr="000A3547" w:rsidRDefault="00F961D6" w:rsidP="00B11AB2">
            <w:pPr>
              <w:jc w:val="center"/>
            </w:pPr>
            <w:r w:rsidRPr="000A3547">
              <w:t>1</w:t>
            </w:r>
            <w:r w:rsidR="005301F3">
              <w:t>,0</w:t>
            </w:r>
          </w:p>
        </w:tc>
      </w:tr>
      <w:tr w:rsidR="00F961D6" w:rsidRPr="000A3547" w14:paraId="33B8AF8B" w14:textId="77777777" w:rsidTr="00CF01BF">
        <w:tc>
          <w:tcPr>
            <w:tcW w:w="5699" w:type="dxa"/>
          </w:tcPr>
          <w:p w14:paraId="3552BCE5" w14:textId="77777777" w:rsidR="00F961D6" w:rsidRPr="000A3547" w:rsidRDefault="00F961D6" w:rsidP="00B11AB2">
            <w:r w:rsidRPr="000A3547">
              <w:t xml:space="preserve">Borat, (mg/L), en çok   </w:t>
            </w:r>
          </w:p>
        </w:tc>
        <w:tc>
          <w:tcPr>
            <w:tcW w:w="2977" w:type="dxa"/>
          </w:tcPr>
          <w:p w14:paraId="42258052" w14:textId="51F8A5B9" w:rsidR="00F961D6" w:rsidRPr="000A3547" w:rsidRDefault="00F961D6" w:rsidP="00B11AB2">
            <w:pPr>
              <w:jc w:val="center"/>
            </w:pPr>
            <w:r w:rsidRPr="000A3547">
              <w:t>30</w:t>
            </w:r>
            <w:r w:rsidR="005301F3">
              <w:t>,0</w:t>
            </w:r>
          </w:p>
        </w:tc>
      </w:tr>
      <w:tr w:rsidR="00F961D6" w:rsidRPr="000A3547" w14:paraId="0EB705FD" w14:textId="77777777" w:rsidTr="00CF01BF">
        <w:tc>
          <w:tcPr>
            <w:tcW w:w="5699" w:type="dxa"/>
          </w:tcPr>
          <w:p w14:paraId="4F333499" w14:textId="77777777" w:rsidR="00F961D6" w:rsidRPr="000A3547" w:rsidRDefault="00F961D6" w:rsidP="00B11AB2">
            <w:r w:rsidRPr="000A3547">
              <w:t xml:space="preserve">Cıva, (mg/L), en çok   </w:t>
            </w:r>
          </w:p>
        </w:tc>
        <w:tc>
          <w:tcPr>
            <w:tcW w:w="2977" w:type="dxa"/>
          </w:tcPr>
          <w:p w14:paraId="7A75A7E5" w14:textId="77777777" w:rsidR="00F961D6" w:rsidRPr="000A3547" w:rsidRDefault="00F961D6" w:rsidP="00B11AB2">
            <w:pPr>
              <w:jc w:val="center"/>
            </w:pPr>
            <w:r w:rsidRPr="000A3547">
              <w:t>0,001</w:t>
            </w:r>
          </w:p>
        </w:tc>
      </w:tr>
      <w:tr w:rsidR="00F961D6" w:rsidRPr="000A3547" w14:paraId="6C9C956A" w14:textId="77777777" w:rsidTr="00CF01BF">
        <w:tc>
          <w:tcPr>
            <w:tcW w:w="5699" w:type="dxa"/>
          </w:tcPr>
          <w:p w14:paraId="1E6D6FE3" w14:textId="77777777" w:rsidR="00F961D6" w:rsidRPr="000A3547" w:rsidRDefault="00F961D6" w:rsidP="00B11AB2">
            <w:r w:rsidRPr="000A3547">
              <w:t xml:space="preserve">Florür, (mg/L), en çok    </w:t>
            </w:r>
          </w:p>
        </w:tc>
        <w:tc>
          <w:tcPr>
            <w:tcW w:w="2977" w:type="dxa"/>
          </w:tcPr>
          <w:p w14:paraId="676A1B0C" w14:textId="373AC27C" w:rsidR="00F961D6" w:rsidRPr="000A3547" w:rsidRDefault="00F961D6" w:rsidP="00B11AB2">
            <w:pPr>
              <w:jc w:val="center"/>
            </w:pPr>
            <w:r w:rsidRPr="000A3547">
              <w:t>5</w:t>
            </w:r>
            <w:r w:rsidR="005301F3">
              <w:t>,0</w:t>
            </w:r>
          </w:p>
        </w:tc>
      </w:tr>
      <w:tr w:rsidR="00F961D6" w:rsidRPr="000A3547" w14:paraId="380314C9" w14:textId="77777777" w:rsidTr="00CF01BF">
        <w:tc>
          <w:tcPr>
            <w:tcW w:w="5699" w:type="dxa"/>
          </w:tcPr>
          <w:p w14:paraId="4E1CFF97" w14:textId="77777777" w:rsidR="00F961D6" w:rsidRPr="000A3547" w:rsidRDefault="00F961D6" w:rsidP="00B11AB2">
            <w:r w:rsidRPr="000A3547">
              <w:t xml:space="preserve">Kadmiyum, (mg/L), en çok    </w:t>
            </w:r>
          </w:p>
        </w:tc>
        <w:tc>
          <w:tcPr>
            <w:tcW w:w="2977" w:type="dxa"/>
          </w:tcPr>
          <w:p w14:paraId="498615E7" w14:textId="77777777" w:rsidR="00F961D6" w:rsidRPr="000A3547" w:rsidRDefault="00F961D6" w:rsidP="00B11AB2">
            <w:pPr>
              <w:jc w:val="center"/>
            </w:pPr>
            <w:r w:rsidRPr="000A3547">
              <w:t>0,003</w:t>
            </w:r>
          </w:p>
        </w:tc>
      </w:tr>
      <w:tr w:rsidR="00F961D6" w:rsidRPr="000A3547" w14:paraId="2AADACA5" w14:textId="77777777" w:rsidTr="00CF01BF">
        <w:tc>
          <w:tcPr>
            <w:tcW w:w="5699" w:type="dxa"/>
          </w:tcPr>
          <w:p w14:paraId="69414300" w14:textId="77777777" w:rsidR="00F961D6" w:rsidRPr="000A3547" w:rsidRDefault="00F961D6" w:rsidP="00B11AB2">
            <w:r w:rsidRPr="000A3547">
              <w:t xml:space="preserve">Krom, (mg/L), en çok    </w:t>
            </w:r>
          </w:p>
        </w:tc>
        <w:tc>
          <w:tcPr>
            <w:tcW w:w="2977" w:type="dxa"/>
          </w:tcPr>
          <w:p w14:paraId="07B44AFE" w14:textId="77777777" w:rsidR="00F961D6" w:rsidRPr="000A3547" w:rsidRDefault="00F961D6" w:rsidP="00B11AB2">
            <w:pPr>
              <w:jc w:val="center"/>
            </w:pPr>
            <w:r w:rsidRPr="000A3547">
              <w:t>0,05</w:t>
            </w:r>
          </w:p>
        </w:tc>
      </w:tr>
      <w:tr w:rsidR="00F961D6" w:rsidRPr="000A3547" w14:paraId="21BC4B02" w14:textId="77777777" w:rsidTr="00CF01BF">
        <w:tc>
          <w:tcPr>
            <w:tcW w:w="5699" w:type="dxa"/>
          </w:tcPr>
          <w:p w14:paraId="63C4FC86" w14:textId="77777777" w:rsidR="00F961D6" w:rsidRPr="000A3547" w:rsidRDefault="00F961D6" w:rsidP="00B11AB2">
            <w:r w:rsidRPr="000A3547">
              <w:t xml:space="preserve">Kurşun, (mg/L), en çok  </w:t>
            </w:r>
          </w:p>
        </w:tc>
        <w:tc>
          <w:tcPr>
            <w:tcW w:w="2977" w:type="dxa"/>
          </w:tcPr>
          <w:p w14:paraId="17187E91" w14:textId="77777777" w:rsidR="00F961D6" w:rsidRPr="000A3547" w:rsidRDefault="00F961D6" w:rsidP="00B11AB2">
            <w:pPr>
              <w:jc w:val="center"/>
            </w:pPr>
            <w:r w:rsidRPr="000A3547">
              <w:t>0,01</w:t>
            </w:r>
          </w:p>
        </w:tc>
      </w:tr>
      <w:tr w:rsidR="00F961D6" w:rsidRPr="000A3547" w14:paraId="45A94635" w14:textId="77777777" w:rsidTr="00CF01BF">
        <w:tc>
          <w:tcPr>
            <w:tcW w:w="5699" w:type="dxa"/>
          </w:tcPr>
          <w:p w14:paraId="4F964665" w14:textId="77777777" w:rsidR="00F961D6" w:rsidRPr="000A3547" w:rsidRDefault="00F961D6" w:rsidP="00B11AB2">
            <w:r w:rsidRPr="000A3547">
              <w:t xml:space="preserve">Mangan, (mg/L), en çok  </w:t>
            </w:r>
          </w:p>
        </w:tc>
        <w:tc>
          <w:tcPr>
            <w:tcW w:w="2977" w:type="dxa"/>
          </w:tcPr>
          <w:p w14:paraId="53177325" w14:textId="77777777" w:rsidR="00F961D6" w:rsidRPr="000A3547" w:rsidRDefault="00F961D6" w:rsidP="00B11AB2">
            <w:pPr>
              <w:jc w:val="center"/>
            </w:pPr>
            <w:r w:rsidRPr="000A3547">
              <w:t>0,5</w:t>
            </w:r>
          </w:p>
        </w:tc>
      </w:tr>
      <w:tr w:rsidR="00F961D6" w:rsidRPr="000A3547" w14:paraId="318FBF2A" w14:textId="77777777" w:rsidTr="00CF01BF">
        <w:tc>
          <w:tcPr>
            <w:tcW w:w="5699" w:type="dxa"/>
          </w:tcPr>
          <w:p w14:paraId="09F72B16" w14:textId="77777777" w:rsidR="00F961D6" w:rsidRPr="000A3547" w:rsidRDefault="00F961D6" w:rsidP="00B11AB2">
            <w:r w:rsidRPr="000A3547">
              <w:t xml:space="preserve">Nikel, (mg/L), en çok      </w:t>
            </w:r>
          </w:p>
        </w:tc>
        <w:tc>
          <w:tcPr>
            <w:tcW w:w="2977" w:type="dxa"/>
          </w:tcPr>
          <w:p w14:paraId="6A3C9793" w14:textId="77777777" w:rsidR="00F961D6" w:rsidRPr="000A3547" w:rsidRDefault="00F961D6" w:rsidP="00B11AB2">
            <w:pPr>
              <w:jc w:val="center"/>
            </w:pPr>
            <w:r w:rsidRPr="000A3547">
              <w:t>0,02</w:t>
            </w:r>
          </w:p>
        </w:tc>
      </w:tr>
      <w:tr w:rsidR="00F961D6" w:rsidRPr="000A3547" w14:paraId="28C690B9" w14:textId="77777777" w:rsidTr="00CF01BF">
        <w:tc>
          <w:tcPr>
            <w:tcW w:w="5699" w:type="dxa"/>
          </w:tcPr>
          <w:p w14:paraId="72A58326" w14:textId="77777777" w:rsidR="00F961D6" w:rsidRPr="000A3547" w:rsidRDefault="00F961D6" w:rsidP="00B11AB2">
            <w:r w:rsidRPr="000A3547">
              <w:t xml:space="preserve">Nitrat, (mg/L), en çok   </w:t>
            </w:r>
          </w:p>
        </w:tc>
        <w:tc>
          <w:tcPr>
            <w:tcW w:w="2977" w:type="dxa"/>
          </w:tcPr>
          <w:p w14:paraId="52A5414A" w14:textId="1C8A12ED" w:rsidR="00F961D6" w:rsidRPr="000A3547" w:rsidRDefault="00F961D6" w:rsidP="00B11AB2">
            <w:pPr>
              <w:jc w:val="center"/>
            </w:pPr>
            <w:r w:rsidRPr="000A3547">
              <w:t>50</w:t>
            </w:r>
            <w:r w:rsidR="005301F3">
              <w:t>,0</w:t>
            </w:r>
          </w:p>
        </w:tc>
      </w:tr>
      <w:tr w:rsidR="00F961D6" w:rsidRPr="000A3547" w14:paraId="402E1053" w14:textId="77777777" w:rsidTr="00CF01BF">
        <w:tc>
          <w:tcPr>
            <w:tcW w:w="5699" w:type="dxa"/>
          </w:tcPr>
          <w:p w14:paraId="64AABEB4" w14:textId="77777777" w:rsidR="00F961D6" w:rsidRPr="000A3547" w:rsidRDefault="00F961D6" w:rsidP="00B11AB2">
            <w:r w:rsidRPr="000A3547">
              <w:lastRenderedPageBreak/>
              <w:t xml:space="preserve">Nitrit, (mg/L), en çok        </w:t>
            </w:r>
          </w:p>
        </w:tc>
        <w:tc>
          <w:tcPr>
            <w:tcW w:w="2977" w:type="dxa"/>
          </w:tcPr>
          <w:p w14:paraId="0562F3C2" w14:textId="77777777" w:rsidR="00F961D6" w:rsidRPr="000A3547" w:rsidRDefault="00F961D6" w:rsidP="00B11AB2">
            <w:pPr>
              <w:jc w:val="center"/>
            </w:pPr>
            <w:r w:rsidRPr="000A3547">
              <w:t>0,1</w:t>
            </w:r>
          </w:p>
        </w:tc>
      </w:tr>
      <w:tr w:rsidR="00F961D6" w:rsidRPr="000A3547" w14:paraId="42B8357E" w14:textId="77777777" w:rsidTr="00CF01BF">
        <w:tc>
          <w:tcPr>
            <w:tcW w:w="5699" w:type="dxa"/>
          </w:tcPr>
          <w:p w14:paraId="4235187E" w14:textId="77777777" w:rsidR="00F961D6" w:rsidRPr="000A3547" w:rsidRDefault="00F961D6" w:rsidP="00B11AB2">
            <w:r w:rsidRPr="000A3547">
              <w:t xml:space="preserve">Selenyum, (mg/L), en çok     </w:t>
            </w:r>
          </w:p>
        </w:tc>
        <w:tc>
          <w:tcPr>
            <w:tcW w:w="2977" w:type="dxa"/>
          </w:tcPr>
          <w:p w14:paraId="09F97989" w14:textId="77777777" w:rsidR="00F961D6" w:rsidRPr="000A3547" w:rsidRDefault="00F961D6" w:rsidP="00B11AB2">
            <w:pPr>
              <w:jc w:val="center"/>
            </w:pPr>
            <w:r w:rsidRPr="000A3547">
              <w:t>0,01</w:t>
            </w:r>
          </w:p>
        </w:tc>
      </w:tr>
      <w:tr w:rsidR="00F961D6" w:rsidRPr="000A3547" w14:paraId="28425307" w14:textId="77777777" w:rsidTr="00CF01BF">
        <w:tc>
          <w:tcPr>
            <w:tcW w:w="5699" w:type="dxa"/>
          </w:tcPr>
          <w:p w14:paraId="2FE8E982" w14:textId="77777777" w:rsidR="00F961D6" w:rsidRPr="000A3547" w:rsidRDefault="00F961D6" w:rsidP="00B11AB2">
            <w:r w:rsidRPr="000A3547">
              <w:t xml:space="preserve">Siyanür, (mg/L), en çok         </w:t>
            </w:r>
          </w:p>
        </w:tc>
        <w:tc>
          <w:tcPr>
            <w:tcW w:w="2977" w:type="dxa"/>
          </w:tcPr>
          <w:p w14:paraId="1552E5B0" w14:textId="77777777" w:rsidR="00F961D6" w:rsidRPr="000A3547" w:rsidRDefault="00F961D6" w:rsidP="00B11AB2">
            <w:pPr>
              <w:jc w:val="center"/>
            </w:pPr>
            <w:r w:rsidRPr="000A3547">
              <w:t>0,07</w:t>
            </w:r>
          </w:p>
        </w:tc>
      </w:tr>
      <w:tr w:rsidR="00F961D6" w:rsidRPr="000A3547" w14:paraId="436A7936" w14:textId="77777777" w:rsidTr="00CF01BF">
        <w:tc>
          <w:tcPr>
            <w:tcW w:w="5699" w:type="dxa"/>
          </w:tcPr>
          <w:p w14:paraId="1377EEF7" w14:textId="77777777" w:rsidR="00F961D6" w:rsidRPr="000A3547" w:rsidRDefault="00F961D6" w:rsidP="00B11AB2">
            <w:r w:rsidRPr="000A3547">
              <w:t xml:space="preserve">Organik madde için sarf edilen kimyasal oksijen gereksinimi, (mg/L), en çok       </w:t>
            </w:r>
          </w:p>
        </w:tc>
        <w:tc>
          <w:tcPr>
            <w:tcW w:w="2977" w:type="dxa"/>
          </w:tcPr>
          <w:p w14:paraId="7B172EC7" w14:textId="35C66733" w:rsidR="00F961D6" w:rsidRPr="000A3547" w:rsidRDefault="00F961D6" w:rsidP="00B11AB2">
            <w:pPr>
              <w:jc w:val="center"/>
            </w:pPr>
            <w:r w:rsidRPr="000A3547">
              <w:t>5</w:t>
            </w:r>
            <w:r w:rsidR="005301F3">
              <w:t>,0</w:t>
            </w:r>
          </w:p>
        </w:tc>
      </w:tr>
      <w:tr w:rsidR="00F961D6" w:rsidRPr="000A3547" w14:paraId="24089E9C" w14:textId="77777777" w:rsidTr="00CF01BF">
        <w:tc>
          <w:tcPr>
            <w:tcW w:w="5699" w:type="dxa"/>
          </w:tcPr>
          <w:p w14:paraId="66B8DC44" w14:textId="77777777" w:rsidR="00F961D6" w:rsidRPr="000A3547" w:rsidRDefault="00F961D6" w:rsidP="00B11AB2">
            <w:r w:rsidRPr="000A3547">
              <w:t xml:space="preserve">Pestisitler vb. maddeler, (mg/L), en çok </w:t>
            </w:r>
          </w:p>
        </w:tc>
        <w:tc>
          <w:tcPr>
            <w:tcW w:w="2977" w:type="dxa"/>
          </w:tcPr>
          <w:p w14:paraId="5CE6F9C3" w14:textId="77777777" w:rsidR="00F961D6" w:rsidRPr="000A3547" w:rsidRDefault="00F961D6" w:rsidP="00B11AB2">
            <w:pPr>
              <w:jc w:val="center"/>
            </w:pPr>
            <w:r w:rsidRPr="000A3547">
              <w:t>0,0001</w:t>
            </w:r>
          </w:p>
        </w:tc>
      </w:tr>
      <w:tr w:rsidR="00F961D6" w:rsidRPr="000A3547" w14:paraId="21F9B01F" w14:textId="77777777" w:rsidTr="00CF01BF">
        <w:tc>
          <w:tcPr>
            <w:tcW w:w="5699" w:type="dxa"/>
          </w:tcPr>
          <w:p w14:paraId="79B9884E" w14:textId="77777777" w:rsidR="00F961D6" w:rsidRPr="000A3547" w:rsidRDefault="00F961D6" w:rsidP="00B11AB2">
            <w:r w:rsidRPr="000A3547">
              <w:t xml:space="preserve">Polisiklik aromatik hidrokarbonlar, (mg/L), en çok      </w:t>
            </w:r>
          </w:p>
        </w:tc>
        <w:tc>
          <w:tcPr>
            <w:tcW w:w="2977" w:type="dxa"/>
          </w:tcPr>
          <w:p w14:paraId="5DAF1D08" w14:textId="77777777" w:rsidR="00F961D6" w:rsidRPr="000A3547" w:rsidRDefault="00F961D6" w:rsidP="00B11AB2">
            <w:pPr>
              <w:jc w:val="center"/>
            </w:pPr>
            <w:r w:rsidRPr="000A3547">
              <w:t>0,0002</w:t>
            </w:r>
          </w:p>
        </w:tc>
      </w:tr>
    </w:tbl>
    <w:p w14:paraId="02E6648A" w14:textId="77777777" w:rsidR="00F961D6" w:rsidRPr="000A3547" w:rsidRDefault="00F961D6" w:rsidP="00F961D6">
      <w:bookmarkStart w:id="37" w:name="_Toc128562231"/>
    </w:p>
    <w:p w14:paraId="5BABBC5A" w14:textId="77777777" w:rsidR="00F961D6" w:rsidRPr="000A3547" w:rsidRDefault="00F961D6">
      <w:pPr>
        <w:pStyle w:val="Balk3"/>
      </w:pPr>
      <w:r w:rsidRPr="000A3547">
        <w:t>Mikrobiyolojik özellikler</w:t>
      </w:r>
      <w:bookmarkEnd w:id="37"/>
    </w:p>
    <w:p w14:paraId="6665A7B4" w14:textId="77777777" w:rsidR="00F961D6" w:rsidRPr="000A3547" w:rsidRDefault="00F961D6" w:rsidP="00F961D6">
      <w:r w:rsidRPr="000A3547">
        <w:t>Mineral sularının mikrobiyolojik özellikleri Çizelge 5’te verilen değerlere uygun olmalıdır.</w:t>
      </w:r>
    </w:p>
    <w:p w14:paraId="64DFA185" w14:textId="51F5F483"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5</w:t>
      </w:r>
      <w:r w:rsidR="00B727D0" w:rsidRPr="000A3547">
        <w:fldChar w:fldCharType="end"/>
      </w:r>
      <w:r w:rsidRPr="000A3547">
        <w:t xml:space="preserve"> — </w:t>
      </w:r>
      <w:r w:rsidR="00F961D6" w:rsidRPr="000A3547">
        <w:t>Mineralli suyun mikrobiyolojik özellikleri</w:t>
      </w:r>
    </w:p>
    <w:p w14:paraId="72445231" w14:textId="77777777" w:rsidR="00F961D6" w:rsidRPr="000A3547" w:rsidRDefault="00F961D6" w:rsidP="00F961D6">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3489"/>
      </w:tblGrid>
      <w:tr w:rsidR="00F961D6" w:rsidRPr="000A3547" w14:paraId="056058AB" w14:textId="77777777" w:rsidTr="00B11AB2">
        <w:tc>
          <w:tcPr>
            <w:tcW w:w="5300" w:type="dxa"/>
          </w:tcPr>
          <w:p w14:paraId="42120AB3" w14:textId="77777777" w:rsidR="00F961D6" w:rsidRPr="00CF01BF" w:rsidRDefault="00F961D6" w:rsidP="00B11AB2">
            <w:pPr>
              <w:jc w:val="center"/>
              <w:rPr>
                <w:b/>
                <w:bCs/>
              </w:rPr>
            </w:pPr>
            <w:r w:rsidRPr="00CF01BF">
              <w:rPr>
                <w:b/>
                <w:bCs/>
              </w:rPr>
              <w:t>Özellik</w:t>
            </w:r>
          </w:p>
        </w:tc>
        <w:tc>
          <w:tcPr>
            <w:tcW w:w="3489" w:type="dxa"/>
          </w:tcPr>
          <w:p w14:paraId="49315A41" w14:textId="77777777" w:rsidR="00F961D6" w:rsidRPr="00CF01BF" w:rsidRDefault="00F961D6" w:rsidP="00B11AB2">
            <w:pPr>
              <w:jc w:val="center"/>
              <w:rPr>
                <w:b/>
                <w:bCs/>
              </w:rPr>
            </w:pPr>
            <w:r w:rsidRPr="00CF01BF">
              <w:rPr>
                <w:b/>
                <w:bCs/>
              </w:rPr>
              <w:t>Sınır</w:t>
            </w:r>
          </w:p>
        </w:tc>
      </w:tr>
      <w:tr w:rsidR="003E696D" w:rsidRPr="000A3547" w14:paraId="4290E407" w14:textId="77777777" w:rsidTr="00B11AB2">
        <w:tc>
          <w:tcPr>
            <w:tcW w:w="5300" w:type="dxa"/>
          </w:tcPr>
          <w:p w14:paraId="5C363E8F" w14:textId="77777777" w:rsidR="00F423FF" w:rsidRPr="000A3547" w:rsidRDefault="00863362" w:rsidP="00785165">
            <w:r w:rsidRPr="000A3547">
              <w:t xml:space="preserve">- </w:t>
            </w:r>
            <w:r w:rsidR="003E696D" w:rsidRPr="000A3547">
              <w:t>Parazit ve patojen mikroorganizma</w:t>
            </w:r>
          </w:p>
        </w:tc>
        <w:tc>
          <w:tcPr>
            <w:tcW w:w="3489" w:type="dxa"/>
          </w:tcPr>
          <w:p w14:paraId="280AD4C2" w14:textId="77777777" w:rsidR="003E696D" w:rsidRPr="000A3547" w:rsidRDefault="003E696D" w:rsidP="00B11AB2">
            <w:pPr>
              <w:jc w:val="center"/>
            </w:pPr>
            <w:r w:rsidRPr="000A3547">
              <w:t>Bulunmamalı</w:t>
            </w:r>
          </w:p>
        </w:tc>
      </w:tr>
      <w:tr w:rsidR="003E696D" w:rsidRPr="000A3547" w14:paraId="20A0D3EE" w14:textId="77777777" w:rsidTr="00B11AB2">
        <w:tc>
          <w:tcPr>
            <w:tcW w:w="5300" w:type="dxa"/>
          </w:tcPr>
          <w:p w14:paraId="4B88BA4F" w14:textId="77777777" w:rsidR="003E696D" w:rsidRPr="000A3547" w:rsidRDefault="003E696D" w:rsidP="00B11AB2">
            <w:r w:rsidRPr="000A3547">
              <w:t xml:space="preserve">- Sülfit indirgeyen sporlu anaeroplar, 50 mL’de </w:t>
            </w:r>
          </w:p>
        </w:tc>
        <w:tc>
          <w:tcPr>
            <w:tcW w:w="3489" w:type="dxa"/>
          </w:tcPr>
          <w:p w14:paraId="57603367" w14:textId="77777777" w:rsidR="003E696D" w:rsidRPr="000A3547" w:rsidRDefault="003E696D" w:rsidP="00B11AB2">
            <w:pPr>
              <w:jc w:val="center"/>
            </w:pPr>
            <w:r w:rsidRPr="000A3547">
              <w:t>Bulunmamalı</w:t>
            </w:r>
          </w:p>
        </w:tc>
      </w:tr>
      <w:tr w:rsidR="003E696D" w:rsidRPr="000A3547" w14:paraId="7C0636D2" w14:textId="77777777" w:rsidTr="00B11AB2">
        <w:tc>
          <w:tcPr>
            <w:tcW w:w="5300" w:type="dxa"/>
          </w:tcPr>
          <w:p w14:paraId="54EF1F4F" w14:textId="77777777" w:rsidR="003E696D" w:rsidRPr="000A3547" w:rsidRDefault="003E696D" w:rsidP="00B11AB2">
            <w:r w:rsidRPr="000A3547">
              <w:t>- Koliform bakteriler, 250 mL’de</w:t>
            </w:r>
          </w:p>
        </w:tc>
        <w:tc>
          <w:tcPr>
            <w:tcW w:w="3489" w:type="dxa"/>
          </w:tcPr>
          <w:p w14:paraId="74910F55" w14:textId="77777777" w:rsidR="003E696D" w:rsidRPr="000A3547" w:rsidRDefault="003E696D" w:rsidP="00B11AB2">
            <w:pPr>
              <w:jc w:val="center"/>
            </w:pPr>
            <w:r w:rsidRPr="000A3547">
              <w:t>Bulunmamalı</w:t>
            </w:r>
          </w:p>
        </w:tc>
      </w:tr>
      <w:tr w:rsidR="003E696D" w:rsidRPr="000A3547" w14:paraId="4C491005" w14:textId="77777777" w:rsidTr="00B11AB2">
        <w:tc>
          <w:tcPr>
            <w:tcW w:w="5300" w:type="dxa"/>
          </w:tcPr>
          <w:p w14:paraId="15721BBD" w14:textId="77777777" w:rsidR="003E696D" w:rsidRPr="000A3547" w:rsidRDefault="003E696D" w:rsidP="00B11AB2">
            <w:r w:rsidRPr="000A3547">
              <w:t xml:space="preserve">- </w:t>
            </w:r>
            <w:r w:rsidRPr="000A3547">
              <w:rPr>
                <w:i/>
              </w:rPr>
              <w:t xml:space="preserve">Escherichia coli </w:t>
            </w:r>
            <w:r w:rsidRPr="000A3547">
              <w:t xml:space="preserve">250 mL’de (37 </w:t>
            </w:r>
            <w:r w:rsidRPr="000A3547">
              <w:sym w:font="Symbol" w:char="F0B0"/>
            </w:r>
            <w:r w:rsidRPr="000A3547">
              <w:t>C’ta)</w:t>
            </w:r>
          </w:p>
        </w:tc>
        <w:tc>
          <w:tcPr>
            <w:tcW w:w="3489" w:type="dxa"/>
          </w:tcPr>
          <w:p w14:paraId="559EE877" w14:textId="77777777" w:rsidR="003E696D" w:rsidRPr="000A3547" w:rsidRDefault="003E696D" w:rsidP="00B11AB2">
            <w:pPr>
              <w:jc w:val="center"/>
            </w:pPr>
            <w:r w:rsidRPr="000A3547">
              <w:t>Bulunmamalı</w:t>
            </w:r>
          </w:p>
        </w:tc>
      </w:tr>
      <w:tr w:rsidR="000411F4" w:rsidRPr="000A3547" w14:paraId="1ABA727A" w14:textId="77777777" w:rsidTr="00B11AB2">
        <w:tc>
          <w:tcPr>
            <w:tcW w:w="5300" w:type="dxa"/>
          </w:tcPr>
          <w:p w14:paraId="29F87426" w14:textId="77777777" w:rsidR="000411F4" w:rsidRPr="000A3547" w:rsidRDefault="000411F4" w:rsidP="00B11AB2">
            <w:r w:rsidRPr="000A3547">
              <w:t xml:space="preserve">- </w:t>
            </w:r>
            <w:r w:rsidRPr="000A3547">
              <w:rPr>
                <w:i/>
                <w:iCs/>
              </w:rPr>
              <w:t>Escherichia coli</w:t>
            </w:r>
            <w:r w:rsidRPr="000A3547">
              <w:t xml:space="preserve"> 250 mL’de (44,5°C’ta)</w:t>
            </w:r>
          </w:p>
        </w:tc>
        <w:tc>
          <w:tcPr>
            <w:tcW w:w="3489" w:type="dxa"/>
          </w:tcPr>
          <w:p w14:paraId="3B8C9199" w14:textId="77777777" w:rsidR="000411F4" w:rsidRPr="000A3547" w:rsidRDefault="000411F4" w:rsidP="00B11AB2">
            <w:pPr>
              <w:jc w:val="center"/>
            </w:pPr>
            <w:r w:rsidRPr="000A3547">
              <w:t>Bulunmamalı</w:t>
            </w:r>
          </w:p>
        </w:tc>
      </w:tr>
      <w:tr w:rsidR="000411F4" w:rsidRPr="000A3547" w14:paraId="3609BC83" w14:textId="77777777" w:rsidTr="00B11AB2">
        <w:tc>
          <w:tcPr>
            <w:tcW w:w="5300" w:type="dxa"/>
          </w:tcPr>
          <w:p w14:paraId="7DC66844" w14:textId="240D8F06" w:rsidR="000411F4" w:rsidRPr="000A3547" w:rsidRDefault="000411F4" w:rsidP="00B11AB2">
            <w:r w:rsidRPr="000A3547">
              <w:t xml:space="preserve">- </w:t>
            </w:r>
            <w:r w:rsidRPr="00743D80">
              <w:rPr>
                <w:i/>
              </w:rPr>
              <w:t>Pseudomonas</w:t>
            </w:r>
            <w:r w:rsidR="0081274B" w:rsidRPr="00743D80">
              <w:rPr>
                <w:i/>
              </w:rPr>
              <w:t xml:space="preserve"> </w:t>
            </w:r>
            <w:r w:rsidRPr="00743D80">
              <w:rPr>
                <w:i/>
              </w:rPr>
              <w:t>aeruginosa</w:t>
            </w:r>
            <w:r w:rsidRPr="00743D80">
              <w:t xml:space="preserve">, </w:t>
            </w:r>
            <w:r w:rsidRPr="000A3547">
              <w:t>250 mL’de</w:t>
            </w:r>
          </w:p>
        </w:tc>
        <w:tc>
          <w:tcPr>
            <w:tcW w:w="3489" w:type="dxa"/>
          </w:tcPr>
          <w:p w14:paraId="3F9AF084" w14:textId="77777777" w:rsidR="000411F4" w:rsidRPr="000A3547" w:rsidRDefault="000411F4" w:rsidP="00B11AB2">
            <w:pPr>
              <w:jc w:val="center"/>
            </w:pPr>
            <w:r w:rsidRPr="000A3547">
              <w:t>Bulunmamalı</w:t>
            </w:r>
          </w:p>
        </w:tc>
      </w:tr>
      <w:tr w:rsidR="000411F4" w:rsidRPr="000A3547" w14:paraId="55ECF2FA" w14:textId="77777777" w:rsidTr="00B11AB2">
        <w:tc>
          <w:tcPr>
            <w:tcW w:w="5300" w:type="dxa"/>
            <w:tcBorders>
              <w:bottom w:val="single" w:sz="4" w:space="0" w:color="auto"/>
            </w:tcBorders>
          </w:tcPr>
          <w:p w14:paraId="2E91CF26" w14:textId="77777777" w:rsidR="000411F4" w:rsidRPr="000A3547" w:rsidRDefault="000411F4" w:rsidP="00B11AB2">
            <w:r w:rsidRPr="000A3547">
              <w:t>- Fekal streptokoklar, 250 mL’de</w:t>
            </w:r>
          </w:p>
        </w:tc>
        <w:tc>
          <w:tcPr>
            <w:tcW w:w="3489" w:type="dxa"/>
            <w:tcBorders>
              <w:bottom w:val="single" w:sz="4" w:space="0" w:color="auto"/>
            </w:tcBorders>
          </w:tcPr>
          <w:p w14:paraId="2AC4AB50" w14:textId="77777777" w:rsidR="000411F4" w:rsidRPr="000A3547" w:rsidRDefault="000411F4" w:rsidP="00B11AB2">
            <w:pPr>
              <w:jc w:val="center"/>
            </w:pPr>
            <w:r w:rsidRPr="000A3547">
              <w:t>Bulunmamalı</w:t>
            </w:r>
          </w:p>
        </w:tc>
      </w:tr>
      <w:tr w:rsidR="000411F4" w:rsidRPr="000A3547" w14:paraId="24AF495B" w14:textId="77777777" w:rsidTr="00B11AB2">
        <w:tc>
          <w:tcPr>
            <w:tcW w:w="5300" w:type="dxa"/>
            <w:tcBorders>
              <w:bottom w:val="nil"/>
            </w:tcBorders>
          </w:tcPr>
          <w:p w14:paraId="7E3255A1" w14:textId="77777777" w:rsidR="000411F4" w:rsidRPr="000A3547" w:rsidRDefault="000411F4" w:rsidP="00B11AB2">
            <w:r w:rsidRPr="000A3547">
              <w:t xml:space="preserve">Toplam </w:t>
            </w:r>
            <w:r w:rsidR="008A748E" w:rsidRPr="000A3547">
              <w:t xml:space="preserve">koloni </w:t>
            </w:r>
            <w:r w:rsidRPr="000A3547">
              <w:t>sayısı mL’de, en çok</w:t>
            </w:r>
          </w:p>
        </w:tc>
        <w:tc>
          <w:tcPr>
            <w:tcW w:w="3489" w:type="dxa"/>
            <w:tcBorders>
              <w:bottom w:val="nil"/>
            </w:tcBorders>
          </w:tcPr>
          <w:p w14:paraId="6C0C0882" w14:textId="77777777" w:rsidR="000411F4" w:rsidRPr="000A3547" w:rsidRDefault="000411F4" w:rsidP="00B11AB2">
            <w:pPr>
              <w:jc w:val="center"/>
            </w:pPr>
          </w:p>
        </w:tc>
      </w:tr>
      <w:tr w:rsidR="000411F4" w:rsidRPr="000A3547" w14:paraId="1BAE818D" w14:textId="77777777" w:rsidTr="00B11AB2">
        <w:tc>
          <w:tcPr>
            <w:tcW w:w="5300" w:type="dxa"/>
            <w:tcBorders>
              <w:top w:val="nil"/>
              <w:bottom w:val="nil"/>
            </w:tcBorders>
          </w:tcPr>
          <w:p w14:paraId="739DF1B6" w14:textId="77777777" w:rsidR="000411F4" w:rsidRPr="00743D80" w:rsidRDefault="000411F4" w:rsidP="00B11AB2">
            <w:r w:rsidRPr="00743D80">
              <w:t xml:space="preserve">- </w:t>
            </w:r>
            <w:r w:rsidRPr="00CF01BF">
              <w:rPr>
                <w:b/>
                <w:bCs/>
              </w:rPr>
              <w:t>Kaynakta alınan numunede</w:t>
            </w:r>
          </w:p>
          <w:p w14:paraId="0D4EC22A" w14:textId="77777777" w:rsidR="000411F4" w:rsidRPr="000A3547" w:rsidRDefault="000411F4" w:rsidP="00B11AB2">
            <w:r w:rsidRPr="000A3547">
              <w:t>(37</w:t>
            </w:r>
            <w:r w:rsidRPr="000A3547">
              <w:sym w:font="Symbol" w:char="F0B0"/>
            </w:r>
            <w:r w:rsidRPr="000A3547">
              <w:t>C’ta 24 saat inkübasyon)</w:t>
            </w:r>
          </w:p>
        </w:tc>
        <w:tc>
          <w:tcPr>
            <w:tcW w:w="3489" w:type="dxa"/>
            <w:tcBorders>
              <w:top w:val="nil"/>
              <w:bottom w:val="nil"/>
            </w:tcBorders>
          </w:tcPr>
          <w:p w14:paraId="217B803B" w14:textId="77777777" w:rsidR="000411F4" w:rsidRPr="000A3547" w:rsidRDefault="000411F4" w:rsidP="00B11AB2">
            <w:pPr>
              <w:jc w:val="center"/>
            </w:pPr>
          </w:p>
          <w:p w14:paraId="19F3090A" w14:textId="77777777" w:rsidR="000411F4" w:rsidRPr="000A3547" w:rsidRDefault="000411F4" w:rsidP="00B11AB2">
            <w:pPr>
              <w:jc w:val="center"/>
            </w:pPr>
            <w:r w:rsidRPr="000A3547">
              <w:t>5</w:t>
            </w:r>
            <w:r w:rsidR="008A748E" w:rsidRPr="000A3547">
              <w:t xml:space="preserve"> kob</w:t>
            </w:r>
          </w:p>
        </w:tc>
      </w:tr>
      <w:tr w:rsidR="000411F4" w:rsidRPr="000A3547" w14:paraId="1D0EEDB3" w14:textId="77777777" w:rsidTr="00B11AB2">
        <w:tc>
          <w:tcPr>
            <w:tcW w:w="5300" w:type="dxa"/>
            <w:tcBorders>
              <w:top w:val="nil"/>
              <w:bottom w:val="nil"/>
            </w:tcBorders>
          </w:tcPr>
          <w:p w14:paraId="10ACCB8D" w14:textId="77777777" w:rsidR="000411F4" w:rsidRPr="000A3547" w:rsidRDefault="000411F4" w:rsidP="00B11AB2">
            <w:r w:rsidRPr="000A3547">
              <w:t>(22</w:t>
            </w:r>
            <w:r w:rsidRPr="000A3547">
              <w:sym w:font="Symbol" w:char="F0B0"/>
            </w:r>
            <w:r w:rsidRPr="000A3547">
              <w:t>C’ta 72 saat inkübasyon)</w:t>
            </w:r>
          </w:p>
        </w:tc>
        <w:tc>
          <w:tcPr>
            <w:tcW w:w="3489" w:type="dxa"/>
            <w:tcBorders>
              <w:top w:val="nil"/>
              <w:bottom w:val="nil"/>
            </w:tcBorders>
          </w:tcPr>
          <w:p w14:paraId="5009A515" w14:textId="77777777" w:rsidR="000411F4" w:rsidRPr="000A3547" w:rsidRDefault="000411F4" w:rsidP="00B11AB2">
            <w:pPr>
              <w:jc w:val="center"/>
            </w:pPr>
            <w:r w:rsidRPr="000A3547">
              <w:t>20</w:t>
            </w:r>
            <w:r w:rsidR="008A748E" w:rsidRPr="000A3547">
              <w:t xml:space="preserve"> kob</w:t>
            </w:r>
            <w:r w:rsidRPr="000A3547">
              <w:t xml:space="preserve"> </w:t>
            </w:r>
          </w:p>
        </w:tc>
      </w:tr>
      <w:tr w:rsidR="000411F4" w:rsidRPr="000A3547" w14:paraId="584B8816" w14:textId="77777777" w:rsidTr="00785165">
        <w:tc>
          <w:tcPr>
            <w:tcW w:w="5300" w:type="dxa"/>
            <w:tcBorders>
              <w:top w:val="nil"/>
              <w:bottom w:val="nil"/>
            </w:tcBorders>
          </w:tcPr>
          <w:p w14:paraId="60C1A20D" w14:textId="63B22D5D" w:rsidR="00991747" w:rsidRPr="000A3547" w:rsidRDefault="000411F4" w:rsidP="00991747">
            <w:r w:rsidRPr="000A3547">
              <w:t xml:space="preserve">- </w:t>
            </w:r>
            <w:r w:rsidR="00991747" w:rsidRPr="000A3547">
              <w:t xml:space="preserve">Şişelenme sonrasında imlahaneden </w:t>
            </w:r>
            <w:r w:rsidR="00FA4AFE">
              <w:t xml:space="preserve"> </w:t>
            </w:r>
            <w:r w:rsidR="00FA4AFE" w:rsidRPr="000A3547">
              <w:t>alınan numunede</w:t>
            </w:r>
          </w:p>
          <w:p w14:paraId="7F72A522" w14:textId="77777777" w:rsidR="00F423FF" w:rsidRPr="000A3547" w:rsidRDefault="000411F4">
            <w:r w:rsidRPr="000A3547">
              <w:t>(37</w:t>
            </w:r>
            <w:r w:rsidRPr="000A3547">
              <w:sym w:font="Symbol" w:char="F0B0"/>
            </w:r>
            <w:r w:rsidRPr="000A3547">
              <w:t>C’ta 24 saat inkübasyon)</w:t>
            </w:r>
          </w:p>
        </w:tc>
        <w:tc>
          <w:tcPr>
            <w:tcW w:w="3489" w:type="dxa"/>
            <w:tcBorders>
              <w:top w:val="nil"/>
              <w:bottom w:val="nil"/>
            </w:tcBorders>
          </w:tcPr>
          <w:p w14:paraId="6C361670" w14:textId="77777777" w:rsidR="000411F4" w:rsidRPr="000A3547" w:rsidRDefault="000411F4" w:rsidP="00B11AB2">
            <w:pPr>
              <w:jc w:val="center"/>
            </w:pPr>
          </w:p>
          <w:p w14:paraId="2F93E882" w14:textId="66520E76" w:rsidR="000411F4" w:rsidRPr="000A3547" w:rsidRDefault="000411F4" w:rsidP="00B11AB2">
            <w:pPr>
              <w:jc w:val="center"/>
            </w:pPr>
          </w:p>
        </w:tc>
      </w:tr>
      <w:tr w:rsidR="000411F4" w:rsidRPr="000A3547" w14:paraId="24F5D143" w14:textId="77777777" w:rsidTr="00785165">
        <w:tc>
          <w:tcPr>
            <w:tcW w:w="5300" w:type="dxa"/>
            <w:tcBorders>
              <w:top w:val="nil"/>
              <w:bottom w:val="single" w:sz="4" w:space="0" w:color="auto"/>
            </w:tcBorders>
          </w:tcPr>
          <w:p w14:paraId="64B08B0F" w14:textId="77777777" w:rsidR="000411F4" w:rsidRPr="000A3547" w:rsidRDefault="000411F4" w:rsidP="00B11AB2">
            <w:r w:rsidRPr="000A3547">
              <w:t>(22</w:t>
            </w:r>
            <w:r w:rsidRPr="000A3547">
              <w:sym w:font="Symbol" w:char="F0B0"/>
            </w:r>
            <w:r w:rsidRPr="000A3547">
              <w:t>C’ta 72 saat inkübasyon)</w:t>
            </w:r>
          </w:p>
          <w:p w14:paraId="63D39AD5" w14:textId="77777777" w:rsidR="000910C3" w:rsidRPr="000A3547" w:rsidRDefault="000910C3" w:rsidP="00B11AB2">
            <w:r w:rsidRPr="000A3547">
              <w:rPr>
                <w:color w:val="000000"/>
              </w:rPr>
              <w:t>Pazarlama sürecinde doğal mineralli suyun yeniden canlanabilir toplam koloni sayısı, sadece kaynağında bulunan bakteri sayısındaki normal artıştan kaynaklanan miktar kadar olabilir.  Toplam koloni sayısı için belirlenen değerler ise rehber değer olarak kabul edilir.</w:t>
            </w:r>
          </w:p>
        </w:tc>
        <w:tc>
          <w:tcPr>
            <w:tcW w:w="3489" w:type="dxa"/>
            <w:tcBorders>
              <w:top w:val="nil"/>
              <w:bottom w:val="single" w:sz="4" w:space="0" w:color="auto"/>
            </w:tcBorders>
          </w:tcPr>
          <w:p w14:paraId="47E7DC28" w14:textId="77777777" w:rsidR="000411F4" w:rsidRPr="000A3547" w:rsidRDefault="000411F4" w:rsidP="00B11AB2">
            <w:pPr>
              <w:jc w:val="center"/>
            </w:pPr>
            <w:r w:rsidRPr="000A3547">
              <w:t>100</w:t>
            </w:r>
            <w:r w:rsidR="008A748E" w:rsidRPr="000A3547">
              <w:t xml:space="preserve"> kob</w:t>
            </w:r>
            <w:r w:rsidRPr="000A3547">
              <w:t xml:space="preserve"> </w:t>
            </w:r>
          </w:p>
        </w:tc>
      </w:tr>
      <w:tr w:rsidR="000411F4" w:rsidRPr="000A3547" w14:paraId="41F603A8" w14:textId="77777777" w:rsidTr="00235A7B">
        <w:tc>
          <w:tcPr>
            <w:tcW w:w="8789" w:type="dxa"/>
            <w:gridSpan w:val="2"/>
            <w:tcBorders>
              <w:top w:val="single" w:sz="4" w:space="0" w:color="auto"/>
              <w:bottom w:val="single" w:sz="4" w:space="0" w:color="auto"/>
            </w:tcBorders>
          </w:tcPr>
          <w:p w14:paraId="0569ABF2" w14:textId="77777777" w:rsidR="00F423FF" w:rsidRPr="000A3547" w:rsidRDefault="00B727D0" w:rsidP="00785165">
            <w:pPr>
              <w:rPr>
                <w:sz w:val="18"/>
                <w:szCs w:val="18"/>
              </w:rPr>
            </w:pPr>
            <w:r w:rsidRPr="000A3547">
              <w:rPr>
                <w:sz w:val="18"/>
                <w:szCs w:val="18"/>
              </w:rPr>
              <w:t>kob: koloni oluşturan birim</w:t>
            </w:r>
          </w:p>
        </w:tc>
      </w:tr>
    </w:tbl>
    <w:p w14:paraId="15F72C56" w14:textId="77777777" w:rsidR="000910C3" w:rsidRPr="000A3547" w:rsidRDefault="000910C3" w:rsidP="00F961D6">
      <w:pPr>
        <w:rPr>
          <w:sz w:val="14"/>
          <w:szCs w:val="14"/>
        </w:rPr>
      </w:pPr>
    </w:p>
    <w:p w14:paraId="466C8CB9" w14:textId="7501B422" w:rsidR="00F961D6" w:rsidRPr="000A3547" w:rsidRDefault="00F961D6" w:rsidP="00F961D6">
      <w:r w:rsidRPr="000A3547">
        <w:t xml:space="preserve">Şişelenmiş doğal mineralli suda toplam koloni sayısı, şişelenmeyi takip eden 12 saat içerisinde alınır. Numune olarak alınan su, 12 saatlik süre içerisinde 4 </w:t>
      </w:r>
      <w:r w:rsidRPr="000A3547">
        <w:sym w:font="Symbol" w:char="F0B0"/>
      </w:r>
      <w:r w:rsidRPr="000A3547">
        <w:t xml:space="preserve">C ± 1 </w:t>
      </w:r>
      <w:r w:rsidRPr="000A3547">
        <w:sym w:font="Symbol" w:char="F0B0"/>
      </w:r>
      <w:r w:rsidRPr="000A3547">
        <w:t>C’</w:t>
      </w:r>
      <w:r w:rsidR="00743D80">
        <w:t>d</w:t>
      </w:r>
      <w:r w:rsidRPr="000A3547">
        <w:t xml:space="preserve">a muhafaza edilmiş olmalıdır. </w:t>
      </w:r>
      <w:r w:rsidR="000910C3" w:rsidRPr="000A3547">
        <w:t>22</w:t>
      </w:r>
      <w:r w:rsidR="00743D80" w:rsidRPr="00CF01BF">
        <w:t>⁰ C</w:t>
      </w:r>
      <w:r w:rsidR="000910C3" w:rsidRPr="00743D80">
        <w:t xml:space="preserve"> ve </w:t>
      </w:r>
      <w:r w:rsidR="000910C3" w:rsidRPr="00743D80">
        <w:lastRenderedPageBreak/>
        <w:t>37⁰</w:t>
      </w:r>
      <w:r w:rsidR="001A7F06" w:rsidRPr="00743D80">
        <w:t xml:space="preserve"> </w:t>
      </w:r>
      <w:r w:rsidR="000910C3" w:rsidRPr="00743D80">
        <w:t>C</w:t>
      </w:r>
      <w:r w:rsidR="00743D80">
        <w:t>’da</w:t>
      </w:r>
      <w:r w:rsidR="000910C3" w:rsidRPr="00743D80">
        <w:t xml:space="preserve"> Toplam Ko</w:t>
      </w:r>
      <w:r w:rsidR="000910C3" w:rsidRPr="000A3547">
        <w:t xml:space="preserve">loni Sayımı ile </w:t>
      </w:r>
      <w:r w:rsidR="000910C3" w:rsidRPr="000A3547">
        <w:rPr>
          <w:i/>
          <w:iCs/>
        </w:rPr>
        <w:t xml:space="preserve">P. aeruginosa </w:t>
      </w:r>
      <w:r w:rsidR="000910C3" w:rsidRPr="000A3547">
        <w:t>parametrelerinin çalışılması istenmediği durumlarda bu süre 24 saattir.</w:t>
      </w:r>
    </w:p>
    <w:p w14:paraId="4D5F78DC" w14:textId="77777777" w:rsidR="00F961D6" w:rsidRPr="000A3547" w:rsidRDefault="00F961D6">
      <w:pPr>
        <w:pStyle w:val="Balk3"/>
      </w:pPr>
      <w:r w:rsidRPr="000A3547">
        <w:t>Radyoaktif özellikler</w:t>
      </w:r>
    </w:p>
    <w:p w14:paraId="0EBAC8FA" w14:textId="0AFB16B8" w:rsidR="000A3547" w:rsidRPr="000A3547" w:rsidRDefault="00F961D6" w:rsidP="00CF01BF">
      <w:pPr>
        <w:rPr>
          <w:b/>
        </w:rPr>
      </w:pPr>
      <w:r w:rsidRPr="000A3547">
        <w:t>Mineralli sularının radyoaktif özellikleri Çizelge 6’da verilen değerlere uygun olmalıdır.</w:t>
      </w:r>
    </w:p>
    <w:p w14:paraId="2EBCD166"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6</w:t>
      </w:r>
      <w:r w:rsidR="00B727D0" w:rsidRPr="000A3547">
        <w:fldChar w:fldCharType="end"/>
      </w:r>
      <w:r w:rsidRPr="000A3547">
        <w:t xml:space="preserve"> — </w:t>
      </w:r>
      <w:r w:rsidR="00F961D6" w:rsidRPr="000A3547">
        <w:t>Mineralli suyun radyoaktif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686"/>
      </w:tblGrid>
      <w:tr w:rsidR="00F961D6" w:rsidRPr="000A3547" w14:paraId="010E7A52" w14:textId="77777777" w:rsidTr="00B11AB2">
        <w:tc>
          <w:tcPr>
            <w:tcW w:w="5103" w:type="dxa"/>
          </w:tcPr>
          <w:p w14:paraId="26BECFDC" w14:textId="77777777" w:rsidR="00F961D6" w:rsidRPr="00CF01BF" w:rsidRDefault="00F961D6" w:rsidP="00B11AB2">
            <w:pPr>
              <w:jc w:val="center"/>
              <w:rPr>
                <w:b/>
              </w:rPr>
            </w:pPr>
            <w:r w:rsidRPr="00CF01BF">
              <w:rPr>
                <w:b/>
              </w:rPr>
              <w:t>Özellik</w:t>
            </w:r>
          </w:p>
        </w:tc>
        <w:tc>
          <w:tcPr>
            <w:tcW w:w="3686" w:type="dxa"/>
          </w:tcPr>
          <w:p w14:paraId="0138F4A8" w14:textId="77777777" w:rsidR="00F961D6" w:rsidRPr="00CF01BF" w:rsidRDefault="00F961D6" w:rsidP="00B11AB2">
            <w:pPr>
              <w:jc w:val="center"/>
              <w:rPr>
                <w:b/>
              </w:rPr>
            </w:pPr>
            <w:r w:rsidRPr="00CF01BF">
              <w:rPr>
                <w:b/>
              </w:rPr>
              <w:t>Üst sınır</w:t>
            </w:r>
          </w:p>
        </w:tc>
      </w:tr>
      <w:tr w:rsidR="00F961D6" w:rsidRPr="000A3547" w14:paraId="434FEBB5" w14:textId="77777777" w:rsidTr="00B11AB2">
        <w:tc>
          <w:tcPr>
            <w:tcW w:w="5103" w:type="dxa"/>
          </w:tcPr>
          <w:p w14:paraId="2377527D" w14:textId="77777777" w:rsidR="00F961D6" w:rsidRPr="000A3547" w:rsidRDefault="00F961D6" w:rsidP="00B11AB2">
            <w:r w:rsidRPr="000A3547">
              <w:t xml:space="preserve">- Alfa yayıcılar (L’de) </w:t>
            </w:r>
          </w:p>
        </w:tc>
        <w:tc>
          <w:tcPr>
            <w:tcW w:w="3686" w:type="dxa"/>
          </w:tcPr>
          <w:p w14:paraId="33A45B50" w14:textId="77777777" w:rsidR="00F961D6" w:rsidRPr="000A3547" w:rsidRDefault="00F961D6" w:rsidP="00A36BB1">
            <w:pPr>
              <w:jc w:val="center"/>
            </w:pPr>
            <w:r w:rsidRPr="000A3547">
              <w:t>40,5 pikocurie (1,5 Bq/L)</w:t>
            </w:r>
          </w:p>
        </w:tc>
      </w:tr>
      <w:tr w:rsidR="00F961D6" w:rsidRPr="000A3547" w14:paraId="2357090B" w14:textId="77777777" w:rsidTr="00B11AB2">
        <w:tc>
          <w:tcPr>
            <w:tcW w:w="5103" w:type="dxa"/>
          </w:tcPr>
          <w:p w14:paraId="6C126691" w14:textId="77777777" w:rsidR="00F961D6" w:rsidRPr="000A3547" w:rsidRDefault="00F961D6" w:rsidP="00B11AB2">
            <w:r w:rsidRPr="000A3547">
              <w:t>- Beta yayıcılar (L’de)</w:t>
            </w:r>
          </w:p>
        </w:tc>
        <w:tc>
          <w:tcPr>
            <w:tcW w:w="3686" w:type="dxa"/>
          </w:tcPr>
          <w:p w14:paraId="18F5A8BD" w14:textId="77777777" w:rsidR="00F961D6" w:rsidRPr="000A3547" w:rsidRDefault="00F961D6">
            <w:pPr>
              <w:jc w:val="center"/>
            </w:pPr>
            <w:r w:rsidRPr="000A3547">
              <w:t>54 pikocurie (2,0 Bq/L)</w:t>
            </w:r>
          </w:p>
        </w:tc>
      </w:tr>
      <w:tr w:rsidR="00782CFD" w:rsidRPr="000A3547" w14:paraId="747F8C7E" w14:textId="77777777" w:rsidTr="00B11AB2">
        <w:tc>
          <w:tcPr>
            <w:tcW w:w="5103" w:type="dxa"/>
          </w:tcPr>
          <w:p w14:paraId="5D02AF2E" w14:textId="77777777" w:rsidR="00782CFD" w:rsidRPr="000A3547" w:rsidRDefault="00782CFD" w:rsidP="00782CFD">
            <w:r w:rsidRPr="000A3547">
              <w:t xml:space="preserve">Trityum*  (L’de), </w:t>
            </w:r>
            <w:r w:rsidRPr="000A3547">
              <w:rPr>
                <w:i/>
              </w:rPr>
              <w:t>en çok</w:t>
            </w:r>
          </w:p>
        </w:tc>
        <w:tc>
          <w:tcPr>
            <w:tcW w:w="3686" w:type="dxa"/>
          </w:tcPr>
          <w:p w14:paraId="4B075CCA" w14:textId="77777777" w:rsidR="00782CFD" w:rsidRPr="000A3547" w:rsidRDefault="00782CFD" w:rsidP="00782CFD">
            <w:pPr>
              <w:jc w:val="center"/>
            </w:pPr>
            <w:r w:rsidRPr="000A3547">
              <w:t>100 Bq</w:t>
            </w:r>
          </w:p>
        </w:tc>
      </w:tr>
      <w:tr w:rsidR="00782CFD" w:rsidRPr="000A3547" w14:paraId="46F5F9D8" w14:textId="77777777" w:rsidTr="00782CFD">
        <w:tc>
          <w:tcPr>
            <w:tcW w:w="8789" w:type="dxa"/>
            <w:gridSpan w:val="2"/>
          </w:tcPr>
          <w:p w14:paraId="5C3DB92E" w14:textId="77777777" w:rsidR="00782CFD" w:rsidRPr="000A3547" w:rsidRDefault="00782CFD" w:rsidP="00A36BB1">
            <w:r w:rsidRPr="000A3547">
              <w:t>* Sadece CO</w:t>
            </w:r>
            <w:r w:rsidRPr="000A3547">
              <w:rPr>
                <w:vertAlign w:val="subscript"/>
              </w:rPr>
              <w:t>2</w:t>
            </w:r>
            <w:r w:rsidRPr="000A3547">
              <w:t xml:space="preserve"> içermeyen doğal mineralli sularda bakılır.</w:t>
            </w:r>
          </w:p>
        </w:tc>
      </w:tr>
    </w:tbl>
    <w:p w14:paraId="657EAF07" w14:textId="77777777" w:rsidR="00F961D6" w:rsidRPr="000A3547" w:rsidRDefault="00F961D6">
      <w:pPr>
        <w:pStyle w:val="Balk2"/>
      </w:pPr>
      <w:bookmarkStart w:id="38" w:name="_Toc245558436"/>
      <w:bookmarkStart w:id="39" w:name="_Toc213145454"/>
      <w:r w:rsidRPr="000A3547">
        <w:t>Özellik, muayene ve deney madde numaraları</w:t>
      </w:r>
      <w:bookmarkEnd w:id="38"/>
      <w:bookmarkEnd w:id="39"/>
    </w:p>
    <w:p w14:paraId="480D9E65" w14:textId="77777777" w:rsidR="00F961D6" w:rsidRPr="000A3547" w:rsidRDefault="00F961D6" w:rsidP="00F961D6">
      <w:r w:rsidRPr="000A3547">
        <w:t>Özellik, muayene ve deney madde numaraları Çizelge 7’de verildiği gibidir.</w:t>
      </w:r>
    </w:p>
    <w:p w14:paraId="4D827663"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7</w:t>
      </w:r>
      <w:r w:rsidR="00B727D0" w:rsidRPr="000A3547">
        <w:fldChar w:fldCharType="end"/>
      </w:r>
      <w:r w:rsidRPr="000A3547">
        <w:t xml:space="preserve"> — </w:t>
      </w:r>
      <w:r w:rsidR="00F961D6" w:rsidRPr="000A3547">
        <w:t>Özellik, muayene ve deney madde numaraları</w:t>
      </w:r>
    </w:p>
    <w:p w14:paraId="21048ACF" w14:textId="77777777" w:rsidR="00F961D6" w:rsidRPr="000A3547" w:rsidRDefault="00F961D6" w:rsidP="00F961D6">
      <w:pPr>
        <w:rPr>
          <w:sz w:val="10"/>
          <w:szCs w:val="10"/>
        </w:rPr>
      </w:pPr>
    </w:p>
    <w:tbl>
      <w:tblPr>
        <w:tblW w:w="95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34"/>
        <w:gridCol w:w="2125"/>
        <w:gridCol w:w="3138"/>
      </w:tblGrid>
      <w:tr w:rsidR="00F961D6" w:rsidRPr="000A3547" w14:paraId="51B84F1E" w14:textId="77777777" w:rsidTr="00B11AB2">
        <w:tc>
          <w:tcPr>
            <w:tcW w:w="4334" w:type="dxa"/>
          </w:tcPr>
          <w:p w14:paraId="464DEEAE" w14:textId="77777777" w:rsidR="00F961D6" w:rsidRPr="00CF01BF" w:rsidRDefault="00F961D6" w:rsidP="00B11AB2">
            <w:pPr>
              <w:jc w:val="center"/>
              <w:rPr>
                <w:b/>
              </w:rPr>
            </w:pPr>
            <w:r w:rsidRPr="00CF01BF">
              <w:rPr>
                <w:b/>
              </w:rPr>
              <w:t>Özellik</w:t>
            </w:r>
          </w:p>
        </w:tc>
        <w:tc>
          <w:tcPr>
            <w:tcW w:w="2125" w:type="dxa"/>
          </w:tcPr>
          <w:p w14:paraId="36CA6DFE" w14:textId="77777777" w:rsidR="00F961D6" w:rsidRPr="00CF01BF" w:rsidRDefault="00F961D6" w:rsidP="00B11AB2">
            <w:pPr>
              <w:jc w:val="center"/>
              <w:rPr>
                <w:b/>
                <w:spacing w:val="-4"/>
              </w:rPr>
            </w:pPr>
            <w:r w:rsidRPr="00CF01BF">
              <w:rPr>
                <w:b/>
                <w:spacing w:val="-4"/>
              </w:rPr>
              <w:t>Özellik madde numaraları</w:t>
            </w:r>
          </w:p>
        </w:tc>
        <w:tc>
          <w:tcPr>
            <w:tcW w:w="3138" w:type="dxa"/>
          </w:tcPr>
          <w:p w14:paraId="0EEA6884" w14:textId="77777777" w:rsidR="00F961D6" w:rsidRPr="00CF01BF" w:rsidRDefault="00F961D6" w:rsidP="00B11AB2">
            <w:pPr>
              <w:jc w:val="center"/>
              <w:rPr>
                <w:b/>
                <w:spacing w:val="-4"/>
              </w:rPr>
            </w:pPr>
            <w:r w:rsidRPr="00CF01BF">
              <w:rPr>
                <w:b/>
                <w:spacing w:val="-4"/>
              </w:rPr>
              <w:t>Muayene ve deney madde numaraları</w:t>
            </w:r>
          </w:p>
        </w:tc>
      </w:tr>
      <w:tr w:rsidR="00F961D6" w:rsidRPr="000A3547" w14:paraId="79A7DB10" w14:textId="77777777" w:rsidTr="00B11AB2">
        <w:tc>
          <w:tcPr>
            <w:tcW w:w="4334" w:type="dxa"/>
          </w:tcPr>
          <w:p w14:paraId="26C01076" w14:textId="77777777" w:rsidR="00F961D6" w:rsidRPr="000A3547" w:rsidRDefault="00F961D6" w:rsidP="00B11AB2">
            <w:r w:rsidRPr="000A3547">
              <w:t>Ambalajlama</w:t>
            </w:r>
          </w:p>
        </w:tc>
        <w:tc>
          <w:tcPr>
            <w:tcW w:w="2125" w:type="dxa"/>
          </w:tcPr>
          <w:p w14:paraId="31443B30" w14:textId="77777777" w:rsidR="00F961D6" w:rsidRPr="000A3547" w:rsidRDefault="00F961D6" w:rsidP="00B11AB2">
            <w:pPr>
              <w:jc w:val="center"/>
            </w:pPr>
            <w:r w:rsidRPr="000A3547">
              <w:t>6.1 ve 6.2</w:t>
            </w:r>
          </w:p>
        </w:tc>
        <w:tc>
          <w:tcPr>
            <w:tcW w:w="3138" w:type="dxa"/>
          </w:tcPr>
          <w:p w14:paraId="219F5C62" w14:textId="77777777" w:rsidR="00F961D6" w:rsidRPr="000A3547" w:rsidRDefault="00F961D6" w:rsidP="00B11AB2">
            <w:pPr>
              <w:jc w:val="center"/>
            </w:pPr>
            <w:r w:rsidRPr="000A3547">
              <w:t>5.2.1</w:t>
            </w:r>
          </w:p>
        </w:tc>
      </w:tr>
      <w:tr w:rsidR="00F961D6" w:rsidRPr="000A3547" w14:paraId="4438D8D9" w14:textId="77777777" w:rsidTr="00B11AB2">
        <w:tc>
          <w:tcPr>
            <w:tcW w:w="4334" w:type="dxa"/>
          </w:tcPr>
          <w:p w14:paraId="378BEF3F" w14:textId="77777777" w:rsidR="00F961D6" w:rsidRPr="000A3547" w:rsidRDefault="00F961D6" w:rsidP="00B11AB2">
            <w:r w:rsidRPr="000A3547">
              <w:t>Duyusal özellikler</w:t>
            </w:r>
          </w:p>
        </w:tc>
        <w:tc>
          <w:tcPr>
            <w:tcW w:w="2125" w:type="dxa"/>
          </w:tcPr>
          <w:p w14:paraId="0E66163C" w14:textId="77777777" w:rsidR="00F961D6" w:rsidRPr="000A3547" w:rsidRDefault="00F961D6" w:rsidP="00B11AB2">
            <w:pPr>
              <w:jc w:val="center"/>
            </w:pPr>
            <w:r w:rsidRPr="000A3547">
              <w:t>4.2.3</w:t>
            </w:r>
          </w:p>
        </w:tc>
        <w:tc>
          <w:tcPr>
            <w:tcW w:w="3138" w:type="dxa"/>
          </w:tcPr>
          <w:p w14:paraId="7D6FC72C" w14:textId="77777777" w:rsidR="00F961D6" w:rsidRPr="000A3547" w:rsidRDefault="00F961D6" w:rsidP="00B11AB2">
            <w:pPr>
              <w:jc w:val="center"/>
            </w:pPr>
            <w:r w:rsidRPr="000A3547">
              <w:t>5.2.2</w:t>
            </w:r>
          </w:p>
        </w:tc>
      </w:tr>
      <w:tr w:rsidR="00F961D6" w:rsidRPr="000A3547" w14:paraId="24C6502B" w14:textId="77777777" w:rsidTr="00B11AB2">
        <w:tc>
          <w:tcPr>
            <w:tcW w:w="4334" w:type="dxa"/>
          </w:tcPr>
          <w:p w14:paraId="53E3CC08" w14:textId="77777777" w:rsidR="00F961D6" w:rsidRPr="000A3547" w:rsidRDefault="00F961D6" w:rsidP="00B11AB2">
            <w:r w:rsidRPr="000A3547">
              <w:t>Fiziksel özellikler</w:t>
            </w:r>
          </w:p>
        </w:tc>
        <w:tc>
          <w:tcPr>
            <w:tcW w:w="2125" w:type="dxa"/>
          </w:tcPr>
          <w:p w14:paraId="65172885" w14:textId="77777777" w:rsidR="00F961D6" w:rsidRPr="000A3547" w:rsidRDefault="00F961D6" w:rsidP="00B11AB2">
            <w:pPr>
              <w:jc w:val="center"/>
            </w:pPr>
            <w:r w:rsidRPr="000A3547">
              <w:t>4.2.4</w:t>
            </w:r>
          </w:p>
        </w:tc>
        <w:tc>
          <w:tcPr>
            <w:tcW w:w="3138" w:type="dxa"/>
          </w:tcPr>
          <w:p w14:paraId="447A5972" w14:textId="77777777" w:rsidR="00F961D6" w:rsidRPr="000A3547" w:rsidRDefault="00F961D6" w:rsidP="00B11AB2">
            <w:pPr>
              <w:jc w:val="center"/>
            </w:pPr>
            <w:r w:rsidRPr="000A3547">
              <w:t>5.2.3</w:t>
            </w:r>
          </w:p>
        </w:tc>
      </w:tr>
      <w:tr w:rsidR="00F961D6" w:rsidRPr="000A3547" w14:paraId="4A2DF26F" w14:textId="77777777" w:rsidTr="00B11AB2">
        <w:tc>
          <w:tcPr>
            <w:tcW w:w="4334" w:type="dxa"/>
          </w:tcPr>
          <w:p w14:paraId="66FE4EB8" w14:textId="77777777" w:rsidR="00F961D6" w:rsidRPr="000A3547" w:rsidRDefault="00F961D6" w:rsidP="00B11AB2">
            <w:r w:rsidRPr="000A3547">
              <w:t>Nitrit</w:t>
            </w:r>
          </w:p>
        </w:tc>
        <w:tc>
          <w:tcPr>
            <w:tcW w:w="2125" w:type="dxa"/>
          </w:tcPr>
          <w:p w14:paraId="451EE586" w14:textId="77777777" w:rsidR="00F961D6" w:rsidRPr="000A3547" w:rsidRDefault="00F961D6" w:rsidP="00B11AB2">
            <w:pPr>
              <w:jc w:val="center"/>
            </w:pPr>
            <w:r w:rsidRPr="000A3547">
              <w:t>4.2.5</w:t>
            </w:r>
          </w:p>
        </w:tc>
        <w:tc>
          <w:tcPr>
            <w:tcW w:w="3138" w:type="dxa"/>
          </w:tcPr>
          <w:p w14:paraId="4D58291C" w14:textId="77777777" w:rsidR="00F961D6" w:rsidRPr="000A3547" w:rsidRDefault="00F961D6" w:rsidP="00B11AB2">
            <w:pPr>
              <w:jc w:val="center"/>
            </w:pPr>
            <w:r w:rsidRPr="000A3547">
              <w:t>5.3.1</w:t>
            </w:r>
          </w:p>
        </w:tc>
      </w:tr>
      <w:tr w:rsidR="00F961D6" w:rsidRPr="000A3547" w14:paraId="139E4329" w14:textId="77777777" w:rsidTr="00B11AB2">
        <w:tc>
          <w:tcPr>
            <w:tcW w:w="4334" w:type="dxa"/>
          </w:tcPr>
          <w:p w14:paraId="5FBA6F4E" w14:textId="77777777" w:rsidR="00F961D6" w:rsidRPr="000A3547" w:rsidRDefault="00F961D6" w:rsidP="00B11AB2">
            <w:r w:rsidRPr="000A3547">
              <w:t>Nitrat</w:t>
            </w:r>
          </w:p>
        </w:tc>
        <w:tc>
          <w:tcPr>
            <w:tcW w:w="2125" w:type="dxa"/>
          </w:tcPr>
          <w:p w14:paraId="0E4CDB28" w14:textId="77777777" w:rsidR="00F961D6" w:rsidRPr="000A3547" w:rsidRDefault="00F961D6" w:rsidP="00B11AB2">
            <w:pPr>
              <w:jc w:val="center"/>
            </w:pPr>
            <w:r w:rsidRPr="000A3547">
              <w:t>4.2.5</w:t>
            </w:r>
          </w:p>
        </w:tc>
        <w:tc>
          <w:tcPr>
            <w:tcW w:w="3138" w:type="dxa"/>
          </w:tcPr>
          <w:p w14:paraId="35803C83" w14:textId="77777777" w:rsidR="00F961D6" w:rsidRPr="000A3547" w:rsidRDefault="00F961D6" w:rsidP="00B11AB2">
            <w:pPr>
              <w:jc w:val="center"/>
            </w:pPr>
            <w:r w:rsidRPr="000A3547">
              <w:t>5.3.2</w:t>
            </w:r>
          </w:p>
        </w:tc>
      </w:tr>
      <w:tr w:rsidR="00F961D6" w:rsidRPr="000A3547" w14:paraId="4E39ED8B" w14:textId="77777777" w:rsidTr="00B11AB2">
        <w:tc>
          <w:tcPr>
            <w:tcW w:w="4334" w:type="dxa"/>
          </w:tcPr>
          <w:p w14:paraId="39834001" w14:textId="77777777" w:rsidR="00F961D6" w:rsidRPr="000A3547" w:rsidRDefault="00F961D6" w:rsidP="00B11AB2">
            <w:r w:rsidRPr="000A3547">
              <w:t>Arsenik</w:t>
            </w:r>
          </w:p>
        </w:tc>
        <w:tc>
          <w:tcPr>
            <w:tcW w:w="2125" w:type="dxa"/>
          </w:tcPr>
          <w:p w14:paraId="7B3B4478" w14:textId="77777777" w:rsidR="00F961D6" w:rsidRPr="000A3547" w:rsidRDefault="00F961D6" w:rsidP="00B11AB2">
            <w:pPr>
              <w:jc w:val="center"/>
            </w:pPr>
            <w:r w:rsidRPr="000A3547">
              <w:t>4.2.5</w:t>
            </w:r>
          </w:p>
        </w:tc>
        <w:tc>
          <w:tcPr>
            <w:tcW w:w="3138" w:type="dxa"/>
          </w:tcPr>
          <w:p w14:paraId="2BBEB531" w14:textId="77777777" w:rsidR="00F961D6" w:rsidRPr="000A3547" w:rsidRDefault="00F961D6" w:rsidP="00B11AB2">
            <w:pPr>
              <w:jc w:val="center"/>
            </w:pPr>
            <w:r w:rsidRPr="000A3547">
              <w:t>5.3.3</w:t>
            </w:r>
          </w:p>
        </w:tc>
      </w:tr>
      <w:tr w:rsidR="00F961D6" w:rsidRPr="000A3547" w14:paraId="120A2D80" w14:textId="77777777" w:rsidTr="00B11AB2">
        <w:tc>
          <w:tcPr>
            <w:tcW w:w="4334" w:type="dxa"/>
          </w:tcPr>
          <w:p w14:paraId="1F5AD80C" w14:textId="77777777" w:rsidR="00F961D6" w:rsidRPr="000A3547" w:rsidRDefault="00F961D6" w:rsidP="00B11AB2">
            <w:r w:rsidRPr="000A3547">
              <w:t>Krom</w:t>
            </w:r>
          </w:p>
        </w:tc>
        <w:tc>
          <w:tcPr>
            <w:tcW w:w="2125" w:type="dxa"/>
          </w:tcPr>
          <w:p w14:paraId="7B1F0312" w14:textId="77777777" w:rsidR="00F961D6" w:rsidRPr="000A3547" w:rsidRDefault="00F961D6" w:rsidP="00B11AB2">
            <w:pPr>
              <w:jc w:val="center"/>
            </w:pPr>
            <w:r w:rsidRPr="000A3547">
              <w:t>4.2.5</w:t>
            </w:r>
          </w:p>
        </w:tc>
        <w:tc>
          <w:tcPr>
            <w:tcW w:w="3138" w:type="dxa"/>
          </w:tcPr>
          <w:p w14:paraId="6FC5CB03" w14:textId="77777777" w:rsidR="00F961D6" w:rsidRPr="000A3547" w:rsidRDefault="00F961D6" w:rsidP="00B11AB2">
            <w:pPr>
              <w:jc w:val="center"/>
            </w:pPr>
            <w:r w:rsidRPr="000A3547">
              <w:t>5.3.4</w:t>
            </w:r>
          </w:p>
        </w:tc>
      </w:tr>
      <w:tr w:rsidR="00F961D6" w:rsidRPr="000A3547" w14:paraId="46DA0397" w14:textId="77777777" w:rsidTr="00B11AB2">
        <w:tc>
          <w:tcPr>
            <w:tcW w:w="4334" w:type="dxa"/>
          </w:tcPr>
          <w:p w14:paraId="2B804145" w14:textId="77777777" w:rsidR="00F961D6" w:rsidRPr="000A3547" w:rsidRDefault="00F961D6" w:rsidP="00B11AB2">
            <w:r w:rsidRPr="000A3547">
              <w:t>Kadmiyum</w:t>
            </w:r>
          </w:p>
        </w:tc>
        <w:tc>
          <w:tcPr>
            <w:tcW w:w="2125" w:type="dxa"/>
          </w:tcPr>
          <w:p w14:paraId="7254CFA0" w14:textId="77777777" w:rsidR="00F961D6" w:rsidRPr="000A3547" w:rsidRDefault="00F961D6" w:rsidP="00B11AB2">
            <w:pPr>
              <w:jc w:val="center"/>
            </w:pPr>
            <w:r w:rsidRPr="000A3547">
              <w:t>4.2.5</w:t>
            </w:r>
          </w:p>
        </w:tc>
        <w:tc>
          <w:tcPr>
            <w:tcW w:w="3138" w:type="dxa"/>
          </w:tcPr>
          <w:p w14:paraId="3AAE2BFB" w14:textId="77777777" w:rsidR="00F961D6" w:rsidRPr="000A3547" w:rsidRDefault="00F961D6" w:rsidP="00B11AB2">
            <w:pPr>
              <w:jc w:val="center"/>
            </w:pPr>
            <w:r w:rsidRPr="000A3547">
              <w:t>5.3.5</w:t>
            </w:r>
          </w:p>
        </w:tc>
      </w:tr>
      <w:tr w:rsidR="00F961D6" w:rsidRPr="000A3547" w14:paraId="2C6DBED3" w14:textId="77777777" w:rsidTr="00B11AB2">
        <w:tc>
          <w:tcPr>
            <w:tcW w:w="4334" w:type="dxa"/>
          </w:tcPr>
          <w:p w14:paraId="34C895AB" w14:textId="77777777" w:rsidR="00F961D6" w:rsidRPr="000A3547" w:rsidRDefault="00F961D6" w:rsidP="00B11AB2">
            <w:r w:rsidRPr="000A3547">
              <w:t>Cıva</w:t>
            </w:r>
          </w:p>
        </w:tc>
        <w:tc>
          <w:tcPr>
            <w:tcW w:w="2125" w:type="dxa"/>
          </w:tcPr>
          <w:p w14:paraId="0E22847C" w14:textId="77777777" w:rsidR="00F961D6" w:rsidRPr="000A3547" w:rsidRDefault="00F961D6" w:rsidP="00B11AB2">
            <w:pPr>
              <w:jc w:val="center"/>
            </w:pPr>
            <w:r w:rsidRPr="000A3547">
              <w:t>4.2.5</w:t>
            </w:r>
          </w:p>
        </w:tc>
        <w:tc>
          <w:tcPr>
            <w:tcW w:w="3138" w:type="dxa"/>
          </w:tcPr>
          <w:p w14:paraId="5D4147D6" w14:textId="77777777" w:rsidR="00F961D6" w:rsidRPr="000A3547" w:rsidRDefault="00F961D6" w:rsidP="00B11AB2">
            <w:pPr>
              <w:jc w:val="center"/>
            </w:pPr>
            <w:r w:rsidRPr="000A3547">
              <w:t>5.3.6</w:t>
            </w:r>
          </w:p>
        </w:tc>
      </w:tr>
      <w:tr w:rsidR="00F961D6" w:rsidRPr="000A3547" w14:paraId="7898DBEE" w14:textId="77777777" w:rsidTr="00B11AB2">
        <w:tc>
          <w:tcPr>
            <w:tcW w:w="4334" w:type="dxa"/>
          </w:tcPr>
          <w:p w14:paraId="093E7594" w14:textId="77777777" w:rsidR="00F961D6" w:rsidRPr="000A3547" w:rsidRDefault="00F961D6" w:rsidP="00B11AB2">
            <w:r w:rsidRPr="000A3547">
              <w:t>Nikel</w:t>
            </w:r>
          </w:p>
        </w:tc>
        <w:tc>
          <w:tcPr>
            <w:tcW w:w="2125" w:type="dxa"/>
          </w:tcPr>
          <w:p w14:paraId="3C3168D6" w14:textId="77777777" w:rsidR="00F961D6" w:rsidRPr="000A3547" w:rsidRDefault="00F961D6" w:rsidP="00B11AB2">
            <w:pPr>
              <w:jc w:val="center"/>
            </w:pPr>
            <w:r w:rsidRPr="000A3547">
              <w:t>4.2.5</w:t>
            </w:r>
          </w:p>
        </w:tc>
        <w:tc>
          <w:tcPr>
            <w:tcW w:w="3138" w:type="dxa"/>
          </w:tcPr>
          <w:p w14:paraId="4E8FAAD0" w14:textId="77777777" w:rsidR="00F961D6" w:rsidRPr="000A3547" w:rsidRDefault="00F961D6" w:rsidP="00B11AB2">
            <w:pPr>
              <w:jc w:val="center"/>
            </w:pPr>
            <w:r w:rsidRPr="000A3547">
              <w:t>5.3.7</w:t>
            </w:r>
          </w:p>
        </w:tc>
      </w:tr>
      <w:tr w:rsidR="00F961D6" w:rsidRPr="000A3547" w14:paraId="6DD00DE4" w14:textId="77777777" w:rsidTr="00B11AB2">
        <w:tc>
          <w:tcPr>
            <w:tcW w:w="4334" w:type="dxa"/>
          </w:tcPr>
          <w:p w14:paraId="1B3A28A8" w14:textId="77777777" w:rsidR="00F961D6" w:rsidRPr="000A3547" w:rsidRDefault="00F961D6" w:rsidP="00B11AB2">
            <w:r w:rsidRPr="000A3547">
              <w:t>Kurşun</w:t>
            </w:r>
          </w:p>
        </w:tc>
        <w:tc>
          <w:tcPr>
            <w:tcW w:w="2125" w:type="dxa"/>
          </w:tcPr>
          <w:p w14:paraId="21367DCA" w14:textId="77777777" w:rsidR="00F961D6" w:rsidRPr="000A3547" w:rsidRDefault="00F961D6" w:rsidP="00B11AB2">
            <w:pPr>
              <w:jc w:val="center"/>
            </w:pPr>
            <w:r w:rsidRPr="000A3547">
              <w:t>4.2.5</w:t>
            </w:r>
          </w:p>
        </w:tc>
        <w:tc>
          <w:tcPr>
            <w:tcW w:w="3138" w:type="dxa"/>
          </w:tcPr>
          <w:p w14:paraId="4284702C" w14:textId="77777777" w:rsidR="00F961D6" w:rsidRPr="000A3547" w:rsidRDefault="00F961D6" w:rsidP="00B11AB2">
            <w:pPr>
              <w:jc w:val="center"/>
            </w:pPr>
            <w:r w:rsidRPr="000A3547">
              <w:t>5.3.8</w:t>
            </w:r>
          </w:p>
        </w:tc>
      </w:tr>
      <w:tr w:rsidR="00F961D6" w:rsidRPr="000A3547" w14:paraId="0D9C08F6" w14:textId="77777777" w:rsidTr="00B11AB2">
        <w:tc>
          <w:tcPr>
            <w:tcW w:w="4334" w:type="dxa"/>
          </w:tcPr>
          <w:p w14:paraId="61B1CFB9" w14:textId="77777777" w:rsidR="00F961D6" w:rsidRPr="000A3547" w:rsidRDefault="00F961D6" w:rsidP="00B11AB2">
            <w:r w:rsidRPr="000A3547">
              <w:t>Antimon</w:t>
            </w:r>
          </w:p>
        </w:tc>
        <w:tc>
          <w:tcPr>
            <w:tcW w:w="2125" w:type="dxa"/>
          </w:tcPr>
          <w:p w14:paraId="7D7ADB9F" w14:textId="77777777" w:rsidR="00F961D6" w:rsidRPr="000A3547" w:rsidRDefault="00F961D6" w:rsidP="00B11AB2">
            <w:pPr>
              <w:jc w:val="center"/>
            </w:pPr>
            <w:r w:rsidRPr="000A3547">
              <w:t>4.2.5</w:t>
            </w:r>
          </w:p>
        </w:tc>
        <w:tc>
          <w:tcPr>
            <w:tcW w:w="3138" w:type="dxa"/>
          </w:tcPr>
          <w:p w14:paraId="6D4866C8" w14:textId="77777777" w:rsidR="00F961D6" w:rsidRPr="000A3547" w:rsidRDefault="00F961D6" w:rsidP="00B11AB2">
            <w:pPr>
              <w:jc w:val="center"/>
            </w:pPr>
            <w:r w:rsidRPr="000A3547">
              <w:t>5.3.9</w:t>
            </w:r>
          </w:p>
        </w:tc>
      </w:tr>
      <w:tr w:rsidR="00F961D6" w:rsidRPr="000A3547" w14:paraId="29DC4AD8" w14:textId="77777777" w:rsidTr="00B11AB2">
        <w:tc>
          <w:tcPr>
            <w:tcW w:w="4334" w:type="dxa"/>
          </w:tcPr>
          <w:p w14:paraId="3610740C" w14:textId="77777777" w:rsidR="00F961D6" w:rsidRPr="000A3547" w:rsidRDefault="00F961D6" w:rsidP="00B11AB2">
            <w:r w:rsidRPr="000A3547">
              <w:t>Siyanür</w:t>
            </w:r>
          </w:p>
        </w:tc>
        <w:tc>
          <w:tcPr>
            <w:tcW w:w="2125" w:type="dxa"/>
          </w:tcPr>
          <w:p w14:paraId="3040D06B" w14:textId="77777777" w:rsidR="00F961D6" w:rsidRPr="000A3547" w:rsidRDefault="00F961D6" w:rsidP="00B11AB2">
            <w:pPr>
              <w:jc w:val="center"/>
            </w:pPr>
            <w:r w:rsidRPr="000A3547">
              <w:t>4.2.5</w:t>
            </w:r>
          </w:p>
        </w:tc>
        <w:tc>
          <w:tcPr>
            <w:tcW w:w="3138" w:type="dxa"/>
          </w:tcPr>
          <w:p w14:paraId="41886D77" w14:textId="77777777" w:rsidR="00F961D6" w:rsidRPr="000A3547" w:rsidRDefault="00F961D6" w:rsidP="00B11AB2">
            <w:pPr>
              <w:jc w:val="center"/>
            </w:pPr>
            <w:r w:rsidRPr="000A3547">
              <w:t>5.3.10</w:t>
            </w:r>
          </w:p>
        </w:tc>
      </w:tr>
      <w:tr w:rsidR="00F961D6" w:rsidRPr="000A3547" w14:paraId="1EA99B0D" w14:textId="77777777" w:rsidTr="00B11AB2">
        <w:tc>
          <w:tcPr>
            <w:tcW w:w="4334" w:type="dxa"/>
          </w:tcPr>
          <w:p w14:paraId="0330076E" w14:textId="77777777" w:rsidR="00F961D6" w:rsidRPr="000A3547" w:rsidRDefault="00F961D6" w:rsidP="00B11AB2">
            <w:r w:rsidRPr="000A3547">
              <w:t>Baryum</w:t>
            </w:r>
          </w:p>
        </w:tc>
        <w:tc>
          <w:tcPr>
            <w:tcW w:w="2125" w:type="dxa"/>
          </w:tcPr>
          <w:p w14:paraId="6499BAF6" w14:textId="77777777" w:rsidR="00F961D6" w:rsidRPr="000A3547" w:rsidRDefault="00F961D6" w:rsidP="00B11AB2">
            <w:pPr>
              <w:jc w:val="center"/>
            </w:pPr>
            <w:r w:rsidRPr="000A3547">
              <w:t>4.2.5</w:t>
            </w:r>
          </w:p>
        </w:tc>
        <w:tc>
          <w:tcPr>
            <w:tcW w:w="3138" w:type="dxa"/>
          </w:tcPr>
          <w:p w14:paraId="78A64B74" w14:textId="77777777" w:rsidR="00F961D6" w:rsidRPr="000A3547" w:rsidRDefault="00F961D6" w:rsidP="00B11AB2">
            <w:pPr>
              <w:jc w:val="center"/>
            </w:pPr>
            <w:r w:rsidRPr="000A3547">
              <w:t>5.3.11</w:t>
            </w:r>
          </w:p>
        </w:tc>
      </w:tr>
      <w:tr w:rsidR="00F961D6" w:rsidRPr="000A3547" w14:paraId="5646D47D" w14:textId="77777777" w:rsidTr="00B11AB2">
        <w:tc>
          <w:tcPr>
            <w:tcW w:w="4334" w:type="dxa"/>
          </w:tcPr>
          <w:p w14:paraId="6BAE0994" w14:textId="77777777" w:rsidR="00F961D6" w:rsidRPr="000A3547" w:rsidRDefault="00F961D6" w:rsidP="00B11AB2">
            <w:r w:rsidRPr="000A3547">
              <w:t>Florür</w:t>
            </w:r>
          </w:p>
        </w:tc>
        <w:tc>
          <w:tcPr>
            <w:tcW w:w="2125" w:type="dxa"/>
          </w:tcPr>
          <w:p w14:paraId="0EB25407" w14:textId="77777777" w:rsidR="00F961D6" w:rsidRPr="000A3547" w:rsidRDefault="00F961D6" w:rsidP="00B11AB2">
            <w:pPr>
              <w:jc w:val="center"/>
            </w:pPr>
            <w:r w:rsidRPr="000A3547">
              <w:t>4.2.2 ve 4.2.5</w:t>
            </w:r>
          </w:p>
        </w:tc>
        <w:tc>
          <w:tcPr>
            <w:tcW w:w="3138" w:type="dxa"/>
          </w:tcPr>
          <w:p w14:paraId="6A4E3B53" w14:textId="77777777" w:rsidR="00F961D6" w:rsidRPr="000A3547" w:rsidRDefault="00F961D6" w:rsidP="00B11AB2">
            <w:pPr>
              <w:jc w:val="center"/>
            </w:pPr>
            <w:r w:rsidRPr="000A3547">
              <w:t>5.3.12</w:t>
            </w:r>
          </w:p>
        </w:tc>
      </w:tr>
      <w:tr w:rsidR="00F961D6" w:rsidRPr="000A3547" w14:paraId="73D4487C" w14:textId="77777777" w:rsidTr="00B11AB2">
        <w:tc>
          <w:tcPr>
            <w:tcW w:w="4334" w:type="dxa"/>
          </w:tcPr>
          <w:p w14:paraId="7652AA7B" w14:textId="77777777" w:rsidR="00F961D6" w:rsidRPr="000A3547" w:rsidRDefault="00F961D6" w:rsidP="00B11AB2">
            <w:r w:rsidRPr="000A3547">
              <w:t>Mangan</w:t>
            </w:r>
          </w:p>
        </w:tc>
        <w:tc>
          <w:tcPr>
            <w:tcW w:w="2125" w:type="dxa"/>
          </w:tcPr>
          <w:p w14:paraId="5C63202D" w14:textId="77777777" w:rsidR="00F961D6" w:rsidRPr="000A3547" w:rsidRDefault="00F961D6" w:rsidP="00B11AB2">
            <w:pPr>
              <w:jc w:val="center"/>
            </w:pPr>
            <w:r w:rsidRPr="000A3547">
              <w:t>4.2.2 ve 4.2.5</w:t>
            </w:r>
          </w:p>
        </w:tc>
        <w:tc>
          <w:tcPr>
            <w:tcW w:w="3138" w:type="dxa"/>
          </w:tcPr>
          <w:p w14:paraId="61D642FA" w14:textId="77777777" w:rsidR="00F961D6" w:rsidRPr="000A3547" w:rsidRDefault="00F961D6" w:rsidP="00B11AB2">
            <w:pPr>
              <w:jc w:val="center"/>
            </w:pPr>
            <w:r w:rsidRPr="000A3547">
              <w:t>5.3.13</w:t>
            </w:r>
          </w:p>
        </w:tc>
      </w:tr>
      <w:tr w:rsidR="00F961D6" w:rsidRPr="000A3547" w14:paraId="4A5D45DC" w14:textId="77777777" w:rsidTr="00B11AB2">
        <w:tc>
          <w:tcPr>
            <w:tcW w:w="4334" w:type="dxa"/>
          </w:tcPr>
          <w:p w14:paraId="31EDAAD1" w14:textId="77777777" w:rsidR="00F961D6" w:rsidRPr="000A3547" w:rsidRDefault="00F961D6" w:rsidP="00B11AB2">
            <w:r w:rsidRPr="000A3547">
              <w:t>Bakır</w:t>
            </w:r>
          </w:p>
        </w:tc>
        <w:tc>
          <w:tcPr>
            <w:tcW w:w="2125" w:type="dxa"/>
          </w:tcPr>
          <w:p w14:paraId="05BEF1D1" w14:textId="77777777" w:rsidR="00F961D6" w:rsidRPr="000A3547" w:rsidRDefault="00F961D6" w:rsidP="00B11AB2">
            <w:pPr>
              <w:jc w:val="center"/>
            </w:pPr>
            <w:r w:rsidRPr="000A3547">
              <w:t>4.2.5</w:t>
            </w:r>
          </w:p>
        </w:tc>
        <w:tc>
          <w:tcPr>
            <w:tcW w:w="3138" w:type="dxa"/>
          </w:tcPr>
          <w:p w14:paraId="094F82E5" w14:textId="77777777" w:rsidR="00F961D6" w:rsidRPr="000A3547" w:rsidRDefault="00F961D6" w:rsidP="00B11AB2">
            <w:pPr>
              <w:jc w:val="center"/>
            </w:pPr>
            <w:r w:rsidRPr="000A3547">
              <w:t>5.3.14</w:t>
            </w:r>
          </w:p>
        </w:tc>
      </w:tr>
      <w:tr w:rsidR="00F961D6" w:rsidRPr="000A3547" w14:paraId="09DEE89A" w14:textId="77777777" w:rsidTr="00B11AB2">
        <w:tc>
          <w:tcPr>
            <w:tcW w:w="4334" w:type="dxa"/>
          </w:tcPr>
          <w:p w14:paraId="774DEB60" w14:textId="77777777" w:rsidR="00F961D6" w:rsidRPr="000A3547" w:rsidRDefault="00F961D6" w:rsidP="00B11AB2">
            <w:r w:rsidRPr="000A3547">
              <w:t>Borat</w:t>
            </w:r>
          </w:p>
        </w:tc>
        <w:tc>
          <w:tcPr>
            <w:tcW w:w="2125" w:type="dxa"/>
          </w:tcPr>
          <w:p w14:paraId="034BB5A5" w14:textId="77777777" w:rsidR="00F961D6" w:rsidRPr="000A3547" w:rsidRDefault="00F961D6" w:rsidP="00B11AB2">
            <w:pPr>
              <w:jc w:val="center"/>
            </w:pPr>
            <w:r w:rsidRPr="000A3547">
              <w:t>4.2.5</w:t>
            </w:r>
          </w:p>
        </w:tc>
        <w:tc>
          <w:tcPr>
            <w:tcW w:w="3138" w:type="dxa"/>
          </w:tcPr>
          <w:p w14:paraId="0A84207C" w14:textId="77777777" w:rsidR="00F961D6" w:rsidRPr="000A3547" w:rsidRDefault="00F961D6" w:rsidP="00B11AB2">
            <w:pPr>
              <w:jc w:val="center"/>
            </w:pPr>
            <w:r w:rsidRPr="000A3547">
              <w:t>5.3.15</w:t>
            </w:r>
          </w:p>
        </w:tc>
      </w:tr>
      <w:tr w:rsidR="00F961D6" w:rsidRPr="000A3547" w14:paraId="6D59E5AC" w14:textId="77777777" w:rsidTr="00B11AB2">
        <w:tc>
          <w:tcPr>
            <w:tcW w:w="4334" w:type="dxa"/>
          </w:tcPr>
          <w:p w14:paraId="478E2537" w14:textId="77777777" w:rsidR="00F961D6" w:rsidRPr="000A3547" w:rsidRDefault="00F961D6" w:rsidP="00B11AB2">
            <w:r w:rsidRPr="000A3547">
              <w:t>Organik madde için sarf edilen oksijen</w:t>
            </w:r>
          </w:p>
        </w:tc>
        <w:tc>
          <w:tcPr>
            <w:tcW w:w="2125" w:type="dxa"/>
          </w:tcPr>
          <w:p w14:paraId="3336924A" w14:textId="77777777" w:rsidR="00F961D6" w:rsidRPr="000A3547" w:rsidRDefault="00F961D6" w:rsidP="00B11AB2">
            <w:pPr>
              <w:jc w:val="center"/>
            </w:pPr>
            <w:r w:rsidRPr="000A3547">
              <w:t>4.2.5</w:t>
            </w:r>
          </w:p>
        </w:tc>
        <w:tc>
          <w:tcPr>
            <w:tcW w:w="3138" w:type="dxa"/>
          </w:tcPr>
          <w:p w14:paraId="4F96F5A0" w14:textId="77777777" w:rsidR="00F961D6" w:rsidRPr="000A3547" w:rsidRDefault="00F961D6" w:rsidP="00B11AB2">
            <w:pPr>
              <w:jc w:val="center"/>
            </w:pPr>
            <w:r w:rsidRPr="000A3547">
              <w:t>5.3.16</w:t>
            </w:r>
          </w:p>
        </w:tc>
      </w:tr>
      <w:tr w:rsidR="00F961D6" w:rsidRPr="000A3547" w14:paraId="021C9288" w14:textId="77777777" w:rsidTr="00B11AB2">
        <w:tc>
          <w:tcPr>
            <w:tcW w:w="4334" w:type="dxa"/>
          </w:tcPr>
          <w:p w14:paraId="2CCCDC90" w14:textId="77777777" w:rsidR="00F961D6" w:rsidRPr="000A3547" w:rsidRDefault="00F961D6" w:rsidP="00B11AB2">
            <w:r w:rsidRPr="000A3547">
              <w:t>Alüminyum</w:t>
            </w:r>
          </w:p>
        </w:tc>
        <w:tc>
          <w:tcPr>
            <w:tcW w:w="2125" w:type="dxa"/>
          </w:tcPr>
          <w:p w14:paraId="4A365B80" w14:textId="77777777" w:rsidR="00F961D6" w:rsidRPr="000A3547" w:rsidRDefault="00F961D6" w:rsidP="00B11AB2">
            <w:pPr>
              <w:jc w:val="center"/>
            </w:pPr>
            <w:r w:rsidRPr="000A3547">
              <w:t>4.2.5</w:t>
            </w:r>
          </w:p>
        </w:tc>
        <w:tc>
          <w:tcPr>
            <w:tcW w:w="3138" w:type="dxa"/>
          </w:tcPr>
          <w:p w14:paraId="22611984" w14:textId="5DA35720" w:rsidR="00F961D6" w:rsidRPr="000A3547" w:rsidRDefault="003210EE" w:rsidP="00B11AB2">
            <w:pPr>
              <w:jc w:val="center"/>
            </w:pPr>
            <w:r w:rsidRPr="000A3547">
              <w:t>5.3.</w:t>
            </w:r>
            <w:r w:rsidR="006B45DC" w:rsidRPr="000A3547">
              <w:t>3</w:t>
            </w:r>
            <w:r w:rsidR="00A73523">
              <w:t>9</w:t>
            </w:r>
          </w:p>
        </w:tc>
      </w:tr>
      <w:tr w:rsidR="00616D73" w:rsidRPr="000A3547" w14:paraId="298C8122" w14:textId="77777777" w:rsidTr="00B11AB2">
        <w:tc>
          <w:tcPr>
            <w:tcW w:w="4334" w:type="dxa"/>
          </w:tcPr>
          <w:p w14:paraId="1D2E1A04" w14:textId="77777777" w:rsidR="00616D73" w:rsidRPr="000A3547" w:rsidRDefault="00616D73" w:rsidP="00616D73">
            <w:r w:rsidRPr="000A3547">
              <w:rPr>
                <w:szCs w:val="20"/>
              </w:rPr>
              <w:lastRenderedPageBreak/>
              <w:t>Ozon</w:t>
            </w:r>
          </w:p>
        </w:tc>
        <w:tc>
          <w:tcPr>
            <w:tcW w:w="2125" w:type="dxa"/>
          </w:tcPr>
          <w:p w14:paraId="0CA8BE2F" w14:textId="77777777" w:rsidR="00616D73" w:rsidRPr="000A3547" w:rsidRDefault="00616D73" w:rsidP="00616D73">
            <w:pPr>
              <w:jc w:val="center"/>
            </w:pPr>
            <w:r w:rsidRPr="000A3547">
              <w:rPr>
                <w:szCs w:val="20"/>
              </w:rPr>
              <w:t>4.2.5</w:t>
            </w:r>
          </w:p>
        </w:tc>
        <w:tc>
          <w:tcPr>
            <w:tcW w:w="3138" w:type="dxa"/>
          </w:tcPr>
          <w:p w14:paraId="4094DA6E" w14:textId="5E524F00" w:rsidR="00616D73" w:rsidRPr="000A3547" w:rsidRDefault="006B45DC" w:rsidP="00616D73">
            <w:pPr>
              <w:jc w:val="center"/>
            </w:pPr>
            <w:r w:rsidRPr="000A3547">
              <w:rPr>
                <w:szCs w:val="20"/>
              </w:rPr>
              <w:t>5.3.</w:t>
            </w:r>
            <w:r w:rsidR="00A73523">
              <w:rPr>
                <w:szCs w:val="20"/>
              </w:rPr>
              <w:t>40</w:t>
            </w:r>
          </w:p>
        </w:tc>
      </w:tr>
      <w:tr w:rsidR="00616D73" w:rsidRPr="000A3547" w14:paraId="60E7C838" w14:textId="77777777" w:rsidTr="00B11AB2">
        <w:tc>
          <w:tcPr>
            <w:tcW w:w="4334" w:type="dxa"/>
          </w:tcPr>
          <w:p w14:paraId="0E42C0A8" w14:textId="77777777" w:rsidR="00616D73" w:rsidRPr="000A3547" w:rsidRDefault="00616D73" w:rsidP="00616D73">
            <w:r w:rsidRPr="000A3547">
              <w:rPr>
                <w:szCs w:val="20"/>
              </w:rPr>
              <w:t>Bromat</w:t>
            </w:r>
          </w:p>
        </w:tc>
        <w:tc>
          <w:tcPr>
            <w:tcW w:w="2125" w:type="dxa"/>
          </w:tcPr>
          <w:p w14:paraId="31E5B590" w14:textId="77777777" w:rsidR="00616D73" w:rsidRPr="000A3547" w:rsidRDefault="00616D73" w:rsidP="00616D73">
            <w:pPr>
              <w:jc w:val="center"/>
            </w:pPr>
            <w:r w:rsidRPr="000A3547">
              <w:rPr>
                <w:szCs w:val="20"/>
              </w:rPr>
              <w:t>4.2.5</w:t>
            </w:r>
          </w:p>
        </w:tc>
        <w:tc>
          <w:tcPr>
            <w:tcW w:w="3138" w:type="dxa"/>
          </w:tcPr>
          <w:p w14:paraId="5473288F" w14:textId="16AD8DD1" w:rsidR="00616D73" w:rsidRPr="000A3547" w:rsidRDefault="006B45DC" w:rsidP="00616D73">
            <w:pPr>
              <w:jc w:val="center"/>
            </w:pPr>
            <w:r w:rsidRPr="000A3547">
              <w:rPr>
                <w:szCs w:val="20"/>
              </w:rPr>
              <w:t>5.3.4</w:t>
            </w:r>
            <w:r w:rsidR="00A73523">
              <w:rPr>
                <w:szCs w:val="20"/>
              </w:rPr>
              <w:t>1</w:t>
            </w:r>
          </w:p>
        </w:tc>
      </w:tr>
      <w:tr w:rsidR="00616D73" w:rsidRPr="000A3547" w14:paraId="32FA4058" w14:textId="77777777" w:rsidTr="00B11AB2">
        <w:tc>
          <w:tcPr>
            <w:tcW w:w="4334" w:type="dxa"/>
          </w:tcPr>
          <w:p w14:paraId="36F8F71E" w14:textId="77777777" w:rsidR="00616D73" w:rsidRPr="000A3547" w:rsidRDefault="00616D73" w:rsidP="00616D73">
            <w:r w:rsidRPr="000A3547">
              <w:rPr>
                <w:szCs w:val="20"/>
              </w:rPr>
              <w:t>Bromoform</w:t>
            </w:r>
          </w:p>
        </w:tc>
        <w:tc>
          <w:tcPr>
            <w:tcW w:w="2125" w:type="dxa"/>
          </w:tcPr>
          <w:p w14:paraId="082D0D86" w14:textId="77777777" w:rsidR="00616D73" w:rsidRPr="000A3547" w:rsidRDefault="00616D73" w:rsidP="00616D73">
            <w:pPr>
              <w:jc w:val="center"/>
            </w:pPr>
            <w:r w:rsidRPr="000A3547">
              <w:rPr>
                <w:szCs w:val="20"/>
              </w:rPr>
              <w:t>4.2.5</w:t>
            </w:r>
          </w:p>
        </w:tc>
        <w:tc>
          <w:tcPr>
            <w:tcW w:w="3138" w:type="dxa"/>
          </w:tcPr>
          <w:p w14:paraId="436C7611" w14:textId="1B264419" w:rsidR="00616D73" w:rsidRPr="000A3547" w:rsidRDefault="00616D73" w:rsidP="00616D73">
            <w:pPr>
              <w:jc w:val="center"/>
            </w:pPr>
            <w:r w:rsidRPr="000A3547">
              <w:rPr>
                <w:szCs w:val="20"/>
              </w:rPr>
              <w:t>5.3.4</w:t>
            </w:r>
            <w:r w:rsidR="00A73523">
              <w:rPr>
                <w:szCs w:val="20"/>
              </w:rPr>
              <w:t>2</w:t>
            </w:r>
          </w:p>
        </w:tc>
      </w:tr>
      <w:tr w:rsidR="003210EE" w:rsidRPr="000A3547" w14:paraId="0DBA38E3" w14:textId="77777777" w:rsidTr="00B11AB2">
        <w:tc>
          <w:tcPr>
            <w:tcW w:w="4334" w:type="dxa"/>
          </w:tcPr>
          <w:p w14:paraId="45834576" w14:textId="77777777" w:rsidR="003210EE" w:rsidRPr="000A3547" w:rsidRDefault="003210EE" w:rsidP="00616D73">
            <w:pPr>
              <w:rPr>
                <w:szCs w:val="20"/>
              </w:rPr>
            </w:pPr>
            <w:r w:rsidRPr="000A3547">
              <w:rPr>
                <w:szCs w:val="20"/>
              </w:rPr>
              <w:t>Bikarbonat</w:t>
            </w:r>
          </w:p>
        </w:tc>
        <w:tc>
          <w:tcPr>
            <w:tcW w:w="2125" w:type="dxa"/>
          </w:tcPr>
          <w:p w14:paraId="580CA35F" w14:textId="77777777" w:rsidR="003210EE" w:rsidRPr="000A3547" w:rsidRDefault="003210EE" w:rsidP="00616D73">
            <w:pPr>
              <w:jc w:val="center"/>
              <w:rPr>
                <w:szCs w:val="20"/>
              </w:rPr>
            </w:pPr>
            <w:r w:rsidRPr="000A3547">
              <w:rPr>
                <w:szCs w:val="20"/>
              </w:rPr>
              <w:t>4.2.2</w:t>
            </w:r>
          </w:p>
        </w:tc>
        <w:tc>
          <w:tcPr>
            <w:tcW w:w="3138" w:type="dxa"/>
          </w:tcPr>
          <w:p w14:paraId="77E455BD" w14:textId="77777777" w:rsidR="003210EE" w:rsidRPr="000A3547" w:rsidRDefault="003210EE" w:rsidP="00616D73">
            <w:pPr>
              <w:jc w:val="center"/>
              <w:rPr>
                <w:szCs w:val="20"/>
              </w:rPr>
            </w:pPr>
            <w:r w:rsidRPr="000A3547">
              <w:rPr>
                <w:szCs w:val="20"/>
              </w:rPr>
              <w:t>5.3.17</w:t>
            </w:r>
          </w:p>
        </w:tc>
      </w:tr>
      <w:tr w:rsidR="00616D73" w:rsidRPr="000A3547" w14:paraId="25078F54" w14:textId="77777777" w:rsidTr="00B11AB2">
        <w:tc>
          <w:tcPr>
            <w:tcW w:w="4334" w:type="dxa"/>
          </w:tcPr>
          <w:p w14:paraId="3C250E71" w14:textId="77777777" w:rsidR="00616D73" w:rsidRPr="000A3547" w:rsidRDefault="00616D73" w:rsidP="00616D73">
            <w:r w:rsidRPr="000A3547">
              <w:t xml:space="preserve">Sülfat </w:t>
            </w:r>
          </w:p>
        </w:tc>
        <w:tc>
          <w:tcPr>
            <w:tcW w:w="2125" w:type="dxa"/>
          </w:tcPr>
          <w:p w14:paraId="74A7E4CE" w14:textId="77777777" w:rsidR="00616D73" w:rsidRPr="000A3547" w:rsidRDefault="00616D73" w:rsidP="00616D73">
            <w:pPr>
              <w:jc w:val="center"/>
            </w:pPr>
            <w:r w:rsidRPr="000A3547">
              <w:t>4.2.2</w:t>
            </w:r>
          </w:p>
        </w:tc>
        <w:tc>
          <w:tcPr>
            <w:tcW w:w="3138" w:type="dxa"/>
          </w:tcPr>
          <w:p w14:paraId="6801B848" w14:textId="77777777" w:rsidR="00616D73" w:rsidRPr="000A3547" w:rsidRDefault="00616D73" w:rsidP="00616D73">
            <w:pPr>
              <w:jc w:val="center"/>
            </w:pPr>
            <w:r w:rsidRPr="000A3547">
              <w:t>5.3.18</w:t>
            </w:r>
          </w:p>
        </w:tc>
      </w:tr>
      <w:tr w:rsidR="00616D73" w:rsidRPr="000A3547" w14:paraId="73CD3014" w14:textId="77777777" w:rsidTr="00B11AB2">
        <w:tc>
          <w:tcPr>
            <w:tcW w:w="4334" w:type="dxa"/>
          </w:tcPr>
          <w:p w14:paraId="2E1255F2" w14:textId="77777777" w:rsidR="00616D73" w:rsidRPr="000A3547" w:rsidRDefault="00616D73" w:rsidP="00616D73">
            <w:r w:rsidRPr="000A3547">
              <w:t xml:space="preserve">Klorür </w:t>
            </w:r>
          </w:p>
        </w:tc>
        <w:tc>
          <w:tcPr>
            <w:tcW w:w="2125" w:type="dxa"/>
          </w:tcPr>
          <w:p w14:paraId="1077E2E2" w14:textId="77777777" w:rsidR="00616D73" w:rsidRPr="000A3547" w:rsidRDefault="00616D73" w:rsidP="00616D73">
            <w:pPr>
              <w:jc w:val="center"/>
            </w:pPr>
            <w:r w:rsidRPr="000A3547">
              <w:t>4.2.2</w:t>
            </w:r>
          </w:p>
        </w:tc>
        <w:tc>
          <w:tcPr>
            <w:tcW w:w="3138" w:type="dxa"/>
          </w:tcPr>
          <w:p w14:paraId="6247B3E4" w14:textId="77777777" w:rsidR="00616D73" w:rsidRPr="000A3547" w:rsidRDefault="00616D73" w:rsidP="00616D73">
            <w:pPr>
              <w:jc w:val="center"/>
            </w:pPr>
            <w:r w:rsidRPr="000A3547">
              <w:t>5.3.19</w:t>
            </w:r>
          </w:p>
        </w:tc>
      </w:tr>
      <w:tr w:rsidR="00616D73" w:rsidRPr="000A3547" w14:paraId="12A57FA3" w14:textId="77777777" w:rsidTr="00B11AB2">
        <w:tc>
          <w:tcPr>
            <w:tcW w:w="4334" w:type="dxa"/>
          </w:tcPr>
          <w:p w14:paraId="21BA71F1" w14:textId="77777777" w:rsidR="00616D73" w:rsidRPr="000A3547" w:rsidRDefault="00616D73" w:rsidP="00616D73">
            <w:r w:rsidRPr="000A3547">
              <w:t xml:space="preserve">Magnezyum </w:t>
            </w:r>
          </w:p>
        </w:tc>
        <w:tc>
          <w:tcPr>
            <w:tcW w:w="2125" w:type="dxa"/>
          </w:tcPr>
          <w:p w14:paraId="08B1FC00" w14:textId="77777777" w:rsidR="00616D73" w:rsidRPr="000A3547" w:rsidRDefault="00616D73" w:rsidP="00616D73">
            <w:pPr>
              <w:jc w:val="center"/>
            </w:pPr>
            <w:r w:rsidRPr="000A3547">
              <w:t>4.2.2</w:t>
            </w:r>
          </w:p>
        </w:tc>
        <w:tc>
          <w:tcPr>
            <w:tcW w:w="3138" w:type="dxa"/>
          </w:tcPr>
          <w:p w14:paraId="2F1D507C" w14:textId="77777777" w:rsidR="00616D73" w:rsidRPr="000A3547" w:rsidRDefault="00616D73" w:rsidP="00616D73">
            <w:pPr>
              <w:jc w:val="center"/>
            </w:pPr>
            <w:r w:rsidRPr="000A3547">
              <w:t>5.3.20</w:t>
            </w:r>
          </w:p>
        </w:tc>
      </w:tr>
      <w:tr w:rsidR="00616D73" w:rsidRPr="000A3547" w14:paraId="47A98495" w14:textId="77777777" w:rsidTr="00B11AB2">
        <w:tc>
          <w:tcPr>
            <w:tcW w:w="4334" w:type="dxa"/>
          </w:tcPr>
          <w:p w14:paraId="721E5AD7" w14:textId="77777777" w:rsidR="00616D73" w:rsidRPr="000A3547" w:rsidDel="00894F0E" w:rsidRDefault="00616D73" w:rsidP="00616D73">
            <w:r w:rsidRPr="000A3547">
              <w:t xml:space="preserve">Kalsiyum </w:t>
            </w:r>
          </w:p>
        </w:tc>
        <w:tc>
          <w:tcPr>
            <w:tcW w:w="2125" w:type="dxa"/>
          </w:tcPr>
          <w:p w14:paraId="118FE704" w14:textId="77777777" w:rsidR="00616D73" w:rsidRPr="000A3547" w:rsidDel="00894F0E" w:rsidRDefault="00616D73" w:rsidP="00616D73">
            <w:pPr>
              <w:jc w:val="center"/>
            </w:pPr>
            <w:r w:rsidRPr="000A3547">
              <w:t>4.2.2</w:t>
            </w:r>
          </w:p>
        </w:tc>
        <w:tc>
          <w:tcPr>
            <w:tcW w:w="3138" w:type="dxa"/>
          </w:tcPr>
          <w:p w14:paraId="589E3023" w14:textId="77777777" w:rsidR="00616D73" w:rsidRPr="000A3547" w:rsidDel="00894F0E" w:rsidRDefault="00616D73" w:rsidP="00616D73">
            <w:pPr>
              <w:jc w:val="center"/>
            </w:pPr>
            <w:r w:rsidRPr="000A3547">
              <w:t>5.3.21</w:t>
            </w:r>
          </w:p>
        </w:tc>
      </w:tr>
      <w:tr w:rsidR="00616D73" w:rsidRPr="000A3547" w14:paraId="21215613" w14:textId="77777777" w:rsidTr="00B11AB2">
        <w:tc>
          <w:tcPr>
            <w:tcW w:w="4334" w:type="dxa"/>
          </w:tcPr>
          <w:p w14:paraId="4D50281D" w14:textId="77777777" w:rsidR="00616D73" w:rsidRPr="000A3547" w:rsidRDefault="00616D73" w:rsidP="00616D73">
            <w:r w:rsidRPr="000A3547">
              <w:t>Polisiklik aromatik hidrokarbonlar</w:t>
            </w:r>
          </w:p>
        </w:tc>
        <w:tc>
          <w:tcPr>
            <w:tcW w:w="2125" w:type="dxa"/>
          </w:tcPr>
          <w:p w14:paraId="171FAE2A" w14:textId="77777777" w:rsidR="00616D73" w:rsidRPr="000A3547" w:rsidRDefault="00616D73" w:rsidP="00616D73">
            <w:pPr>
              <w:jc w:val="center"/>
            </w:pPr>
            <w:r w:rsidRPr="000A3547">
              <w:t>4.2.5</w:t>
            </w:r>
          </w:p>
        </w:tc>
        <w:tc>
          <w:tcPr>
            <w:tcW w:w="3138" w:type="dxa"/>
          </w:tcPr>
          <w:p w14:paraId="35693BA1" w14:textId="77777777" w:rsidR="00616D73" w:rsidRPr="000A3547" w:rsidRDefault="00616D73" w:rsidP="00616D73">
            <w:pPr>
              <w:jc w:val="center"/>
            </w:pPr>
            <w:r w:rsidRPr="000A3547">
              <w:t>5.3.22</w:t>
            </w:r>
          </w:p>
        </w:tc>
      </w:tr>
      <w:tr w:rsidR="00616D73" w:rsidRPr="000A3547" w14:paraId="2B03E272" w14:textId="77777777" w:rsidTr="00B11AB2">
        <w:tc>
          <w:tcPr>
            <w:tcW w:w="4334" w:type="dxa"/>
          </w:tcPr>
          <w:p w14:paraId="16EFCE6D" w14:textId="77777777" w:rsidR="00616D73" w:rsidRPr="000A3547" w:rsidRDefault="00616D73" w:rsidP="00616D73">
            <w:r w:rsidRPr="000A3547">
              <w:t>Pestisitler vb. maddeler</w:t>
            </w:r>
          </w:p>
        </w:tc>
        <w:tc>
          <w:tcPr>
            <w:tcW w:w="2125" w:type="dxa"/>
          </w:tcPr>
          <w:p w14:paraId="08CEF5EE" w14:textId="77777777" w:rsidR="00616D73" w:rsidRPr="000A3547" w:rsidRDefault="00616D73" w:rsidP="00616D73">
            <w:pPr>
              <w:jc w:val="center"/>
            </w:pPr>
            <w:r w:rsidRPr="000A3547">
              <w:t>4.2.5</w:t>
            </w:r>
          </w:p>
        </w:tc>
        <w:tc>
          <w:tcPr>
            <w:tcW w:w="3138" w:type="dxa"/>
          </w:tcPr>
          <w:p w14:paraId="06BD6622" w14:textId="77777777" w:rsidR="00616D73" w:rsidRPr="000A3547" w:rsidRDefault="00616D73" w:rsidP="00616D73">
            <w:pPr>
              <w:jc w:val="center"/>
            </w:pPr>
            <w:r w:rsidRPr="000A3547">
              <w:t>5.3.23</w:t>
            </w:r>
          </w:p>
        </w:tc>
      </w:tr>
      <w:tr w:rsidR="00616D73" w:rsidRPr="000A3547" w14:paraId="49DE3036" w14:textId="77777777" w:rsidTr="00B11AB2">
        <w:tc>
          <w:tcPr>
            <w:tcW w:w="4334" w:type="dxa"/>
          </w:tcPr>
          <w:p w14:paraId="4F12FCD0" w14:textId="260F3D43" w:rsidR="00616D73" w:rsidRPr="000A3547" w:rsidRDefault="00616D73" w:rsidP="00616D73">
            <w:r w:rsidRPr="000A3547">
              <w:t>Alfa yayıcılar</w:t>
            </w:r>
          </w:p>
        </w:tc>
        <w:tc>
          <w:tcPr>
            <w:tcW w:w="2125" w:type="dxa"/>
          </w:tcPr>
          <w:p w14:paraId="2679A9C1" w14:textId="77777777" w:rsidR="00616D73" w:rsidRPr="000A3547" w:rsidRDefault="00616D73" w:rsidP="00616D73">
            <w:pPr>
              <w:jc w:val="center"/>
            </w:pPr>
            <w:r w:rsidRPr="000A3547">
              <w:t>4.2.7</w:t>
            </w:r>
          </w:p>
        </w:tc>
        <w:tc>
          <w:tcPr>
            <w:tcW w:w="3138" w:type="dxa"/>
          </w:tcPr>
          <w:p w14:paraId="24722410" w14:textId="77777777" w:rsidR="00616D73" w:rsidRPr="000A3547" w:rsidRDefault="00616D73" w:rsidP="00616D73">
            <w:pPr>
              <w:jc w:val="center"/>
            </w:pPr>
            <w:r w:rsidRPr="000A3547">
              <w:t>5.3.24</w:t>
            </w:r>
          </w:p>
        </w:tc>
      </w:tr>
      <w:tr w:rsidR="00616D73" w:rsidRPr="000A3547" w14:paraId="13B0DD81" w14:textId="77777777" w:rsidTr="00B11AB2">
        <w:tc>
          <w:tcPr>
            <w:tcW w:w="4334" w:type="dxa"/>
          </w:tcPr>
          <w:p w14:paraId="6BEC5C82" w14:textId="31AE0670" w:rsidR="00616D73" w:rsidRPr="000A3547" w:rsidRDefault="00616D73">
            <w:r w:rsidRPr="000A3547">
              <w:t>Beta yayıcılar</w:t>
            </w:r>
          </w:p>
        </w:tc>
        <w:tc>
          <w:tcPr>
            <w:tcW w:w="2125" w:type="dxa"/>
          </w:tcPr>
          <w:p w14:paraId="65A5DFB6" w14:textId="77777777" w:rsidR="00616D73" w:rsidRPr="000A3547" w:rsidRDefault="00616D73" w:rsidP="00616D73">
            <w:pPr>
              <w:jc w:val="center"/>
            </w:pPr>
            <w:r w:rsidRPr="000A3547">
              <w:t>4.2.7</w:t>
            </w:r>
          </w:p>
        </w:tc>
        <w:tc>
          <w:tcPr>
            <w:tcW w:w="3138" w:type="dxa"/>
          </w:tcPr>
          <w:p w14:paraId="278425F5" w14:textId="77777777" w:rsidR="00616D73" w:rsidRPr="000A3547" w:rsidRDefault="00616D73" w:rsidP="00616D73">
            <w:pPr>
              <w:jc w:val="center"/>
            </w:pPr>
            <w:r w:rsidRPr="000A3547">
              <w:t>5.3.25</w:t>
            </w:r>
          </w:p>
        </w:tc>
      </w:tr>
      <w:tr w:rsidR="00616D73" w:rsidRPr="000A3547" w14:paraId="43DCC915" w14:textId="77777777" w:rsidTr="00B11AB2">
        <w:tc>
          <w:tcPr>
            <w:tcW w:w="4334" w:type="dxa"/>
          </w:tcPr>
          <w:p w14:paraId="032E6BDE" w14:textId="7C39BB05" w:rsidR="00616D73" w:rsidRPr="000A3547" w:rsidRDefault="00616D73" w:rsidP="00616D73">
            <w:r w:rsidRPr="000A3547">
              <w:t>Trityum</w:t>
            </w:r>
          </w:p>
        </w:tc>
        <w:tc>
          <w:tcPr>
            <w:tcW w:w="2125" w:type="dxa"/>
          </w:tcPr>
          <w:p w14:paraId="26ECDA7F" w14:textId="77777777" w:rsidR="00616D73" w:rsidRPr="000A3547" w:rsidRDefault="00616D73" w:rsidP="00616D73">
            <w:pPr>
              <w:jc w:val="center"/>
            </w:pPr>
            <w:r w:rsidRPr="000A3547">
              <w:t>4.2.7</w:t>
            </w:r>
          </w:p>
        </w:tc>
        <w:tc>
          <w:tcPr>
            <w:tcW w:w="3138" w:type="dxa"/>
          </w:tcPr>
          <w:p w14:paraId="6787127A" w14:textId="77777777" w:rsidR="00616D73" w:rsidRPr="000A3547" w:rsidRDefault="00616D73" w:rsidP="00616D73">
            <w:pPr>
              <w:jc w:val="center"/>
            </w:pPr>
            <w:r w:rsidRPr="000A3547">
              <w:t>5.3.26</w:t>
            </w:r>
          </w:p>
        </w:tc>
      </w:tr>
      <w:tr w:rsidR="00616D73" w:rsidRPr="000A3547" w14:paraId="40E6179A" w14:textId="77777777" w:rsidTr="00B11AB2">
        <w:tc>
          <w:tcPr>
            <w:tcW w:w="4334" w:type="dxa"/>
          </w:tcPr>
          <w:p w14:paraId="081B00A6" w14:textId="77777777" w:rsidR="00616D73" w:rsidRPr="000A3547" w:rsidRDefault="00616D73" w:rsidP="00616D73">
            <w:r w:rsidRPr="000A3547">
              <w:t>Karbon dioksit</w:t>
            </w:r>
          </w:p>
        </w:tc>
        <w:tc>
          <w:tcPr>
            <w:tcW w:w="2125" w:type="dxa"/>
          </w:tcPr>
          <w:p w14:paraId="0EF4A7DD" w14:textId="77777777" w:rsidR="00616D73" w:rsidRPr="000A3547" w:rsidRDefault="00616D73" w:rsidP="00616D73">
            <w:pPr>
              <w:jc w:val="center"/>
            </w:pPr>
            <w:r w:rsidRPr="000A3547">
              <w:t>4.1.1</w:t>
            </w:r>
          </w:p>
        </w:tc>
        <w:tc>
          <w:tcPr>
            <w:tcW w:w="3138" w:type="dxa"/>
          </w:tcPr>
          <w:p w14:paraId="5AD88EAB" w14:textId="77777777" w:rsidR="00616D73" w:rsidRPr="000A3547" w:rsidRDefault="00616D73" w:rsidP="00616D73">
            <w:pPr>
              <w:jc w:val="center"/>
            </w:pPr>
            <w:r w:rsidRPr="000A3547">
              <w:t>5.3.</w:t>
            </w:r>
            <w:r w:rsidR="006B45DC" w:rsidRPr="000A3547">
              <w:t>27</w:t>
            </w:r>
          </w:p>
        </w:tc>
      </w:tr>
      <w:tr w:rsidR="00616D73" w:rsidRPr="000A3547" w14:paraId="5A69202C" w14:textId="77777777" w:rsidTr="00B11AB2">
        <w:tc>
          <w:tcPr>
            <w:tcW w:w="4334" w:type="dxa"/>
          </w:tcPr>
          <w:p w14:paraId="562454D9" w14:textId="77777777" w:rsidR="00616D73" w:rsidRPr="000A3547" w:rsidRDefault="00616D73" w:rsidP="00616D73">
            <w:r w:rsidRPr="000A3547">
              <w:t>Sülfit indirgeyen sporlu anaeroplar</w:t>
            </w:r>
          </w:p>
        </w:tc>
        <w:tc>
          <w:tcPr>
            <w:tcW w:w="2125" w:type="dxa"/>
          </w:tcPr>
          <w:p w14:paraId="4AD7E3DF" w14:textId="77777777" w:rsidR="00616D73" w:rsidRPr="000A3547" w:rsidRDefault="00616D73" w:rsidP="00616D73">
            <w:pPr>
              <w:jc w:val="center"/>
            </w:pPr>
            <w:r w:rsidRPr="000A3547">
              <w:t>4.2.6</w:t>
            </w:r>
          </w:p>
        </w:tc>
        <w:tc>
          <w:tcPr>
            <w:tcW w:w="3138" w:type="dxa"/>
          </w:tcPr>
          <w:p w14:paraId="574DB016" w14:textId="77777777" w:rsidR="00616D73" w:rsidRPr="000A3547" w:rsidRDefault="00616D73" w:rsidP="00616D73">
            <w:pPr>
              <w:jc w:val="center"/>
            </w:pPr>
            <w:r w:rsidRPr="000A3547">
              <w:t>5.3.28</w:t>
            </w:r>
          </w:p>
        </w:tc>
      </w:tr>
      <w:tr w:rsidR="00616D73" w:rsidRPr="000A3547" w14:paraId="67BBED83" w14:textId="77777777" w:rsidTr="00B11AB2">
        <w:tc>
          <w:tcPr>
            <w:tcW w:w="4334" w:type="dxa"/>
          </w:tcPr>
          <w:p w14:paraId="0E040C35" w14:textId="77777777" w:rsidR="00616D73" w:rsidRPr="000A3547" w:rsidRDefault="00616D73" w:rsidP="00616D73">
            <w:r w:rsidRPr="000A3547">
              <w:t>Koliform</w:t>
            </w:r>
            <w:r w:rsidR="000910C3" w:rsidRPr="000A3547">
              <w:t xml:space="preserve"> bakteriler</w:t>
            </w:r>
          </w:p>
        </w:tc>
        <w:tc>
          <w:tcPr>
            <w:tcW w:w="2125" w:type="dxa"/>
          </w:tcPr>
          <w:p w14:paraId="4C550706" w14:textId="77777777" w:rsidR="00616D73" w:rsidRPr="000A3547" w:rsidRDefault="00616D73" w:rsidP="00616D73">
            <w:pPr>
              <w:jc w:val="center"/>
            </w:pPr>
            <w:r w:rsidRPr="000A3547">
              <w:t>4.2.6</w:t>
            </w:r>
          </w:p>
        </w:tc>
        <w:tc>
          <w:tcPr>
            <w:tcW w:w="3138" w:type="dxa"/>
          </w:tcPr>
          <w:p w14:paraId="74FB4CBD" w14:textId="77777777" w:rsidR="00616D73" w:rsidRPr="000A3547" w:rsidRDefault="00616D73" w:rsidP="00616D73">
            <w:pPr>
              <w:jc w:val="center"/>
            </w:pPr>
            <w:r w:rsidRPr="000A3547">
              <w:t>5.3.2</w:t>
            </w:r>
            <w:r w:rsidR="006B45DC" w:rsidRPr="000A3547">
              <w:t>9</w:t>
            </w:r>
          </w:p>
        </w:tc>
      </w:tr>
      <w:tr w:rsidR="00616D73" w:rsidRPr="000A3547" w14:paraId="7BFA67AE" w14:textId="77777777" w:rsidTr="00B11AB2">
        <w:tc>
          <w:tcPr>
            <w:tcW w:w="4334" w:type="dxa"/>
          </w:tcPr>
          <w:p w14:paraId="2F93A85C" w14:textId="77777777" w:rsidR="00616D73" w:rsidRPr="000A3547" w:rsidRDefault="00616D73" w:rsidP="00616D73">
            <w:pPr>
              <w:rPr>
                <w:i/>
              </w:rPr>
            </w:pPr>
            <w:r w:rsidRPr="000A3547">
              <w:rPr>
                <w:i/>
              </w:rPr>
              <w:t>Escherichia coli</w:t>
            </w:r>
          </w:p>
        </w:tc>
        <w:tc>
          <w:tcPr>
            <w:tcW w:w="2125" w:type="dxa"/>
          </w:tcPr>
          <w:p w14:paraId="4EAEAF3B" w14:textId="77777777" w:rsidR="00616D73" w:rsidRPr="000A3547" w:rsidRDefault="00616D73" w:rsidP="00616D73">
            <w:pPr>
              <w:jc w:val="center"/>
            </w:pPr>
            <w:r w:rsidRPr="000A3547">
              <w:t>4.2.6</w:t>
            </w:r>
          </w:p>
        </w:tc>
        <w:tc>
          <w:tcPr>
            <w:tcW w:w="3138" w:type="dxa"/>
          </w:tcPr>
          <w:p w14:paraId="1E855429" w14:textId="77777777" w:rsidR="00616D73" w:rsidRPr="000A3547" w:rsidRDefault="006B45DC" w:rsidP="00616D73">
            <w:pPr>
              <w:jc w:val="center"/>
            </w:pPr>
            <w:r w:rsidRPr="000A3547">
              <w:t>5.3.30</w:t>
            </w:r>
          </w:p>
        </w:tc>
      </w:tr>
      <w:tr w:rsidR="00616D73" w:rsidRPr="000A3547" w14:paraId="0D6963DE" w14:textId="77777777" w:rsidTr="00B11AB2">
        <w:tc>
          <w:tcPr>
            <w:tcW w:w="4334" w:type="dxa"/>
          </w:tcPr>
          <w:p w14:paraId="506886A8" w14:textId="713DC8D5" w:rsidR="00616D73" w:rsidRPr="000A3547" w:rsidRDefault="00616D73" w:rsidP="00616D73">
            <w:r w:rsidRPr="00743D80">
              <w:rPr>
                <w:i/>
              </w:rPr>
              <w:t>Pseudomonas</w:t>
            </w:r>
            <w:r w:rsidR="00D4424B" w:rsidRPr="00743D80">
              <w:rPr>
                <w:i/>
              </w:rPr>
              <w:t xml:space="preserve"> </w:t>
            </w:r>
            <w:r w:rsidRPr="00743D80">
              <w:rPr>
                <w:i/>
              </w:rPr>
              <w:t>aeruginosa</w:t>
            </w:r>
          </w:p>
        </w:tc>
        <w:tc>
          <w:tcPr>
            <w:tcW w:w="2125" w:type="dxa"/>
          </w:tcPr>
          <w:p w14:paraId="5502AC07" w14:textId="77777777" w:rsidR="00616D73" w:rsidRPr="000A3547" w:rsidRDefault="00616D73" w:rsidP="00616D73">
            <w:pPr>
              <w:jc w:val="center"/>
            </w:pPr>
            <w:r w:rsidRPr="000A3547">
              <w:t>4.2.6</w:t>
            </w:r>
          </w:p>
        </w:tc>
        <w:tc>
          <w:tcPr>
            <w:tcW w:w="3138" w:type="dxa"/>
          </w:tcPr>
          <w:p w14:paraId="628E6FF1" w14:textId="77777777" w:rsidR="00616D73" w:rsidRPr="000A3547" w:rsidRDefault="006B45DC" w:rsidP="00616D73">
            <w:pPr>
              <w:jc w:val="center"/>
            </w:pPr>
            <w:r w:rsidRPr="000A3547">
              <w:t>5.3.31</w:t>
            </w:r>
          </w:p>
        </w:tc>
      </w:tr>
      <w:tr w:rsidR="00616D73" w:rsidRPr="000A3547" w14:paraId="1C564FCD" w14:textId="77777777" w:rsidTr="00B11AB2">
        <w:tc>
          <w:tcPr>
            <w:tcW w:w="4334" w:type="dxa"/>
          </w:tcPr>
          <w:p w14:paraId="1F290408" w14:textId="77777777" w:rsidR="00616D73" w:rsidRPr="00CF01BF" w:rsidRDefault="00616D73" w:rsidP="00616D73">
            <w:pPr>
              <w:rPr>
                <w:i/>
              </w:rPr>
            </w:pPr>
            <w:r w:rsidRPr="00CF01BF">
              <w:rPr>
                <w:i/>
              </w:rPr>
              <w:t>Fekal streptokok</w:t>
            </w:r>
          </w:p>
        </w:tc>
        <w:tc>
          <w:tcPr>
            <w:tcW w:w="2125" w:type="dxa"/>
          </w:tcPr>
          <w:p w14:paraId="038C6C38" w14:textId="77777777" w:rsidR="00616D73" w:rsidRPr="000A3547" w:rsidRDefault="00616D73" w:rsidP="00616D73">
            <w:pPr>
              <w:jc w:val="center"/>
            </w:pPr>
            <w:r w:rsidRPr="000A3547">
              <w:t>4.2.6</w:t>
            </w:r>
          </w:p>
        </w:tc>
        <w:tc>
          <w:tcPr>
            <w:tcW w:w="3138" w:type="dxa"/>
          </w:tcPr>
          <w:p w14:paraId="3D20547F" w14:textId="77777777" w:rsidR="00616D73" w:rsidRPr="000A3547" w:rsidRDefault="006B45DC" w:rsidP="00616D73">
            <w:pPr>
              <w:jc w:val="center"/>
            </w:pPr>
            <w:r w:rsidRPr="000A3547">
              <w:t>5.3.32</w:t>
            </w:r>
          </w:p>
        </w:tc>
      </w:tr>
      <w:tr w:rsidR="00616D73" w:rsidRPr="000A3547" w14:paraId="082C2095" w14:textId="77777777" w:rsidTr="00B11AB2">
        <w:tc>
          <w:tcPr>
            <w:tcW w:w="4334" w:type="dxa"/>
          </w:tcPr>
          <w:p w14:paraId="36401FC6" w14:textId="77777777" w:rsidR="00616D73" w:rsidRPr="000A3547" w:rsidRDefault="00616D73" w:rsidP="00616D73">
            <w:r w:rsidRPr="000A3547">
              <w:t xml:space="preserve">Toplam </w:t>
            </w:r>
            <w:r w:rsidR="000910C3" w:rsidRPr="000A3547">
              <w:t>koloni sayısı</w:t>
            </w:r>
          </w:p>
        </w:tc>
        <w:tc>
          <w:tcPr>
            <w:tcW w:w="2125" w:type="dxa"/>
          </w:tcPr>
          <w:p w14:paraId="550FC087" w14:textId="77777777" w:rsidR="00616D73" w:rsidRPr="000A3547" w:rsidRDefault="00616D73" w:rsidP="00616D73">
            <w:pPr>
              <w:jc w:val="center"/>
            </w:pPr>
            <w:r w:rsidRPr="000A3547">
              <w:t>4.2.6</w:t>
            </w:r>
          </w:p>
        </w:tc>
        <w:tc>
          <w:tcPr>
            <w:tcW w:w="3138" w:type="dxa"/>
          </w:tcPr>
          <w:p w14:paraId="5859CD77" w14:textId="77777777" w:rsidR="00616D73" w:rsidRPr="000A3547" w:rsidRDefault="009577D2" w:rsidP="00616D73">
            <w:pPr>
              <w:jc w:val="center"/>
            </w:pPr>
            <w:r w:rsidRPr="000A3547">
              <w:t>5.3.3</w:t>
            </w:r>
            <w:r w:rsidR="006B45DC" w:rsidRPr="000A3547">
              <w:t>3</w:t>
            </w:r>
          </w:p>
        </w:tc>
      </w:tr>
      <w:tr w:rsidR="00863362" w:rsidRPr="000A3547" w14:paraId="34EC227F" w14:textId="77777777" w:rsidTr="00B11AB2">
        <w:tc>
          <w:tcPr>
            <w:tcW w:w="4334" w:type="dxa"/>
          </w:tcPr>
          <w:p w14:paraId="1FEA9925" w14:textId="77777777" w:rsidR="00863362" w:rsidRPr="000A3547" w:rsidRDefault="00863362" w:rsidP="00616D73">
            <w:r w:rsidRPr="000A3547">
              <w:t>Parazit ve patojen mikroorganizma</w:t>
            </w:r>
          </w:p>
        </w:tc>
        <w:tc>
          <w:tcPr>
            <w:tcW w:w="2125" w:type="dxa"/>
          </w:tcPr>
          <w:p w14:paraId="0601EFF2" w14:textId="77777777" w:rsidR="00863362" w:rsidRPr="000A3547" w:rsidRDefault="00863362" w:rsidP="00616D73">
            <w:pPr>
              <w:jc w:val="center"/>
            </w:pPr>
            <w:r w:rsidRPr="000A3547">
              <w:t>4.2.6</w:t>
            </w:r>
          </w:p>
        </w:tc>
        <w:tc>
          <w:tcPr>
            <w:tcW w:w="3138" w:type="dxa"/>
          </w:tcPr>
          <w:p w14:paraId="135EBFAE" w14:textId="77777777" w:rsidR="00863362" w:rsidRPr="000A3547" w:rsidRDefault="00863362" w:rsidP="00616D73">
            <w:pPr>
              <w:jc w:val="center"/>
            </w:pPr>
            <w:r w:rsidRPr="000A3547">
              <w:t>5.3.34</w:t>
            </w:r>
          </w:p>
        </w:tc>
      </w:tr>
      <w:tr w:rsidR="00616D73" w:rsidRPr="000A3547" w14:paraId="6B9763F6" w14:textId="77777777" w:rsidTr="00B11AB2">
        <w:tc>
          <w:tcPr>
            <w:tcW w:w="4334" w:type="dxa"/>
          </w:tcPr>
          <w:p w14:paraId="61F42306" w14:textId="77777777" w:rsidR="00616D73" w:rsidRPr="000A3547" w:rsidRDefault="00616D73" w:rsidP="00616D73">
            <w:r w:rsidRPr="000A3547">
              <w:t>Demir</w:t>
            </w:r>
          </w:p>
        </w:tc>
        <w:tc>
          <w:tcPr>
            <w:tcW w:w="2125" w:type="dxa"/>
          </w:tcPr>
          <w:p w14:paraId="6DF0828E" w14:textId="77777777" w:rsidR="00616D73" w:rsidRPr="000A3547" w:rsidRDefault="00616D73" w:rsidP="00616D73">
            <w:pPr>
              <w:jc w:val="center"/>
            </w:pPr>
            <w:r w:rsidRPr="000A3547">
              <w:t>4.2.2</w:t>
            </w:r>
          </w:p>
        </w:tc>
        <w:tc>
          <w:tcPr>
            <w:tcW w:w="3138" w:type="dxa"/>
          </w:tcPr>
          <w:p w14:paraId="3ECD7893" w14:textId="77777777" w:rsidR="00616D73" w:rsidRPr="000A3547" w:rsidRDefault="009577D2" w:rsidP="00616D73">
            <w:pPr>
              <w:jc w:val="center"/>
            </w:pPr>
            <w:r w:rsidRPr="000A3547">
              <w:t>5.3.3</w:t>
            </w:r>
            <w:r w:rsidR="00863362" w:rsidRPr="000A3547">
              <w:t>5</w:t>
            </w:r>
          </w:p>
        </w:tc>
      </w:tr>
      <w:tr w:rsidR="00616D73" w:rsidRPr="000A3547" w14:paraId="01A42375" w14:textId="77777777" w:rsidTr="00B11AB2">
        <w:tc>
          <w:tcPr>
            <w:tcW w:w="4334" w:type="dxa"/>
            <w:tcBorders>
              <w:top w:val="single" w:sz="4" w:space="0" w:color="auto"/>
              <w:left w:val="single" w:sz="4" w:space="0" w:color="auto"/>
              <w:bottom w:val="single" w:sz="4" w:space="0" w:color="auto"/>
              <w:right w:val="single" w:sz="4" w:space="0" w:color="auto"/>
            </w:tcBorders>
          </w:tcPr>
          <w:p w14:paraId="29E2B5ED" w14:textId="77777777" w:rsidR="00616D73" w:rsidRPr="000A3547" w:rsidRDefault="00616D73" w:rsidP="00616D73">
            <w:r w:rsidRPr="000A3547">
              <w:t>Sodyum</w:t>
            </w:r>
          </w:p>
        </w:tc>
        <w:tc>
          <w:tcPr>
            <w:tcW w:w="2125" w:type="dxa"/>
            <w:tcBorders>
              <w:top w:val="single" w:sz="4" w:space="0" w:color="auto"/>
              <w:left w:val="single" w:sz="4" w:space="0" w:color="auto"/>
              <w:bottom w:val="single" w:sz="4" w:space="0" w:color="auto"/>
              <w:right w:val="single" w:sz="4" w:space="0" w:color="auto"/>
            </w:tcBorders>
          </w:tcPr>
          <w:p w14:paraId="796A0BC0" w14:textId="77777777" w:rsidR="00616D73" w:rsidRPr="000A3547" w:rsidRDefault="00616D73" w:rsidP="00616D73">
            <w:pPr>
              <w:jc w:val="center"/>
            </w:pPr>
            <w:r w:rsidRPr="000A3547">
              <w:t>4.2.2</w:t>
            </w:r>
          </w:p>
        </w:tc>
        <w:tc>
          <w:tcPr>
            <w:tcW w:w="3138" w:type="dxa"/>
            <w:tcBorders>
              <w:top w:val="single" w:sz="4" w:space="0" w:color="auto"/>
              <w:left w:val="single" w:sz="4" w:space="0" w:color="auto"/>
              <w:bottom w:val="single" w:sz="4" w:space="0" w:color="auto"/>
              <w:right w:val="single" w:sz="4" w:space="0" w:color="auto"/>
            </w:tcBorders>
          </w:tcPr>
          <w:p w14:paraId="7451CFF7" w14:textId="77777777" w:rsidR="00616D73" w:rsidRPr="000A3547" w:rsidRDefault="009577D2" w:rsidP="00616D73">
            <w:pPr>
              <w:jc w:val="center"/>
            </w:pPr>
            <w:r w:rsidRPr="000A3547">
              <w:t>5.3.3</w:t>
            </w:r>
            <w:r w:rsidR="00863362" w:rsidRPr="000A3547">
              <w:t>6</w:t>
            </w:r>
          </w:p>
        </w:tc>
      </w:tr>
      <w:tr w:rsidR="00616D73" w:rsidRPr="000A3547" w14:paraId="108A213C" w14:textId="77777777" w:rsidTr="00B11AB2">
        <w:tc>
          <w:tcPr>
            <w:tcW w:w="4334" w:type="dxa"/>
            <w:tcBorders>
              <w:top w:val="single" w:sz="4" w:space="0" w:color="auto"/>
              <w:left w:val="single" w:sz="4" w:space="0" w:color="auto"/>
              <w:bottom w:val="single" w:sz="4" w:space="0" w:color="auto"/>
              <w:right w:val="single" w:sz="4" w:space="0" w:color="auto"/>
            </w:tcBorders>
          </w:tcPr>
          <w:p w14:paraId="10F0E233" w14:textId="77777777" w:rsidR="00616D73" w:rsidRPr="000A3547" w:rsidRDefault="00616D73" w:rsidP="00616D73">
            <w:r w:rsidRPr="000A3547">
              <w:t>Selenyum</w:t>
            </w:r>
          </w:p>
        </w:tc>
        <w:tc>
          <w:tcPr>
            <w:tcW w:w="2125" w:type="dxa"/>
            <w:tcBorders>
              <w:top w:val="single" w:sz="4" w:space="0" w:color="auto"/>
              <w:left w:val="single" w:sz="4" w:space="0" w:color="auto"/>
              <w:bottom w:val="single" w:sz="4" w:space="0" w:color="auto"/>
              <w:right w:val="single" w:sz="4" w:space="0" w:color="auto"/>
            </w:tcBorders>
          </w:tcPr>
          <w:p w14:paraId="042275D4" w14:textId="77777777" w:rsidR="00616D73" w:rsidRPr="000A3547" w:rsidRDefault="00616D73" w:rsidP="00616D73">
            <w:pPr>
              <w:jc w:val="center"/>
            </w:pPr>
            <w:r w:rsidRPr="000A3547">
              <w:t>4.2.5</w:t>
            </w:r>
          </w:p>
        </w:tc>
        <w:tc>
          <w:tcPr>
            <w:tcW w:w="3138" w:type="dxa"/>
            <w:tcBorders>
              <w:top w:val="single" w:sz="4" w:space="0" w:color="auto"/>
              <w:left w:val="single" w:sz="4" w:space="0" w:color="auto"/>
              <w:bottom w:val="single" w:sz="4" w:space="0" w:color="auto"/>
              <w:right w:val="single" w:sz="4" w:space="0" w:color="auto"/>
            </w:tcBorders>
          </w:tcPr>
          <w:p w14:paraId="390F06F1" w14:textId="77777777" w:rsidR="00616D73" w:rsidRPr="000A3547" w:rsidRDefault="009577D2" w:rsidP="00616D73">
            <w:pPr>
              <w:jc w:val="center"/>
            </w:pPr>
            <w:r w:rsidRPr="000A3547">
              <w:t>5.3.3</w:t>
            </w:r>
            <w:r w:rsidR="00863362" w:rsidRPr="000A3547">
              <w:t>7</w:t>
            </w:r>
          </w:p>
        </w:tc>
      </w:tr>
      <w:tr w:rsidR="00743D80" w:rsidRPr="000A3547" w14:paraId="464207D7" w14:textId="77777777" w:rsidTr="00B11AB2">
        <w:tc>
          <w:tcPr>
            <w:tcW w:w="4334" w:type="dxa"/>
            <w:tcBorders>
              <w:top w:val="single" w:sz="4" w:space="0" w:color="auto"/>
              <w:left w:val="single" w:sz="4" w:space="0" w:color="auto"/>
              <w:bottom w:val="single" w:sz="4" w:space="0" w:color="auto"/>
              <w:right w:val="single" w:sz="4" w:space="0" w:color="auto"/>
            </w:tcBorders>
          </w:tcPr>
          <w:p w14:paraId="50AB5D8B" w14:textId="15459198" w:rsidR="00743D80" w:rsidRPr="000A3547" w:rsidRDefault="00743D80" w:rsidP="00616D73">
            <w:r>
              <w:t>Toplam mineral</w:t>
            </w:r>
          </w:p>
        </w:tc>
        <w:tc>
          <w:tcPr>
            <w:tcW w:w="2125" w:type="dxa"/>
            <w:tcBorders>
              <w:top w:val="single" w:sz="4" w:space="0" w:color="auto"/>
              <w:left w:val="single" w:sz="4" w:space="0" w:color="auto"/>
              <w:bottom w:val="single" w:sz="4" w:space="0" w:color="auto"/>
              <w:right w:val="single" w:sz="4" w:space="0" w:color="auto"/>
            </w:tcBorders>
          </w:tcPr>
          <w:p w14:paraId="593080A0" w14:textId="6E846DDA" w:rsidR="00743D80" w:rsidRPr="000A3547" w:rsidRDefault="00743D80" w:rsidP="00616D73">
            <w:pPr>
              <w:jc w:val="center"/>
            </w:pPr>
            <w:r>
              <w:t>4.2.2</w:t>
            </w:r>
          </w:p>
        </w:tc>
        <w:tc>
          <w:tcPr>
            <w:tcW w:w="3138" w:type="dxa"/>
            <w:tcBorders>
              <w:top w:val="single" w:sz="4" w:space="0" w:color="auto"/>
              <w:left w:val="single" w:sz="4" w:space="0" w:color="auto"/>
              <w:bottom w:val="single" w:sz="4" w:space="0" w:color="auto"/>
              <w:right w:val="single" w:sz="4" w:space="0" w:color="auto"/>
            </w:tcBorders>
          </w:tcPr>
          <w:p w14:paraId="34C35FE1" w14:textId="3D4B7A24" w:rsidR="00743D80" w:rsidRPr="000A3547" w:rsidRDefault="00743D80" w:rsidP="00616D73">
            <w:pPr>
              <w:jc w:val="center"/>
            </w:pPr>
            <w:r>
              <w:t>5.3.38</w:t>
            </w:r>
          </w:p>
        </w:tc>
      </w:tr>
    </w:tbl>
    <w:p w14:paraId="1E29B624" w14:textId="77777777" w:rsidR="00F961D6" w:rsidRPr="000A3547" w:rsidRDefault="00F961D6">
      <w:pPr>
        <w:pStyle w:val="Balk1"/>
      </w:pPr>
      <w:bookmarkStart w:id="40" w:name="_Toc128562233"/>
      <w:bookmarkStart w:id="41" w:name="_Toc245558437"/>
      <w:bookmarkStart w:id="42" w:name="_Toc213145455"/>
      <w:r w:rsidRPr="000A3547">
        <w:t>Numune alma, muayene ve deneyler</w:t>
      </w:r>
      <w:bookmarkEnd w:id="40"/>
      <w:bookmarkEnd w:id="41"/>
      <w:bookmarkEnd w:id="42"/>
    </w:p>
    <w:p w14:paraId="413D5786" w14:textId="77777777" w:rsidR="00F961D6" w:rsidRPr="000A3547" w:rsidRDefault="00F961D6" w:rsidP="00F961D6">
      <w:pPr>
        <w:pStyle w:val="Balk2"/>
      </w:pPr>
      <w:bookmarkStart w:id="43" w:name="_Toc128562234"/>
      <w:bookmarkStart w:id="44" w:name="_Toc245558438"/>
      <w:bookmarkStart w:id="45" w:name="_Toc213145456"/>
      <w:r w:rsidRPr="000A3547">
        <w:t>Numune alma</w:t>
      </w:r>
      <w:bookmarkEnd w:id="43"/>
      <w:bookmarkEnd w:id="44"/>
      <w:bookmarkEnd w:id="45"/>
    </w:p>
    <w:p w14:paraId="69537E5A" w14:textId="4DC8A1D5" w:rsidR="00F961D6" w:rsidRPr="000A3547" w:rsidRDefault="00F961D6" w:rsidP="00F961D6">
      <w:r w:rsidRPr="000A3547">
        <w:t>Ambalajı, ambalaj büyüklüğü, sınıfı, türü, tipi, çeşidi, son kullanma tarihi, imalat tarihi ile parti, seri veya kod numarası aynı olan ve bir defada muayeneye sunulan mineralli su bir parti sayılır ve partiden numune TS EN ISO 5667-1’e</w:t>
      </w:r>
      <w:r w:rsidR="0084641C" w:rsidRPr="000A3547">
        <w:t xml:space="preserve"> ve mikrobiyolojik numune alma için TS EN ISO 19458‘e</w:t>
      </w:r>
      <w:r w:rsidRPr="000A3547">
        <w:t xml:space="preserve"> göre alınır.</w:t>
      </w:r>
    </w:p>
    <w:p w14:paraId="43233842" w14:textId="77777777" w:rsidR="00F961D6" w:rsidRPr="000A3547" w:rsidRDefault="00F961D6" w:rsidP="00F961D6">
      <w:pPr>
        <w:pStyle w:val="Balk2"/>
      </w:pPr>
      <w:bookmarkStart w:id="46" w:name="_Toc128562235"/>
      <w:bookmarkStart w:id="47" w:name="_Toc245558439"/>
      <w:bookmarkStart w:id="48" w:name="_Toc213145457"/>
      <w:r w:rsidRPr="000A3547">
        <w:t>Muayeneler</w:t>
      </w:r>
      <w:bookmarkEnd w:id="46"/>
      <w:bookmarkEnd w:id="47"/>
      <w:bookmarkEnd w:id="48"/>
    </w:p>
    <w:p w14:paraId="39321597" w14:textId="77777777" w:rsidR="00F961D6" w:rsidRPr="000A3547" w:rsidRDefault="00F961D6" w:rsidP="00F961D6">
      <w:pPr>
        <w:pStyle w:val="Balk3"/>
      </w:pPr>
      <w:bookmarkStart w:id="49" w:name="_Toc128562236"/>
      <w:r w:rsidRPr="000A3547">
        <w:t>Ambalaj muayenesi</w:t>
      </w:r>
      <w:bookmarkEnd w:id="49"/>
    </w:p>
    <w:p w14:paraId="517324FC" w14:textId="77777777" w:rsidR="00F961D6" w:rsidRPr="000A3547" w:rsidRDefault="00F961D6" w:rsidP="00F961D6">
      <w:r w:rsidRPr="000A3547">
        <w:t>Mineralli suyun ambalajları bakılarak ve içeriğinin hacmi ölçülerek muayene edilir ve sonucun Madde 6.1'e ve Madde 6.2'ye uygun olup olmadığına bakılır.</w:t>
      </w:r>
    </w:p>
    <w:p w14:paraId="495EBD4D" w14:textId="77777777" w:rsidR="00F961D6" w:rsidRPr="000A3547" w:rsidRDefault="00F961D6" w:rsidP="00F961D6">
      <w:pPr>
        <w:pStyle w:val="Balk3"/>
      </w:pPr>
      <w:bookmarkStart w:id="50" w:name="_Toc128562237"/>
      <w:r w:rsidRPr="000A3547">
        <w:lastRenderedPageBreak/>
        <w:t>Duyusal muayene</w:t>
      </w:r>
      <w:bookmarkEnd w:id="50"/>
    </w:p>
    <w:p w14:paraId="52910013" w14:textId="24F53B54" w:rsidR="00F961D6" w:rsidRPr="000A3547" w:rsidRDefault="00F961D6" w:rsidP="00F961D6">
      <w:r w:rsidRPr="000A3547">
        <w:rPr>
          <w:spacing w:val="-4"/>
        </w:rPr>
        <w:t xml:space="preserve">Duyusal muayene bakılarak, </w:t>
      </w:r>
      <w:r w:rsidR="0081274B" w:rsidRPr="000A3547">
        <w:rPr>
          <w:spacing w:val="-4"/>
        </w:rPr>
        <w:t>koklanarak</w:t>
      </w:r>
      <w:r w:rsidRPr="000A3547">
        <w:rPr>
          <w:spacing w:val="-4"/>
        </w:rPr>
        <w:t xml:space="preserve"> ve tadılarak yapılır. Sonucun Madde 4.2.3'e uygun olup olmadığına bakılır</w:t>
      </w:r>
      <w:r w:rsidRPr="000A3547">
        <w:t>.</w:t>
      </w:r>
    </w:p>
    <w:p w14:paraId="1FBCAF39" w14:textId="77777777" w:rsidR="00F961D6" w:rsidRPr="000A3547" w:rsidRDefault="00F961D6" w:rsidP="00F961D6">
      <w:pPr>
        <w:pStyle w:val="Balk3"/>
      </w:pPr>
      <w:r w:rsidRPr="000A3547">
        <w:t>Fiziksel muayene</w:t>
      </w:r>
    </w:p>
    <w:p w14:paraId="249ADAC7" w14:textId="77777777" w:rsidR="00F961D6" w:rsidRPr="000A3547" w:rsidRDefault="00F961D6" w:rsidP="00A36BB1">
      <w:pPr>
        <w:pStyle w:val="Balk4"/>
      </w:pPr>
      <w:bookmarkStart w:id="51" w:name="_Toc128562238"/>
      <w:r w:rsidRPr="000A3547">
        <w:t>Renk muayenesi</w:t>
      </w:r>
      <w:bookmarkEnd w:id="51"/>
    </w:p>
    <w:p w14:paraId="63C7B931" w14:textId="77777777" w:rsidR="00F961D6" w:rsidRPr="000A3547" w:rsidRDefault="00116D9F" w:rsidP="00F961D6">
      <w:r w:rsidRPr="000A3547">
        <w:rPr>
          <w:spacing w:val="-4"/>
        </w:rPr>
        <w:t xml:space="preserve">Renk muayenesi TS </w:t>
      </w:r>
      <w:r w:rsidR="00F961D6" w:rsidRPr="000A3547">
        <w:rPr>
          <w:spacing w:val="-4"/>
        </w:rPr>
        <w:t>EN ISO 7887'ye göre yapılır. Sonucun Madde 4.2.4'ye uygun olup olmadığına bakılır</w:t>
      </w:r>
      <w:r w:rsidR="00F961D6" w:rsidRPr="000A3547">
        <w:t>.</w:t>
      </w:r>
    </w:p>
    <w:p w14:paraId="00186FC9" w14:textId="77777777" w:rsidR="00F961D6" w:rsidRPr="000A3547" w:rsidRDefault="00F961D6" w:rsidP="00A36BB1">
      <w:pPr>
        <w:pStyle w:val="Balk4"/>
      </w:pPr>
      <w:bookmarkStart w:id="52" w:name="_Toc128562239"/>
      <w:r w:rsidRPr="000A3547">
        <w:t>Bulanıklık</w:t>
      </w:r>
      <w:bookmarkEnd w:id="52"/>
    </w:p>
    <w:p w14:paraId="44852379" w14:textId="77777777" w:rsidR="00F961D6" w:rsidRPr="000A3547" w:rsidRDefault="00F961D6" w:rsidP="00F961D6">
      <w:r w:rsidRPr="000A3547">
        <w:t>Bulanıklık muayenesi TS EN ISO 7027'ye göre yapılır. Sonucun Madde 4.2.4'ye uygun olup olmadığına bakılır.</w:t>
      </w:r>
    </w:p>
    <w:p w14:paraId="42AEAE4D" w14:textId="77777777" w:rsidR="00F961D6" w:rsidRPr="000A3547" w:rsidRDefault="00F961D6" w:rsidP="00F961D6">
      <w:pPr>
        <w:pStyle w:val="Balk2"/>
      </w:pPr>
      <w:bookmarkStart w:id="53" w:name="_Toc128562240"/>
      <w:bookmarkStart w:id="54" w:name="_Toc245558440"/>
      <w:bookmarkStart w:id="55" w:name="_Toc213145458"/>
      <w:r w:rsidRPr="000A3547">
        <w:t>Deneyler</w:t>
      </w:r>
      <w:bookmarkEnd w:id="53"/>
      <w:bookmarkEnd w:id="54"/>
      <w:bookmarkEnd w:id="55"/>
    </w:p>
    <w:p w14:paraId="36BDE212" w14:textId="77777777" w:rsidR="00F961D6" w:rsidRPr="000A3547" w:rsidRDefault="00F961D6" w:rsidP="00F961D6">
      <w:pPr>
        <w:pStyle w:val="Balk3"/>
      </w:pPr>
      <w:bookmarkStart w:id="56" w:name="_Toc128562242"/>
      <w:r w:rsidRPr="000A3547">
        <w:t>Nitrit tayini</w:t>
      </w:r>
      <w:bookmarkEnd w:id="56"/>
    </w:p>
    <w:p w14:paraId="2D969585" w14:textId="77777777" w:rsidR="00F961D6" w:rsidRPr="000A3547" w:rsidRDefault="00F961D6" w:rsidP="00F961D6">
      <w:r w:rsidRPr="000A3547">
        <w:t>Nitrit tayini, TS 7526 EN 26777’ye göre yapılır. Sonucun Madde 4.2.5’e uygun olup olmadığına bakılır.</w:t>
      </w:r>
    </w:p>
    <w:p w14:paraId="04F2E603" w14:textId="77777777" w:rsidR="00F961D6" w:rsidRPr="000A3547" w:rsidRDefault="00F961D6" w:rsidP="00F961D6">
      <w:pPr>
        <w:pStyle w:val="Balk3"/>
      </w:pPr>
      <w:bookmarkStart w:id="57" w:name="_Toc128562243"/>
      <w:r w:rsidRPr="000A3547">
        <w:t>Nitrat tayini</w:t>
      </w:r>
      <w:bookmarkEnd w:id="57"/>
    </w:p>
    <w:p w14:paraId="756EBAA2" w14:textId="77777777" w:rsidR="00F961D6" w:rsidRPr="000A3547" w:rsidRDefault="00F961D6" w:rsidP="00F961D6">
      <w:r w:rsidRPr="000A3547">
        <w:t>Nitrat tayini, TS ISO 7890-3’e göre yapılır. Sonucun Madde 4.2.5’e uygun olup olmadığına bakılır.</w:t>
      </w:r>
    </w:p>
    <w:p w14:paraId="33FAC5E0" w14:textId="77777777" w:rsidR="00F961D6" w:rsidRPr="000A3547" w:rsidRDefault="00F961D6" w:rsidP="00F961D6">
      <w:pPr>
        <w:pStyle w:val="Balk3"/>
      </w:pPr>
      <w:bookmarkStart w:id="58" w:name="_Toc128562244"/>
      <w:r w:rsidRPr="000A3547">
        <w:t>Arsenik tayini</w:t>
      </w:r>
      <w:bookmarkEnd w:id="58"/>
    </w:p>
    <w:p w14:paraId="3685E0F1" w14:textId="77777777" w:rsidR="00F961D6" w:rsidRPr="000A3547" w:rsidRDefault="00F961D6" w:rsidP="00F961D6">
      <w:r w:rsidRPr="000A3547">
        <w:t>Arsenik tayini, TS 8483’e göre yapılır. Sonucun Madde 4.2.5’e uygun olup olmadığına bakılır.</w:t>
      </w:r>
    </w:p>
    <w:p w14:paraId="49134ABA" w14:textId="77777777" w:rsidR="00F961D6" w:rsidRPr="000A3547" w:rsidRDefault="00F961D6" w:rsidP="00F961D6">
      <w:pPr>
        <w:pStyle w:val="Balk3"/>
      </w:pPr>
      <w:bookmarkStart w:id="59" w:name="_Toc128562245"/>
      <w:r w:rsidRPr="000A3547">
        <w:t>Krom tayini</w:t>
      </w:r>
      <w:bookmarkEnd w:id="59"/>
    </w:p>
    <w:p w14:paraId="04269EDC" w14:textId="77777777" w:rsidR="00F961D6" w:rsidRPr="000A3547" w:rsidRDefault="00F961D6" w:rsidP="00F961D6">
      <w:r w:rsidRPr="000A3547">
        <w:t>Krom tayini, TS ISO 11083’e göre yapılır. Sonucun Madde 4.2.5'e uygun olup olmadığına bakılır.</w:t>
      </w:r>
    </w:p>
    <w:p w14:paraId="58A916DE" w14:textId="77777777" w:rsidR="00F961D6" w:rsidRPr="000A3547" w:rsidRDefault="00F961D6" w:rsidP="00F961D6">
      <w:pPr>
        <w:pStyle w:val="Balk3"/>
      </w:pPr>
      <w:bookmarkStart w:id="60" w:name="_Toc128562246"/>
      <w:r w:rsidRPr="000A3547">
        <w:t>Kadmiyum tayini</w:t>
      </w:r>
      <w:bookmarkEnd w:id="60"/>
    </w:p>
    <w:p w14:paraId="69DF1E49" w14:textId="77777777" w:rsidR="00F961D6" w:rsidRPr="000A3547" w:rsidRDefault="00F961D6" w:rsidP="00F961D6">
      <w:r w:rsidRPr="000A3547">
        <w:t>Kadmiyum tayini, TS 6290’a göre yapılır. Sonucun Madde 4.2.5’e uygun olup olmadığına bakılır.</w:t>
      </w:r>
    </w:p>
    <w:p w14:paraId="2F99B5FB" w14:textId="77777777" w:rsidR="00F961D6" w:rsidRPr="000A3547" w:rsidRDefault="00F961D6" w:rsidP="00F961D6">
      <w:pPr>
        <w:pStyle w:val="Balk3"/>
      </w:pPr>
      <w:bookmarkStart w:id="61" w:name="_Toc128562247"/>
      <w:r w:rsidRPr="000A3547">
        <w:t>Cıva tayini</w:t>
      </w:r>
      <w:bookmarkEnd w:id="61"/>
    </w:p>
    <w:p w14:paraId="36E72165" w14:textId="77777777" w:rsidR="00F961D6" w:rsidRPr="000A3547" w:rsidRDefault="0093616E" w:rsidP="00F961D6">
      <w:r w:rsidRPr="000A3547">
        <w:t>Cıva tayini, TS EN ISO 12846</w:t>
      </w:r>
      <w:r w:rsidR="00F961D6" w:rsidRPr="000A3547">
        <w:t>’</w:t>
      </w:r>
      <w:r w:rsidRPr="000A3547">
        <w:t>ya</w:t>
      </w:r>
      <w:r w:rsidR="00F961D6" w:rsidRPr="000A3547">
        <w:t xml:space="preserve"> göre yapılır. Sonucun Madde 4.2.5'e uygun olup olmadığına bakılır.</w:t>
      </w:r>
    </w:p>
    <w:p w14:paraId="5BF8F6E8" w14:textId="77777777" w:rsidR="00F961D6" w:rsidRPr="000A3547" w:rsidRDefault="00F961D6" w:rsidP="00F961D6">
      <w:pPr>
        <w:pStyle w:val="Balk3"/>
      </w:pPr>
      <w:bookmarkStart w:id="62" w:name="_Toc128562248"/>
      <w:r w:rsidRPr="000A3547">
        <w:t>Nikel tayini</w:t>
      </w:r>
      <w:bookmarkEnd w:id="62"/>
    </w:p>
    <w:p w14:paraId="79250C9A" w14:textId="77777777" w:rsidR="00F961D6" w:rsidRPr="000A3547" w:rsidRDefault="00F961D6" w:rsidP="00F961D6">
      <w:r w:rsidRPr="000A3547">
        <w:t>Nikel tayini, TS 6290’a göre yapılır. Sonucun Madde 4.2.5'e uygun olup olmadığına bakılır.</w:t>
      </w:r>
    </w:p>
    <w:p w14:paraId="1D61667C" w14:textId="77777777" w:rsidR="00F961D6" w:rsidRPr="000A3547" w:rsidRDefault="00F961D6" w:rsidP="00F961D6">
      <w:pPr>
        <w:pStyle w:val="Balk3"/>
      </w:pPr>
      <w:bookmarkStart w:id="63" w:name="_Toc128562249"/>
      <w:r w:rsidRPr="000A3547">
        <w:t>Kurşun tayini</w:t>
      </w:r>
      <w:bookmarkEnd w:id="63"/>
    </w:p>
    <w:p w14:paraId="3CA5644F" w14:textId="77777777" w:rsidR="00F961D6" w:rsidRPr="000A3547" w:rsidRDefault="00F961D6" w:rsidP="00F961D6">
      <w:r w:rsidRPr="000A3547">
        <w:t>Kurşun tayini, TS 6290’a göre yapılır. Sonucun Madde 4.2.5'e uygun olup olmadığına bakılır.</w:t>
      </w:r>
    </w:p>
    <w:p w14:paraId="30060C8F" w14:textId="77777777" w:rsidR="00F961D6" w:rsidRPr="000A3547" w:rsidRDefault="00F961D6" w:rsidP="00F961D6">
      <w:pPr>
        <w:pStyle w:val="Balk3"/>
      </w:pPr>
      <w:bookmarkStart w:id="64" w:name="_Toc128562250"/>
      <w:r w:rsidRPr="000A3547">
        <w:t>Antimon tayini</w:t>
      </w:r>
      <w:bookmarkEnd w:id="64"/>
    </w:p>
    <w:p w14:paraId="731C85F7" w14:textId="77777777" w:rsidR="00F961D6" w:rsidRPr="000A3547" w:rsidRDefault="00F961D6" w:rsidP="00F961D6">
      <w:r w:rsidRPr="000A3547">
        <w:t>Antimon tayini, TS 4205'e göre yapılır. Sonucun Madde 4.2.5'e uygun olup olmadığına bakılır.</w:t>
      </w:r>
    </w:p>
    <w:p w14:paraId="284C4187" w14:textId="77777777" w:rsidR="00F961D6" w:rsidRPr="000A3547" w:rsidRDefault="00F961D6">
      <w:pPr>
        <w:pStyle w:val="Balk3"/>
      </w:pPr>
      <w:bookmarkStart w:id="65" w:name="_Toc128562252"/>
      <w:r w:rsidRPr="000A3547">
        <w:t>Siyanür tayini</w:t>
      </w:r>
      <w:bookmarkEnd w:id="65"/>
    </w:p>
    <w:p w14:paraId="107AA7FF" w14:textId="77777777" w:rsidR="00F961D6" w:rsidRPr="000A3547" w:rsidRDefault="00116D9F" w:rsidP="00F961D6">
      <w:r w:rsidRPr="000A3547">
        <w:t>Siyanür tayini, TS EN ISO 14403-1</w:t>
      </w:r>
      <w:r w:rsidR="00F961D6" w:rsidRPr="000A3547">
        <w:t>’e göre yapılır. Sonucun Madde 4.2.5'e uygun olup olmadığına bakılır.</w:t>
      </w:r>
    </w:p>
    <w:p w14:paraId="4C8B8DD8" w14:textId="77777777" w:rsidR="00F961D6" w:rsidRPr="000A3547" w:rsidRDefault="00F961D6" w:rsidP="00F961D6">
      <w:pPr>
        <w:pStyle w:val="Balk3"/>
      </w:pPr>
      <w:bookmarkStart w:id="66" w:name="_Toc128562253"/>
      <w:r w:rsidRPr="000A3547">
        <w:t xml:space="preserve"> Baryum tayini</w:t>
      </w:r>
      <w:bookmarkEnd w:id="66"/>
    </w:p>
    <w:p w14:paraId="20CD77C1" w14:textId="77777777" w:rsidR="00F961D6" w:rsidRPr="000A3547" w:rsidRDefault="00F961D6" w:rsidP="00F961D6">
      <w:r w:rsidRPr="000A3547">
        <w:t>Baryum tayini, TS 4235'e göre yapılır. Sonucun Madde 4.2.5'e uygun olup olmadığına bakılır.</w:t>
      </w:r>
    </w:p>
    <w:p w14:paraId="0577EA41" w14:textId="77777777" w:rsidR="00F961D6" w:rsidRPr="000A3547" w:rsidRDefault="00F961D6" w:rsidP="00F961D6">
      <w:pPr>
        <w:pStyle w:val="Balk3"/>
      </w:pPr>
      <w:bookmarkStart w:id="67" w:name="_Toc128562254"/>
      <w:r w:rsidRPr="000A3547">
        <w:t xml:space="preserve"> Florür tayini</w:t>
      </w:r>
      <w:bookmarkEnd w:id="67"/>
    </w:p>
    <w:p w14:paraId="6462697F" w14:textId="77777777" w:rsidR="00F961D6" w:rsidRPr="000A3547" w:rsidRDefault="00F961D6" w:rsidP="00F961D6">
      <w:r w:rsidRPr="000A3547">
        <w:t>Florür tayini, TS 4234 ISO 10359-1'e göre yapılır. Sonucun Madde 4.2.5'e uygun olup olmadığına bakılır.</w:t>
      </w:r>
    </w:p>
    <w:p w14:paraId="2E761B95" w14:textId="77777777" w:rsidR="00F961D6" w:rsidRPr="000A3547" w:rsidRDefault="00F961D6" w:rsidP="00F961D6">
      <w:pPr>
        <w:pStyle w:val="Balk3"/>
      </w:pPr>
      <w:bookmarkStart w:id="68" w:name="_Toc128562256"/>
      <w:r w:rsidRPr="000A3547">
        <w:t xml:space="preserve"> Mangan tayini</w:t>
      </w:r>
      <w:bookmarkEnd w:id="68"/>
    </w:p>
    <w:p w14:paraId="040CF2EE" w14:textId="77777777" w:rsidR="00F961D6" w:rsidRPr="000A3547" w:rsidRDefault="00F961D6" w:rsidP="00F961D6">
      <w:r w:rsidRPr="000A3547">
        <w:t>Mangan tayini, TS 8090’a göre yapılır. Sonucun Madde 4.2.5'e uygun olup olmadığına bakılır.</w:t>
      </w:r>
    </w:p>
    <w:p w14:paraId="7FD05917" w14:textId="77777777" w:rsidR="00F961D6" w:rsidRPr="000A3547" w:rsidRDefault="00F961D6" w:rsidP="00F961D6">
      <w:pPr>
        <w:pStyle w:val="Balk3"/>
      </w:pPr>
      <w:bookmarkStart w:id="69" w:name="_Toc128562257"/>
      <w:r w:rsidRPr="000A3547">
        <w:t xml:space="preserve"> Bakır tayini</w:t>
      </w:r>
      <w:bookmarkEnd w:id="69"/>
    </w:p>
    <w:p w14:paraId="76F6D63E" w14:textId="54A1C158" w:rsidR="00F961D6" w:rsidRPr="000A3547" w:rsidRDefault="00FF3CFB" w:rsidP="00F961D6">
      <w:r w:rsidRPr="000A3547">
        <w:t>Bakır tayini</w:t>
      </w:r>
      <w:r w:rsidR="00F961D6" w:rsidRPr="000A3547">
        <w:t>, TS 6290’a göre yapılır. Sonucun Madde 4.2.5'e uygun olup olmadığına bakılır.</w:t>
      </w:r>
    </w:p>
    <w:p w14:paraId="7685F158" w14:textId="77777777" w:rsidR="00F961D6" w:rsidRPr="000A3547" w:rsidRDefault="00F961D6" w:rsidP="00F961D6">
      <w:pPr>
        <w:pStyle w:val="Balk3"/>
      </w:pPr>
      <w:bookmarkStart w:id="70" w:name="_Toc128562258"/>
      <w:r w:rsidRPr="000A3547">
        <w:lastRenderedPageBreak/>
        <w:t xml:space="preserve"> Borat tayini</w:t>
      </w:r>
      <w:bookmarkEnd w:id="70"/>
    </w:p>
    <w:p w14:paraId="0B88C1AC" w14:textId="77777777" w:rsidR="00F961D6" w:rsidRPr="000A3547" w:rsidRDefault="00F961D6" w:rsidP="00F961D6">
      <w:r w:rsidRPr="000A3547">
        <w:t>Bor tayini, TS 8121’e göre yapılır.  Bulunan sonuç 5,44 ile çarpılarak borat değeri hesaplanır. Sonucun Madde 4.2.5' e uygun olup olmadığına bakılır.</w:t>
      </w:r>
    </w:p>
    <w:p w14:paraId="187A8AF9" w14:textId="77777777" w:rsidR="00F961D6" w:rsidRPr="000A3547" w:rsidRDefault="00F961D6" w:rsidP="00F961D6">
      <w:pPr>
        <w:pStyle w:val="Balk3"/>
      </w:pPr>
      <w:bookmarkStart w:id="71" w:name="_Toc128562261"/>
      <w:r w:rsidRPr="000A3547">
        <w:t xml:space="preserve"> Organik madde için sarf edilen oksijen (O</w:t>
      </w:r>
      <w:r w:rsidRPr="000A3547">
        <w:rPr>
          <w:vertAlign w:val="subscript"/>
        </w:rPr>
        <w:t>2</w:t>
      </w:r>
      <w:r w:rsidRPr="000A3547">
        <w:t>) tayini</w:t>
      </w:r>
      <w:bookmarkEnd w:id="71"/>
    </w:p>
    <w:p w14:paraId="303241BC" w14:textId="77777777" w:rsidR="00F961D6" w:rsidRPr="000A3547" w:rsidRDefault="00F961D6" w:rsidP="00F961D6">
      <w:r w:rsidRPr="000A3547">
        <w:t>Organik madde için sarf edilen oksijen (O</w:t>
      </w:r>
      <w:r w:rsidRPr="000A3547">
        <w:rPr>
          <w:vertAlign w:val="subscript"/>
        </w:rPr>
        <w:t>2</w:t>
      </w:r>
      <w:r w:rsidR="0093616E" w:rsidRPr="000A3547">
        <w:t>) tayini, TS 2789’</w:t>
      </w:r>
      <w:r w:rsidRPr="000A3547">
        <w:t xml:space="preserve">a göre yapılır. Sonucun </w:t>
      </w:r>
      <w:r w:rsidRPr="000A3547">
        <w:br/>
        <w:t>Madde 4.2.3’e uygun olup olmadığına bakılır.</w:t>
      </w:r>
    </w:p>
    <w:p w14:paraId="13108385" w14:textId="77777777" w:rsidR="00F961D6" w:rsidRPr="000A3547" w:rsidRDefault="003210EE" w:rsidP="00F961D6">
      <w:pPr>
        <w:pStyle w:val="Balk3"/>
      </w:pPr>
      <w:r w:rsidRPr="000A3547">
        <w:t xml:space="preserve"> Bikarbonat</w:t>
      </w:r>
      <w:r w:rsidR="00F961D6" w:rsidRPr="000A3547">
        <w:t xml:space="preserve"> tayini</w:t>
      </w:r>
    </w:p>
    <w:p w14:paraId="7B923DF5" w14:textId="77777777" w:rsidR="00F961D6" w:rsidRPr="000A3547" w:rsidRDefault="003210EE" w:rsidP="00F961D6">
      <w:r w:rsidRPr="000A3547">
        <w:t>Bikarbonat tayini, TS 3790 EN ISO 9963-1 ve TS 4182 EN ISO 9963-2’ye göre yapılır ve sonuçlar toplanır. Sonucun Madde 4.2.2’ye uygun olup olmadığına bakılır.</w:t>
      </w:r>
    </w:p>
    <w:p w14:paraId="345FEC7F" w14:textId="77777777" w:rsidR="00F961D6" w:rsidRPr="000A3547" w:rsidRDefault="00F961D6" w:rsidP="00F961D6">
      <w:pPr>
        <w:pStyle w:val="Balk3"/>
      </w:pPr>
      <w:r w:rsidRPr="000A3547">
        <w:t xml:space="preserve"> Sülfat tayini</w:t>
      </w:r>
    </w:p>
    <w:p w14:paraId="5F008DCA" w14:textId="77777777" w:rsidR="00F961D6" w:rsidRPr="000A3547" w:rsidRDefault="00F961D6" w:rsidP="00F961D6">
      <w:r w:rsidRPr="000A3547">
        <w:t>Sülfat tayini, TS EN ISO 10304-1’e göre yapılır. Sonucun Madde 4.2.2’ye uygun olup olmadığına bakılır.</w:t>
      </w:r>
    </w:p>
    <w:p w14:paraId="334C6D6D" w14:textId="77777777" w:rsidR="00F961D6" w:rsidRPr="000A3547" w:rsidRDefault="00F961D6" w:rsidP="00F961D6">
      <w:pPr>
        <w:pStyle w:val="Balk3"/>
      </w:pPr>
      <w:r w:rsidRPr="000A3547">
        <w:t xml:space="preserve"> Klorür tayini</w:t>
      </w:r>
    </w:p>
    <w:p w14:paraId="160ECFC8" w14:textId="77777777" w:rsidR="00F961D6" w:rsidRPr="000A3547" w:rsidRDefault="00F961D6" w:rsidP="00F961D6">
      <w:r w:rsidRPr="000A3547">
        <w:t>Klorür tayini, TS EN ISO 10304-1’e göre yapılır. Sonucun Madde 4.2.2’ye uygun olup olmadığına bakılır.</w:t>
      </w:r>
    </w:p>
    <w:p w14:paraId="5145F5AF" w14:textId="77777777" w:rsidR="00F961D6" w:rsidRPr="000A3547" w:rsidRDefault="00F961D6" w:rsidP="00F961D6">
      <w:pPr>
        <w:pStyle w:val="Balk3"/>
      </w:pPr>
      <w:r w:rsidRPr="000A3547">
        <w:t xml:space="preserve"> Magnezyum tayini</w:t>
      </w:r>
    </w:p>
    <w:p w14:paraId="03EF261A" w14:textId="77777777" w:rsidR="00F961D6" w:rsidRPr="000A3547" w:rsidRDefault="00F961D6" w:rsidP="00F961D6">
      <w:r w:rsidRPr="000A3547">
        <w:rPr>
          <w:spacing w:val="-4"/>
        </w:rPr>
        <w:t>Magnezyum tayini, TS 4474 ISO 6059’a göre yapılır. Sonucun Madde 4.2.2’ye uygun olup olmadığına bakılır</w:t>
      </w:r>
      <w:r w:rsidRPr="000A3547">
        <w:t>.</w:t>
      </w:r>
    </w:p>
    <w:p w14:paraId="089559AA" w14:textId="77777777" w:rsidR="00F961D6" w:rsidRPr="000A3547" w:rsidRDefault="00F961D6" w:rsidP="00F961D6">
      <w:pPr>
        <w:pStyle w:val="Balk3"/>
      </w:pPr>
      <w:r w:rsidRPr="000A3547">
        <w:t xml:space="preserve"> Kalsiyum tayini</w:t>
      </w:r>
    </w:p>
    <w:p w14:paraId="649D744C" w14:textId="77777777" w:rsidR="00F961D6" w:rsidRPr="000A3547" w:rsidRDefault="00B23082" w:rsidP="00F961D6">
      <w:r w:rsidRPr="000A3547">
        <w:rPr>
          <w:spacing w:val="-4"/>
        </w:rPr>
        <w:t xml:space="preserve">Kalsiyum </w:t>
      </w:r>
      <w:r w:rsidR="00F961D6" w:rsidRPr="000A3547">
        <w:rPr>
          <w:spacing w:val="-4"/>
        </w:rPr>
        <w:t>tayini, TS 4474 ISO 6059’a göre yapılır. Sonucun Madde 4.2.2’ye uygun olup olmadığına bakılır</w:t>
      </w:r>
      <w:r w:rsidR="00F961D6" w:rsidRPr="000A3547">
        <w:t>.</w:t>
      </w:r>
    </w:p>
    <w:p w14:paraId="07836187" w14:textId="77777777" w:rsidR="00F961D6" w:rsidRPr="000A3547" w:rsidRDefault="00F961D6" w:rsidP="00F961D6">
      <w:pPr>
        <w:pStyle w:val="Balk3"/>
      </w:pPr>
      <w:bookmarkStart w:id="72" w:name="_Toc128562262"/>
      <w:r w:rsidRPr="000A3547">
        <w:t xml:space="preserve"> Polisiklik aromatik hidrokarbonların (PAH) tayini</w:t>
      </w:r>
      <w:bookmarkEnd w:id="72"/>
    </w:p>
    <w:p w14:paraId="56412A52" w14:textId="77777777" w:rsidR="00F961D6" w:rsidRPr="000A3547" w:rsidRDefault="00F961D6" w:rsidP="00F961D6">
      <w:r w:rsidRPr="000A3547">
        <w:t xml:space="preserve">Polisiklik aromatik hidrokarbonların tayini, TS 9093’e göre yapılır. </w:t>
      </w:r>
      <w:r w:rsidRPr="000A3547">
        <w:rPr>
          <w:spacing w:val="-4"/>
        </w:rPr>
        <w:t>Sonucun Madde 4.2.5’ye uygun olup olmadığına bakılır</w:t>
      </w:r>
      <w:r w:rsidRPr="000A3547">
        <w:t>.</w:t>
      </w:r>
    </w:p>
    <w:p w14:paraId="1D01610F" w14:textId="77777777" w:rsidR="00F961D6" w:rsidRPr="000A3547" w:rsidRDefault="00F961D6" w:rsidP="00F961D6">
      <w:pPr>
        <w:pStyle w:val="Balk3"/>
      </w:pPr>
      <w:bookmarkStart w:id="73" w:name="_Toc128562276"/>
      <w:r w:rsidRPr="000A3547">
        <w:t xml:space="preserve"> Pestisitler ve benzeri bileşiklerin tayini</w:t>
      </w:r>
      <w:bookmarkEnd w:id="73"/>
    </w:p>
    <w:p w14:paraId="58F54B0C" w14:textId="5C8341B5" w:rsidR="00F961D6" w:rsidRPr="000A3547" w:rsidRDefault="00F961D6" w:rsidP="00F961D6">
      <w:r w:rsidRPr="000A3547">
        <w:t>Organoklorlu insektisitler ve poliklorlanmış bifeniller, (PCB’ler) TS 2627 EN ISO 6468</w:t>
      </w:r>
      <w:r w:rsidR="007958B6" w:rsidRPr="000A3547">
        <w:t>’e göre herbisitler ise TS EN ISO 15913</w:t>
      </w:r>
      <w:r w:rsidRPr="000A3547">
        <w:t>’</w:t>
      </w:r>
      <w:r w:rsidR="007958B6" w:rsidRPr="000A3547">
        <w:t>e</w:t>
      </w:r>
      <w:r w:rsidRPr="000A3547">
        <w:t xml:space="preserve"> göre tayin edilir. Bulunan değerler toplanır ve sonucun Madde 4.2.5’e uygun olup olmadığına bakılır.</w:t>
      </w:r>
    </w:p>
    <w:p w14:paraId="554CF9F4" w14:textId="77777777" w:rsidR="00F961D6" w:rsidRPr="000A3547" w:rsidRDefault="00F961D6" w:rsidP="00F961D6">
      <w:pPr>
        <w:pStyle w:val="Balk3"/>
      </w:pPr>
      <w:bookmarkStart w:id="74" w:name="_Toc128562278"/>
      <w:r w:rsidRPr="000A3547">
        <w:t xml:space="preserve"> Alfa </w:t>
      </w:r>
      <w:r w:rsidR="002958AD" w:rsidRPr="000A3547">
        <w:t>yayıcılar</w:t>
      </w:r>
      <w:r w:rsidRPr="000A3547">
        <w:t xml:space="preserve"> tayini</w:t>
      </w:r>
      <w:bookmarkEnd w:id="74"/>
    </w:p>
    <w:p w14:paraId="051DE361" w14:textId="77777777" w:rsidR="00F961D6" w:rsidRPr="000A3547" w:rsidRDefault="002958AD" w:rsidP="00F961D6">
      <w:r w:rsidRPr="000A3547">
        <w:t>Alfa yayıcılar</w:t>
      </w:r>
      <w:r w:rsidR="00F961D6" w:rsidRPr="000A3547">
        <w:t xml:space="preserve"> tayini, TS</w:t>
      </w:r>
      <w:r w:rsidR="007A474A" w:rsidRPr="000A3547">
        <w:t xml:space="preserve"> EN</w:t>
      </w:r>
      <w:r w:rsidR="00F961D6" w:rsidRPr="000A3547">
        <w:t xml:space="preserve"> ISO 9696’ya göre yapılır ve sonucun Madde 4.2.7’ye uygun olup olmadığına bakılır.</w:t>
      </w:r>
    </w:p>
    <w:p w14:paraId="66A8BCA1" w14:textId="77777777" w:rsidR="00F961D6" w:rsidRPr="000A3547" w:rsidRDefault="002958AD" w:rsidP="00F961D6">
      <w:pPr>
        <w:pStyle w:val="Balk3"/>
      </w:pPr>
      <w:bookmarkStart w:id="75" w:name="_Toc128562279"/>
      <w:r w:rsidRPr="000A3547">
        <w:t xml:space="preserve"> Beta yayıcılar</w:t>
      </w:r>
      <w:r w:rsidR="00F961D6" w:rsidRPr="000A3547">
        <w:t xml:space="preserve"> tayini</w:t>
      </w:r>
      <w:bookmarkEnd w:id="75"/>
    </w:p>
    <w:p w14:paraId="725955C3" w14:textId="77777777" w:rsidR="00F961D6" w:rsidRPr="000A3547" w:rsidRDefault="002958AD" w:rsidP="00F961D6">
      <w:r w:rsidRPr="000A3547">
        <w:t>Beta yayıcılar</w:t>
      </w:r>
      <w:r w:rsidR="00F961D6" w:rsidRPr="000A3547">
        <w:t xml:space="preserve"> tayini TS</w:t>
      </w:r>
      <w:r w:rsidR="007A474A" w:rsidRPr="000A3547">
        <w:t xml:space="preserve"> EN</w:t>
      </w:r>
      <w:r w:rsidR="00F961D6" w:rsidRPr="000A3547">
        <w:t>ISO 9697’ye göre yapılır ve sonucun Madde 4.2.7’ye uygun olup olmadığına bakılır.</w:t>
      </w:r>
    </w:p>
    <w:p w14:paraId="683BFB8B" w14:textId="77777777" w:rsidR="006B6D81" w:rsidRPr="000A3547" w:rsidRDefault="006B6D81" w:rsidP="006B6D81">
      <w:pPr>
        <w:pStyle w:val="Balk3"/>
      </w:pPr>
      <w:r w:rsidRPr="000A3547">
        <w:t>Trityum tayini</w:t>
      </w:r>
    </w:p>
    <w:p w14:paraId="602DFE4D" w14:textId="77777777" w:rsidR="006B6D81" w:rsidRPr="000A3547" w:rsidRDefault="006B6D81" w:rsidP="006B6D81">
      <w:r w:rsidRPr="000A3547">
        <w:t>Trityum tayini, TS</w:t>
      </w:r>
      <w:r w:rsidR="007A474A" w:rsidRPr="000A3547">
        <w:t xml:space="preserve"> EN</w:t>
      </w:r>
      <w:r w:rsidRPr="000A3547">
        <w:t xml:space="preserve"> ISO 9698’e göre yapılır ve sonucun Madde 4.2.7’ye uygun olup olmadığına bakılır.</w:t>
      </w:r>
    </w:p>
    <w:p w14:paraId="5F81C502" w14:textId="77777777" w:rsidR="00F961D6" w:rsidRPr="000A3547" w:rsidRDefault="00F961D6" w:rsidP="00F961D6">
      <w:pPr>
        <w:pStyle w:val="Balk3"/>
      </w:pPr>
      <w:bookmarkStart w:id="76" w:name="_Toc128562280"/>
      <w:r w:rsidRPr="000A3547">
        <w:t>Karbon dioksit tayini</w:t>
      </w:r>
      <w:bookmarkEnd w:id="76"/>
    </w:p>
    <w:p w14:paraId="106FD34B" w14:textId="77777777" w:rsidR="00F961D6" w:rsidRPr="000A3547" w:rsidRDefault="00F961D6" w:rsidP="00F961D6">
      <w:r w:rsidRPr="000A3547">
        <w:t>Karbon dioksit tayini, TS 2259’a göre yapılır ve sonucun Madde 4.1.1’e uygun olup olmadığına bakılır.</w:t>
      </w:r>
    </w:p>
    <w:p w14:paraId="2D099780" w14:textId="77777777" w:rsidR="00F961D6" w:rsidRPr="000A3547" w:rsidRDefault="00F961D6" w:rsidP="00F961D6">
      <w:pPr>
        <w:pStyle w:val="Balk3"/>
      </w:pPr>
      <w:bookmarkStart w:id="77" w:name="_Toc128562281"/>
      <w:r w:rsidRPr="000A3547">
        <w:t xml:space="preserve"> Sülfit indirgeyen sporlu anaeropların tayini</w:t>
      </w:r>
      <w:bookmarkEnd w:id="77"/>
    </w:p>
    <w:p w14:paraId="6405C644" w14:textId="77777777" w:rsidR="00F961D6" w:rsidRPr="000A3547" w:rsidRDefault="00F961D6" w:rsidP="00F961D6">
      <w:r w:rsidRPr="000A3547">
        <w:t>Sülfit indirgeyen sporlu anaeropların tayini, TS 8020 EN 26461-2’ye göre yapılır ve sonucun Madde 4.2.6’ya uygun olup olmadığına bakılır.</w:t>
      </w:r>
    </w:p>
    <w:p w14:paraId="4C940475" w14:textId="77777777" w:rsidR="00F961D6" w:rsidRPr="000A3547" w:rsidRDefault="00F961D6" w:rsidP="00F961D6">
      <w:pPr>
        <w:pStyle w:val="Balk3"/>
      </w:pPr>
      <w:bookmarkStart w:id="78" w:name="_Toc128562282"/>
      <w:r w:rsidRPr="000A3547">
        <w:t>Koliform bakteri tayini</w:t>
      </w:r>
      <w:bookmarkEnd w:id="78"/>
    </w:p>
    <w:p w14:paraId="657BC99A" w14:textId="77777777" w:rsidR="00F961D6" w:rsidRPr="000A3547" w:rsidRDefault="00F961D6" w:rsidP="00F961D6">
      <w:r w:rsidRPr="000A3547">
        <w:t>Koliform bakteri tayini,</w:t>
      </w:r>
      <w:r w:rsidR="00596C63" w:rsidRPr="000A3547">
        <w:t xml:space="preserve"> TS EN ISO 9308-1’e veya</w:t>
      </w:r>
      <w:r w:rsidRPr="000A3547">
        <w:t xml:space="preserve"> </w:t>
      </w:r>
      <w:r w:rsidR="00596C63" w:rsidRPr="000A3547">
        <w:t>TS EN ISO 9308-2</w:t>
      </w:r>
      <w:r w:rsidRPr="000A3547">
        <w:t>’</w:t>
      </w:r>
      <w:r w:rsidR="00596C63" w:rsidRPr="000A3547">
        <w:t>y</w:t>
      </w:r>
      <w:r w:rsidRPr="000A3547">
        <w:t>e göre yapılır ve sonucun Madde 4.2.6’ya uygun olup olmadığına bakılır.</w:t>
      </w:r>
    </w:p>
    <w:p w14:paraId="58F215A0" w14:textId="77777777" w:rsidR="00F961D6" w:rsidRPr="000A3547" w:rsidRDefault="00F961D6" w:rsidP="00F961D6">
      <w:pPr>
        <w:pStyle w:val="Balk3"/>
      </w:pPr>
      <w:bookmarkStart w:id="79" w:name="_Toc128562283"/>
      <w:r w:rsidRPr="000A3547">
        <w:rPr>
          <w:i/>
        </w:rPr>
        <w:lastRenderedPageBreak/>
        <w:t xml:space="preserve">Escherichia coli </w:t>
      </w:r>
      <w:r w:rsidRPr="000A3547">
        <w:t>tayini</w:t>
      </w:r>
      <w:bookmarkEnd w:id="79"/>
    </w:p>
    <w:p w14:paraId="5A347E8E" w14:textId="70A45726" w:rsidR="00F961D6" w:rsidRPr="000A3547" w:rsidRDefault="00F961D6" w:rsidP="00F961D6">
      <w:r w:rsidRPr="00743D80">
        <w:rPr>
          <w:i/>
        </w:rPr>
        <w:t>Escherichia</w:t>
      </w:r>
      <w:r w:rsidR="004C02AC" w:rsidRPr="00743D80">
        <w:rPr>
          <w:i/>
        </w:rPr>
        <w:t xml:space="preserve"> </w:t>
      </w:r>
      <w:r w:rsidRPr="00743D80">
        <w:rPr>
          <w:i/>
        </w:rPr>
        <w:t>coli</w:t>
      </w:r>
      <w:r w:rsidR="004C02AC" w:rsidRPr="00743D80">
        <w:rPr>
          <w:i/>
        </w:rPr>
        <w:t xml:space="preserve"> </w:t>
      </w:r>
      <w:r w:rsidRPr="00743D80">
        <w:t>tayini,</w:t>
      </w:r>
      <w:r w:rsidRPr="000A3547">
        <w:t xml:space="preserve"> TS EN ISO 9308-1</w:t>
      </w:r>
      <w:r w:rsidR="00596C63" w:rsidRPr="000A3547">
        <w:t xml:space="preserve"> ve TS EN ISO 9308-</w:t>
      </w:r>
      <w:r w:rsidR="00FF3CFB" w:rsidRPr="000A3547">
        <w:t>2’ye göre</w:t>
      </w:r>
      <w:r w:rsidRPr="000A3547">
        <w:t xml:space="preserve"> yapılır ve sonucun Madde 4.2.6’ya uygun olup olmadığına bakılır.</w:t>
      </w:r>
    </w:p>
    <w:p w14:paraId="2AE7E8DA" w14:textId="77777777" w:rsidR="00F961D6" w:rsidRPr="000A3547" w:rsidRDefault="00F961D6" w:rsidP="00F961D6">
      <w:pPr>
        <w:pStyle w:val="Balk3"/>
      </w:pPr>
      <w:bookmarkStart w:id="80" w:name="_Toc128562284"/>
      <w:r w:rsidRPr="000A3547">
        <w:rPr>
          <w:i/>
        </w:rPr>
        <w:t>Pseudomonas</w:t>
      </w:r>
      <w:r w:rsidR="00E805F0" w:rsidRPr="000A3547">
        <w:rPr>
          <w:i/>
        </w:rPr>
        <w:t xml:space="preserve"> </w:t>
      </w:r>
      <w:r w:rsidRPr="000A3547">
        <w:rPr>
          <w:i/>
        </w:rPr>
        <w:t>aeruginosa</w:t>
      </w:r>
      <w:r w:rsidRPr="000A3547">
        <w:t xml:space="preserve"> tayini</w:t>
      </w:r>
      <w:bookmarkEnd w:id="80"/>
    </w:p>
    <w:p w14:paraId="1DDCAFD1" w14:textId="32526968" w:rsidR="00F961D6" w:rsidRPr="000A3547" w:rsidRDefault="00F961D6" w:rsidP="00F961D6">
      <w:r w:rsidRPr="00743D80">
        <w:rPr>
          <w:i/>
        </w:rPr>
        <w:t>Pseudomonas</w:t>
      </w:r>
      <w:r w:rsidR="00360F40" w:rsidRPr="00743D80">
        <w:rPr>
          <w:i/>
        </w:rPr>
        <w:t xml:space="preserve"> </w:t>
      </w:r>
      <w:r w:rsidRPr="00743D80">
        <w:rPr>
          <w:i/>
        </w:rPr>
        <w:t>aeruginosa</w:t>
      </w:r>
      <w:r w:rsidRPr="00743D80">
        <w:t xml:space="preserve"> </w:t>
      </w:r>
      <w:r w:rsidRPr="000A3547">
        <w:t>tayini, TS EN ISO 1626</w:t>
      </w:r>
      <w:r w:rsidR="000910C3" w:rsidRPr="000A3547">
        <w:t>6</w:t>
      </w:r>
      <w:r w:rsidRPr="000A3547">
        <w:t xml:space="preserve"> ’ya göre yapılır ve sonucun Madde 4.2.6’ya uygun olup olmadığına bakılır.</w:t>
      </w:r>
    </w:p>
    <w:p w14:paraId="36519661" w14:textId="77777777" w:rsidR="00F961D6" w:rsidRPr="000A3547" w:rsidRDefault="00F961D6" w:rsidP="00F961D6">
      <w:pPr>
        <w:pStyle w:val="Balk3"/>
      </w:pPr>
      <w:bookmarkStart w:id="81" w:name="_Toc128562285"/>
      <w:r w:rsidRPr="000A3547">
        <w:t xml:space="preserve"> Fekal streptokok tayini</w:t>
      </w:r>
      <w:bookmarkEnd w:id="81"/>
    </w:p>
    <w:p w14:paraId="7302DC94" w14:textId="77777777" w:rsidR="00F961D6" w:rsidRPr="000A3547" w:rsidRDefault="00F961D6" w:rsidP="00F961D6">
      <w:r w:rsidRPr="000A3547">
        <w:t>Fekal streptokokların tayini, TS EN ISO 7899-</w:t>
      </w:r>
      <w:r w:rsidR="00376D4D" w:rsidRPr="000A3547">
        <w:t>2</w:t>
      </w:r>
      <w:r w:rsidRPr="000A3547">
        <w:t>’</w:t>
      </w:r>
      <w:r w:rsidR="00376D4D" w:rsidRPr="000A3547">
        <w:t>y</w:t>
      </w:r>
      <w:r w:rsidRPr="000A3547">
        <w:t>e göre yapılır ve sonucun Madde 4.2.6’ya uygun olup olmadığına bakılır.</w:t>
      </w:r>
    </w:p>
    <w:p w14:paraId="4FD515B2" w14:textId="77777777" w:rsidR="00F961D6" w:rsidRPr="000A3547" w:rsidRDefault="00F961D6" w:rsidP="00F961D6">
      <w:pPr>
        <w:pStyle w:val="Balk3"/>
      </w:pPr>
      <w:bookmarkStart w:id="82" w:name="_Toc128562286"/>
      <w:r w:rsidRPr="000A3547">
        <w:t xml:space="preserve"> Toplam </w:t>
      </w:r>
      <w:r w:rsidR="000910C3" w:rsidRPr="000A3547">
        <w:t>koloni sayımı</w:t>
      </w:r>
      <w:r w:rsidRPr="000A3547">
        <w:t xml:space="preserve"> tayini</w:t>
      </w:r>
      <w:bookmarkEnd w:id="82"/>
    </w:p>
    <w:p w14:paraId="3CAE384A" w14:textId="77777777" w:rsidR="00F961D6" w:rsidRPr="000A3547" w:rsidRDefault="00F961D6" w:rsidP="00F961D6">
      <w:r w:rsidRPr="000A3547">
        <w:t xml:space="preserve">Toplam </w:t>
      </w:r>
      <w:r w:rsidR="000910C3" w:rsidRPr="000A3547">
        <w:t>koloni</w:t>
      </w:r>
      <w:r w:rsidRPr="000A3547">
        <w:t xml:space="preserve"> tayini, TS EN ISO 6222’ye göre yapılır ve sonucun Madde 4.2.6’ya uygun olup olmadığına bakılır.</w:t>
      </w:r>
    </w:p>
    <w:p w14:paraId="02B23492" w14:textId="77777777" w:rsidR="00F423FF" w:rsidRPr="000A3547" w:rsidRDefault="0081768D" w:rsidP="00785165">
      <w:pPr>
        <w:pStyle w:val="Balk3"/>
      </w:pPr>
      <w:r w:rsidRPr="000A3547">
        <w:t xml:space="preserve"> Parazit ve patojen mikroorganizma tayini</w:t>
      </w:r>
    </w:p>
    <w:p w14:paraId="099775AC" w14:textId="77777777" w:rsidR="00F423FF" w:rsidRPr="000A3547" w:rsidRDefault="0081768D">
      <w:r w:rsidRPr="000A3547">
        <w:t>Parazit ve patojen mikroorganizma tayini, TS EN ISO 19250’ye göre yapılır ve sonucun Madde 4.2.6’ya uygun olup olmadığına bakılır.</w:t>
      </w:r>
    </w:p>
    <w:p w14:paraId="1289F68B" w14:textId="77777777" w:rsidR="00F961D6" w:rsidRPr="000A3547" w:rsidRDefault="00F961D6" w:rsidP="00F961D6">
      <w:pPr>
        <w:pStyle w:val="Balk3"/>
      </w:pPr>
      <w:r w:rsidRPr="000A3547">
        <w:t xml:space="preserve"> Demir tayini</w:t>
      </w:r>
    </w:p>
    <w:p w14:paraId="51C3FFAA" w14:textId="77777777" w:rsidR="00F961D6" w:rsidRPr="000A3547" w:rsidRDefault="00F961D6" w:rsidP="00F961D6">
      <w:r w:rsidRPr="000A3547">
        <w:t>Demir tayini, TS 8087’ye göre yapılır. Sonucun Madde 4.2.2’ye uygun olup olmadığına bakılır.</w:t>
      </w:r>
    </w:p>
    <w:p w14:paraId="6733EACB" w14:textId="77777777" w:rsidR="00F961D6" w:rsidRPr="000A3547" w:rsidRDefault="00F961D6" w:rsidP="00F961D6">
      <w:pPr>
        <w:pStyle w:val="Balk3"/>
      </w:pPr>
      <w:r w:rsidRPr="000A3547">
        <w:t xml:space="preserve"> Sodyum tayini</w:t>
      </w:r>
    </w:p>
    <w:p w14:paraId="4DC36196" w14:textId="77777777" w:rsidR="00F961D6" w:rsidRPr="000A3547" w:rsidRDefault="00F961D6" w:rsidP="00F961D6">
      <w:r w:rsidRPr="000A3547">
        <w:t>Sodyum tayini, TS ISO 9964-1 ‘ye göre yapılır. Sonucun Madde 4.2.2’ye uygun olup olmadığına bakılır.</w:t>
      </w:r>
    </w:p>
    <w:p w14:paraId="5B838A49" w14:textId="77777777" w:rsidR="00F961D6" w:rsidRPr="000A3547" w:rsidRDefault="00F961D6" w:rsidP="00F961D6">
      <w:pPr>
        <w:pStyle w:val="Balk3"/>
      </w:pPr>
      <w:r w:rsidRPr="000A3547">
        <w:t xml:space="preserve"> Selenyum tayini</w:t>
      </w:r>
    </w:p>
    <w:p w14:paraId="605D07B5" w14:textId="6BB02E6F" w:rsidR="00F961D6" w:rsidRPr="000A3547" w:rsidRDefault="00F961D6" w:rsidP="00F961D6">
      <w:r w:rsidRPr="000A3547">
        <w:t>Selenyum tayini,</w:t>
      </w:r>
      <w:r w:rsidR="006B3E50">
        <w:t xml:space="preserve"> T</w:t>
      </w:r>
      <w:r w:rsidRPr="000A3547">
        <w:t>S</w:t>
      </w:r>
      <w:r w:rsidR="006B3E50">
        <w:t xml:space="preserve"> </w:t>
      </w:r>
      <w:r w:rsidRPr="000A3547">
        <w:t>3663’e göre yapılır. Sonucun Madde 4.2.5’e uygun olup olmadığına bakılır.</w:t>
      </w:r>
    </w:p>
    <w:p w14:paraId="6BFD87E3" w14:textId="77777777" w:rsidR="00F961D6" w:rsidRPr="000A3547" w:rsidRDefault="00F961D6" w:rsidP="00F961D6">
      <w:pPr>
        <w:pStyle w:val="Balk3"/>
      </w:pPr>
      <w:r w:rsidRPr="000A3547">
        <w:t xml:space="preserve"> Toplam mineral tayini</w:t>
      </w:r>
    </w:p>
    <w:p w14:paraId="78530732" w14:textId="77777777" w:rsidR="00F961D6" w:rsidRPr="000A3547" w:rsidRDefault="00F961D6" w:rsidP="00F961D6">
      <w:r w:rsidRPr="000A3547">
        <w:t>Toplam mineral tayini, ayrı ayrı tespit edilen mineraller toplanır. Sonucun Madde 4.2.1’e uygun olup olmadığına bakılır.</w:t>
      </w:r>
    </w:p>
    <w:p w14:paraId="2448138F" w14:textId="77777777" w:rsidR="006B6D81" w:rsidRPr="000A3547" w:rsidRDefault="003210EE" w:rsidP="006B6D81">
      <w:pPr>
        <w:pStyle w:val="Balk3"/>
      </w:pPr>
      <w:r w:rsidRPr="000A3547">
        <w:t>Alüminyum</w:t>
      </w:r>
      <w:r w:rsidR="006B6D81" w:rsidRPr="000A3547">
        <w:t xml:space="preserve"> tayini</w:t>
      </w:r>
    </w:p>
    <w:p w14:paraId="7C231B4E" w14:textId="77777777" w:rsidR="006B6D81" w:rsidRPr="000A3547" w:rsidRDefault="003210EE" w:rsidP="006B6D81">
      <w:r w:rsidRPr="000A3547">
        <w:t>Alüminyum tayini, TS 3662’ye göre yapılır. Sonucun Madde 4.2.3’e uygun olup olmadığına bakılır.</w:t>
      </w:r>
    </w:p>
    <w:p w14:paraId="69DB6EAD" w14:textId="77777777" w:rsidR="00782CFD" w:rsidRPr="000A3547" w:rsidRDefault="00616D73" w:rsidP="00A36BB1">
      <w:pPr>
        <w:pStyle w:val="Balk3"/>
      </w:pPr>
      <w:r w:rsidRPr="000A3547">
        <w:t>Ozon tayini</w:t>
      </w:r>
    </w:p>
    <w:p w14:paraId="2231E00E" w14:textId="77777777" w:rsidR="00616D73" w:rsidRPr="000A3547" w:rsidRDefault="00616D73">
      <w:r w:rsidRPr="000A3547">
        <w:rPr>
          <w:szCs w:val="20"/>
        </w:rPr>
        <w:t>Ozon tayini, TSE EN ISO 15680’e göre yapılır. Sonucun Madde 4.2.5’e uygun olup olmadığına bakılır.</w:t>
      </w:r>
    </w:p>
    <w:p w14:paraId="6E6D4091" w14:textId="77777777" w:rsidR="00616D73" w:rsidRPr="000A3547" w:rsidRDefault="00616D73" w:rsidP="00A36BB1">
      <w:pPr>
        <w:pStyle w:val="Balk3"/>
      </w:pPr>
      <w:r w:rsidRPr="000A3547">
        <w:t>Bromat tayini</w:t>
      </w:r>
    </w:p>
    <w:p w14:paraId="7052DF74" w14:textId="77777777" w:rsidR="00616D73" w:rsidRPr="000A3547" w:rsidRDefault="00616D73">
      <w:pPr>
        <w:rPr>
          <w:szCs w:val="20"/>
        </w:rPr>
      </w:pPr>
      <w:r w:rsidRPr="000A3547">
        <w:rPr>
          <w:szCs w:val="20"/>
        </w:rPr>
        <w:t>Bromat tayini, TS EN ISO 15061’e göre yapılır. Sonucun Madde 4.2.5’e uygun olup olmadığına bakılır.</w:t>
      </w:r>
    </w:p>
    <w:p w14:paraId="36534AD2" w14:textId="77777777" w:rsidR="00616D73" w:rsidRPr="000A3547" w:rsidRDefault="00616D73" w:rsidP="00A36BB1">
      <w:pPr>
        <w:pStyle w:val="Balk3"/>
      </w:pPr>
      <w:r w:rsidRPr="000A3547">
        <w:t>Bromoform tayini</w:t>
      </w:r>
    </w:p>
    <w:p w14:paraId="346A207F" w14:textId="77777777" w:rsidR="00616D73" w:rsidRPr="000A3547" w:rsidRDefault="00616D73">
      <w:r w:rsidRPr="000A3547">
        <w:rPr>
          <w:szCs w:val="20"/>
        </w:rPr>
        <w:t>Bromoform tayini, TS 9266 EN ISO 10301’e göre yapılır. Sonucun Madde 4.2.5’e uygun olup olmadığına bakılır.</w:t>
      </w:r>
    </w:p>
    <w:p w14:paraId="666D898B" w14:textId="77777777" w:rsidR="00F961D6" w:rsidRPr="000A3547" w:rsidRDefault="00F961D6">
      <w:pPr>
        <w:pStyle w:val="Balk2"/>
      </w:pPr>
      <w:bookmarkStart w:id="83" w:name="_Toc128562289"/>
      <w:bookmarkStart w:id="84" w:name="_Toc245558441"/>
      <w:bookmarkStart w:id="85" w:name="_Toc213145459"/>
      <w:r w:rsidRPr="000A3547">
        <w:t>Değerlendirme</w:t>
      </w:r>
      <w:bookmarkEnd w:id="83"/>
      <w:bookmarkEnd w:id="84"/>
      <w:bookmarkEnd w:id="85"/>
    </w:p>
    <w:p w14:paraId="1342786F" w14:textId="77777777" w:rsidR="00F961D6" w:rsidRPr="000A3547" w:rsidRDefault="00F961D6" w:rsidP="00F961D6">
      <w:r w:rsidRPr="000A3547">
        <w:t>Muayene ve deney sonuçlarının her biri bu standarda uygunsa parti standarda uygun sayılır.</w:t>
      </w:r>
    </w:p>
    <w:p w14:paraId="7812F31E" w14:textId="77777777" w:rsidR="00F961D6" w:rsidRPr="000A3547" w:rsidRDefault="00F961D6" w:rsidP="00F961D6">
      <w:pPr>
        <w:pStyle w:val="Balk2"/>
      </w:pPr>
      <w:bookmarkStart w:id="86" w:name="_Toc128562290"/>
      <w:bookmarkStart w:id="87" w:name="_Toc245558442"/>
      <w:bookmarkStart w:id="88" w:name="_Toc213145460"/>
      <w:r w:rsidRPr="000A3547">
        <w:t>Muayene ve deney raporu</w:t>
      </w:r>
      <w:bookmarkEnd w:id="86"/>
      <w:bookmarkEnd w:id="87"/>
      <w:bookmarkEnd w:id="88"/>
    </w:p>
    <w:p w14:paraId="0A05B9F7" w14:textId="77777777" w:rsidR="00F961D6" w:rsidRPr="000A3547" w:rsidRDefault="00F961D6" w:rsidP="00F961D6">
      <w:r w:rsidRPr="000A3547">
        <w:t>Muayene ve deney raporunda en az aşağıdaki bilgiler bulunmalıdır:</w:t>
      </w:r>
    </w:p>
    <w:p w14:paraId="18BBFA25" w14:textId="77777777" w:rsidR="00F961D6" w:rsidRPr="000A3547" w:rsidRDefault="00F961D6" w:rsidP="00A36BB1">
      <w:pPr>
        <w:pStyle w:val="ListeMaddemi"/>
      </w:pPr>
      <w:r w:rsidRPr="000A3547">
        <w:t>Firmanın adı ve adresi,</w:t>
      </w:r>
    </w:p>
    <w:p w14:paraId="7E7826DE" w14:textId="77777777" w:rsidR="00F961D6" w:rsidRPr="000A3547" w:rsidRDefault="00F961D6" w:rsidP="00A36BB1">
      <w:pPr>
        <w:pStyle w:val="ListeMaddemi"/>
      </w:pPr>
      <w:r w:rsidRPr="000A3547">
        <w:t>Muayene ve deneyin yapıldığı yerin ve laboratuvarın adı,</w:t>
      </w:r>
    </w:p>
    <w:p w14:paraId="62781326" w14:textId="77777777" w:rsidR="00F961D6" w:rsidRPr="000A3547" w:rsidRDefault="00F961D6" w:rsidP="00A36BB1">
      <w:pPr>
        <w:pStyle w:val="ListeMaddemi"/>
      </w:pPr>
      <w:r w:rsidRPr="000A3547">
        <w:lastRenderedPageBreak/>
        <w:t>Muayene ve deneyi yapanın ve/veya raporu imzalayan yetkililerin adları görev ve meslekleri,</w:t>
      </w:r>
    </w:p>
    <w:p w14:paraId="3383866D" w14:textId="77777777" w:rsidR="00F961D6" w:rsidRPr="000A3547" w:rsidRDefault="00F961D6" w:rsidP="00A36BB1">
      <w:pPr>
        <w:pStyle w:val="ListeMaddemi"/>
      </w:pPr>
      <w:r w:rsidRPr="000A3547">
        <w:t>Numunenin alındığı tarih ile muayene ve deney tarihi,</w:t>
      </w:r>
    </w:p>
    <w:p w14:paraId="57C8D378" w14:textId="77777777" w:rsidR="00F961D6" w:rsidRPr="000A3547" w:rsidRDefault="00F961D6" w:rsidP="00A36BB1">
      <w:pPr>
        <w:pStyle w:val="ListeMaddemi"/>
      </w:pPr>
      <w:r w:rsidRPr="000A3547">
        <w:t>Numunenin tanıtılması,</w:t>
      </w:r>
    </w:p>
    <w:p w14:paraId="4E65948F" w14:textId="60F24C3D" w:rsidR="00F961D6" w:rsidRPr="000A3547" w:rsidRDefault="00F961D6" w:rsidP="00A36BB1">
      <w:pPr>
        <w:pStyle w:val="ListeMaddemi"/>
      </w:pPr>
      <w:r w:rsidRPr="000A3547">
        <w:t xml:space="preserve">Muayene ve deneylerde uygulanan </w:t>
      </w:r>
      <w:r w:rsidR="004C02AC" w:rsidRPr="000A3547">
        <w:t>standartların</w:t>
      </w:r>
      <w:r w:rsidRPr="000A3547">
        <w:t xml:space="preserve"> numaraları,</w:t>
      </w:r>
    </w:p>
    <w:p w14:paraId="2A01165B" w14:textId="77777777" w:rsidR="00F961D6" w:rsidRPr="000A3547" w:rsidRDefault="00F961D6" w:rsidP="00A36BB1">
      <w:pPr>
        <w:pStyle w:val="ListeMaddemi"/>
      </w:pPr>
      <w:r w:rsidRPr="000A3547">
        <w:t>Sonuçların gösterilmesi,</w:t>
      </w:r>
    </w:p>
    <w:p w14:paraId="06C363D3" w14:textId="77777777" w:rsidR="00F961D6" w:rsidRPr="000A3547" w:rsidRDefault="00F961D6" w:rsidP="00A36BB1">
      <w:pPr>
        <w:pStyle w:val="ListeMaddemi"/>
      </w:pPr>
      <w:r w:rsidRPr="000A3547">
        <w:t>Muayene ve deney sonuçlarını değiştirebilecek faktörlerin mahzurlarını gidermek üzere alınan tedbirler,</w:t>
      </w:r>
    </w:p>
    <w:p w14:paraId="10D94310" w14:textId="77777777" w:rsidR="00F961D6" w:rsidRPr="000A3547" w:rsidRDefault="00F961D6" w:rsidP="00A36BB1">
      <w:pPr>
        <w:pStyle w:val="ListeMaddemi"/>
      </w:pPr>
      <w:r w:rsidRPr="000A3547">
        <w:t>Uygulanan muayene ve deney metotlarında belirtilmeyen veya mecburi görülmeyen, fakat muayene ve deneyde yer almış olan işlemler,</w:t>
      </w:r>
    </w:p>
    <w:p w14:paraId="79EE7322" w14:textId="77777777" w:rsidR="00F961D6" w:rsidRPr="000A3547" w:rsidRDefault="00F961D6" w:rsidP="00A36BB1">
      <w:pPr>
        <w:pStyle w:val="ListeMaddemi"/>
      </w:pPr>
      <w:r w:rsidRPr="000A3547">
        <w:t>Standarda uygun olup olmadığı,</w:t>
      </w:r>
    </w:p>
    <w:p w14:paraId="4BC3D3A4" w14:textId="77777777" w:rsidR="00F961D6" w:rsidRPr="000A3547" w:rsidRDefault="00F961D6" w:rsidP="00A36BB1">
      <w:pPr>
        <w:pStyle w:val="ListeMaddemi"/>
      </w:pPr>
      <w:r w:rsidRPr="000A3547">
        <w:t>Rapora ait seri numarası ve tarih, her sayfanın numarası ve toplam sayfa sayısı,</w:t>
      </w:r>
    </w:p>
    <w:p w14:paraId="329B10D2" w14:textId="77777777" w:rsidR="00F961D6" w:rsidRPr="000A3547" w:rsidRDefault="00F961D6" w:rsidP="00F961D6">
      <w:pPr>
        <w:pStyle w:val="Balk1"/>
      </w:pPr>
      <w:bookmarkStart w:id="89" w:name="_Toc65582569"/>
      <w:bookmarkStart w:id="90" w:name="_Toc65582641"/>
      <w:bookmarkStart w:id="91" w:name="_Toc128562291"/>
      <w:bookmarkStart w:id="92" w:name="_Toc245558443"/>
      <w:bookmarkStart w:id="93" w:name="_Toc213145461"/>
      <w:bookmarkEnd w:id="89"/>
      <w:bookmarkEnd w:id="90"/>
      <w:r w:rsidRPr="000A3547">
        <w:t>Piyasaya arz</w:t>
      </w:r>
      <w:bookmarkEnd w:id="91"/>
      <w:bookmarkEnd w:id="92"/>
      <w:bookmarkEnd w:id="93"/>
    </w:p>
    <w:p w14:paraId="01E124C1" w14:textId="77777777" w:rsidR="00F961D6" w:rsidRPr="000A3547" w:rsidRDefault="00F961D6" w:rsidP="00F961D6">
      <w:pPr>
        <w:pStyle w:val="Balk2"/>
      </w:pPr>
      <w:bookmarkStart w:id="94" w:name="_Toc128562292"/>
      <w:bookmarkStart w:id="95" w:name="_Toc245558444"/>
      <w:bookmarkStart w:id="96" w:name="_Toc213145462"/>
      <w:r w:rsidRPr="000A3547">
        <w:t>Ambalajlama</w:t>
      </w:r>
      <w:bookmarkEnd w:id="94"/>
      <w:bookmarkEnd w:id="95"/>
      <w:bookmarkEnd w:id="96"/>
    </w:p>
    <w:p w14:paraId="354BB922" w14:textId="77777777" w:rsidR="00F961D6" w:rsidRPr="000A3547" w:rsidRDefault="00F961D6" w:rsidP="00F961D6">
      <w:r w:rsidRPr="000A3547">
        <w:t>Mineralli sular plastik, cam, lamine karton gibi mineralli suyun fiziksel ve kimyasal yapısını değiştirmeyen, mineralli suyu etkilemeyen ve mineralli sudan etkilenmeyen mevzuatına uygun ambalajlar içerisinde piyasaya arz edilir.</w:t>
      </w:r>
    </w:p>
    <w:p w14:paraId="350A2FF6" w14:textId="77777777" w:rsidR="00F961D6" w:rsidRPr="000A3547" w:rsidRDefault="00F961D6" w:rsidP="00F961D6">
      <w:pPr>
        <w:pStyle w:val="Balk2"/>
      </w:pPr>
      <w:bookmarkStart w:id="97" w:name="_Toc128562293"/>
      <w:bookmarkStart w:id="98" w:name="_Toc245558445"/>
      <w:bookmarkStart w:id="99" w:name="_Toc213145463"/>
      <w:r w:rsidRPr="000A3547">
        <w:t>İşaretleme</w:t>
      </w:r>
      <w:bookmarkEnd w:id="97"/>
      <w:bookmarkEnd w:id="98"/>
      <w:bookmarkEnd w:id="99"/>
    </w:p>
    <w:p w14:paraId="62DEBC58" w14:textId="77777777" w:rsidR="00F961D6" w:rsidRPr="000A3547" w:rsidRDefault="00F961D6" w:rsidP="00F961D6">
      <w:r w:rsidRPr="000A3547">
        <w:rPr>
          <w:spacing w:val="-6"/>
        </w:rPr>
        <w:t>Ambalaj üzerine en az aşağıdaki bilgiler okunaklı olarak silinmeyecek ve bozulmayacak şekilde yazılır veya basılır</w:t>
      </w:r>
      <w:r w:rsidRPr="000A3547">
        <w:t>.</w:t>
      </w:r>
    </w:p>
    <w:p w14:paraId="15EC5CDB" w14:textId="77777777" w:rsidR="00F961D6" w:rsidRPr="000A3547" w:rsidRDefault="00F961D6" w:rsidP="00A36BB1">
      <w:pPr>
        <w:pStyle w:val="ListeMaddemi"/>
      </w:pPr>
      <w:r w:rsidRPr="000A3547">
        <w:t>Firmanın ticari unvanı ve adresi veya kısa adı, adresi, varsa tescilli markası,</w:t>
      </w:r>
    </w:p>
    <w:p w14:paraId="27B2EBB7" w14:textId="77777777" w:rsidR="00F961D6" w:rsidRPr="000A3547" w:rsidRDefault="00F961D6" w:rsidP="00A36BB1">
      <w:pPr>
        <w:pStyle w:val="ListeMaddemi"/>
      </w:pPr>
      <w:r w:rsidRPr="000A3547">
        <w:t>Bu standardın işaret ve numarası (TS 9130 şeklinde),</w:t>
      </w:r>
    </w:p>
    <w:p w14:paraId="1609A120" w14:textId="2CBA76E0" w:rsidR="00F961D6" w:rsidRPr="000A3547" w:rsidRDefault="00F961D6" w:rsidP="00A36BB1">
      <w:pPr>
        <w:pStyle w:val="ListeMaddemi"/>
      </w:pPr>
      <w:r w:rsidRPr="000A3547">
        <w:t xml:space="preserve">Ürünün adı, </w:t>
      </w:r>
      <w:r w:rsidR="008C57E5">
        <w:t>sınıfı</w:t>
      </w:r>
      <w:r w:rsidRPr="000A3547">
        <w:t>, tipi</w:t>
      </w:r>
      <w:r w:rsidR="008C57E5">
        <w:t xml:space="preserve"> ve olması halinde </w:t>
      </w:r>
      <w:r w:rsidRPr="000A3547">
        <w:t>çeşidi</w:t>
      </w:r>
      <w:r w:rsidR="007046D7">
        <w:t xml:space="preserve"> (birden</w:t>
      </w:r>
      <w:r w:rsidR="00E52CEC">
        <w:t xml:space="preserve"> fazla</w:t>
      </w:r>
      <w:r w:rsidR="007046D7">
        <w:t xml:space="preserve"> çeşit özelliği olması halinde tüm çeşitler)</w:t>
      </w:r>
      <w:r w:rsidRPr="000A3547">
        <w:t>,</w:t>
      </w:r>
    </w:p>
    <w:p w14:paraId="0A7713B5" w14:textId="77777777" w:rsidR="00F961D6" w:rsidRPr="000A3547" w:rsidRDefault="00F961D6" w:rsidP="00A36BB1">
      <w:pPr>
        <w:pStyle w:val="ListeMaddemi"/>
      </w:pPr>
      <w:r w:rsidRPr="000A3547">
        <w:t>Dolum tarihi (</w:t>
      </w:r>
      <w:r w:rsidR="0025336C" w:rsidRPr="000A3547">
        <w:t xml:space="preserve">gün, </w:t>
      </w:r>
      <w:r w:rsidRPr="000A3547">
        <w:t>ay ve yıl olarak),</w:t>
      </w:r>
    </w:p>
    <w:p w14:paraId="153BBA62" w14:textId="77777777" w:rsidR="00F961D6" w:rsidRPr="000A3547" w:rsidRDefault="00F961D6" w:rsidP="00A36BB1">
      <w:pPr>
        <w:pStyle w:val="ListeMaddemi"/>
      </w:pPr>
      <w:r w:rsidRPr="000A3547">
        <w:t>Parti</w:t>
      </w:r>
      <w:r w:rsidR="0025336C" w:rsidRPr="000A3547">
        <w:t xml:space="preserve"> ve seri numarası</w:t>
      </w:r>
      <w:r w:rsidRPr="000A3547">
        <w:t>,</w:t>
      </w:r>
    </w:p>
    <w:p w14:paraId="2F69FAD9" w14:textId="77777777" w:rsidR="00F961D6" w:rsidRPr="000A3547" w:rsidRDefault="00F961D6" w:rsidP="00A36BB1">
      <w:pPr>
        <w:pStyle w:val="ListeMaddemi"/>
      </w:pPr>
      <w:r w:rsidRPr="000A3547">
        <w:t>Net hacmi (en az mL veya L olarak),</w:t>
      </w:r>
    </w:p>
    <w:p w14:paraId="0FC927FC" w14:textId="77777777" w:rsidR="00F961D6" w:rsidRPr="000A3547" w:rsidRDefault="00F961D6" w:rsidP="00A36BB1">
      <w:pPr>
        <w:pStyle w:val="ListeMaddemi"/>
      </w:pPr>
      <w:r w:rsidRPr="000A3547">
        <w:t>Firmaca tavsiye edilen son tüketim tarihi,</w:t>
      </w:r>
    </w:p>
    <w:p w14:paraId="330F9729" w14:textId="77777777" w:rsidR="00F961D6" w:rsidRPr="000A3547" w:rsidRDefault="00F961D6" w:rsidP="00A36BB1">
      <w:pPr>
        <w:pStyle w:val="ListeMaddemi"/>
      </w:pPr>
      <w:r w:rsidRPr="000A3547">
        <w:t>Mineralli suyun kaynağının adı,</w:t>
      </w:r>
    </w:p>
    <w:p w14:paraId="7826C49A" w14:textId="77777777" w:rsidR="00F961D6" w:rsidRPr="000A3547" w:rsidRDefault="00F961D6" w:rsidP="00F961D6">
      <w:r w:rsidRPr="000A3547">
        <w:t>Ayrıca,</w:t>
      </w:r>
    </w:p>
    <w:p w14:paraId="02513771" w14:textId="086F3D9B" w:rsidR="00F961D6" w:rsidRPr="000A3547" w:rsidRDefault="00F961D6" w:rsidP="00A36BB1">
      <w:pPr>
        <w:pStyle w:val="ListeMaddemi"/>
      </w:pPr>
      <w:r w:rsidRPr="000A3547">
        <w:t xml:space="preserve">1,5 mg/L’ </w:t>
      </w:r>
      <w:r w:rsidR="0040664A" w:rsidRPr="000A3547">
        <w:t>den fazla</w:t>
      </w:r>
      <w:r w:rsidRPr="000A3547">
        <w:t xml:space="preserve"> florür ihtiva eden mineralli sularda “0-7 yaş grubundaki çocuklar için uygun değildir.” ibaresi etikete yazılmalıdır.</w:t>
      </w:r>
    </w:p>
    <w:p w14:paraId="00C8A852" w14:textId="77777777" w:rsidR="00F961D6" w:rsidRPr="000A3547" w:rsidRDefault="00F961D6" w:rsidP="00A36BB1">
      <w:pPr>
        <w:pStyle w:val="ListeMaddemi"/>
      </w:pPr>
      <w:r w:rsidRPr="000A3547">
        <w:t>Doğal mineralli sularının dışında kalan tüm ürünlerin kap, kapak ve etiketlerinin üzerinde her ne şekilde olursa olsun, doğal mineralli su ile benzerlik yaratacak, doğal mineralli suyu çağrıştıracak kelimeler, sembol olsalar bile resim ve diğer işaretler ile özellikle “mineralli su” ibareleri kullanılamaz.</w:t>
      </w:r>
    </w:p>
    <w:p w14:paraId="2CEE0319" w14:textId="77777777" w:rsidR="00616D73" w:rsidRPr="000A3547" w:rsidRDefault="00616D73" w:rsidP="00A36BB1">
      <w:pPr>
        <w:pStyle w:val="ListeMaddemi"/>
        <w:rPr>
          <w:color w:val="000000"/>
          <w:szCs w:val="20"/>
        </w:rPr>
      </w:pPr>
      <w:r w:rsidRPr="000A3547">
        <w:rPr>
          <w:color w:val="000000"/>
          <w:szCs w:val="20"/>
        </w:rPr>
        <w:t>“Aktif alüminyum yöntemi ile florür düzeyi azaltılmıştır” (florürün aktif alüminyum ile ayrıştırılması durumunda bu ibare etikette bulunmalıdır).</w:t>
      </w:r>
    </w:p>
    <w:p w14:paraId="41F98E1F" w14:textId="2E9B08B3" w:rsidR="00616D73" w:rsidRPr="000A3547" w:rsidRDefault="00616D73" w:rsidP="00A36BB1">
      <w:pPr>
        <w:pStyle w:val="ListeMaddemi"/>
        <w:rPr>
          <w:color w:val="000000"/>
          <w:szCs w:val="20"/>
        </w:rPr>
      </w:pPr>
      <w:r w:rsidRPr="000A3547">
        <w:rPr>
          <w:color w:val="000000"/>
          <w:szCs w:val="20"/>
        </w:rPr>
        <w:t xml:space="preserve">“Tekniğine uygun olarak, ozonla zenginleştirilmiş hava ile </w:t>
      </w:r>
      <w:r w:rsidR="0040664A" w:rsidRPr="000A3547">
        <w:rPr>
          <w:color w:val="000000"/>
          <w:szCs w:val="20"/>
        </w:rPr>
        <w:t>oksijenlenme</w:t>
      </w:r>
      <w:r w:rsidRPr="000A3547">
        <w:rPr>
          <w:color w:val="000000"/>
          <w:szCs w:val="20"/>
        </w:rPr>
        <w:t xml:space="preserve"> işlemine tabi tutulmuştur” (ozonla zenginleştirilmiş hava ile işleme tâbi tutulması halinde bu ibare etikette bulunmalıdır)</w:t>
      </w:r>
    </w:p>
    <w:p w14:paraId="1DCE233A" w14:textId="77777777" w:rsidR="00F961D6" w:rsidRPr="000A3547" w:rsidRDefault="00F961D6" w:rsidP="00F961D6">
      <w:pPr>
        <w:pStyle w:val="Balk1"/>
      </w:pPr>
      <w:bookmarkStart w:id="100" w:name="_Toc128562294"/>
      <w:bookmarkStart w:id="101" w:name="_Toc245558446"/>
      <w:bookmarkStart w:id="102" w:name="_Toc213145464"/>
      <w:r w:rsidRPr="000A3547">
        <w:lastRenderedPageBreak/>
        <w:t>Çeşitli hükümler</w:t>
      </w:r>
      <w:bookmarkEnd w:id="100"/>
      <w:bookmarkEnd w:id="101"/>
      <w:bookmarkEnd w:id="102"/>
    </w:p>
    <w:p w14:paraId="082A2FB5" w14:textId="77777777" w:rsidR="00F961D6" w:rsidRPr="000A3547" w:rsidRDefault="00F961D6" w:rsidP="00F961D6">
      <w:r w:rsidRPr="000A3547">
        <w:t>İmalatçı ve satıcı, bu standarda uygun olarak imal edildiğini beyan ettiği mineralli su için istendiğinde standarda uygunluk belgesi vermeye veya göstermeye mecburdur. Bu beyannamede satış konusu mineralli suyun</w:t>
      </w:r>
    </w:p>
    <w:p w14:paraId="5574D8BE" w14:textId="77777777" w:rsidR="00F961D6" w:rsidRPr="000A3547" w:rsidRDefault="00F961D6" w:rsidP="00A36BB1">
      <w:pPr>
        <w:numPr>
          <w:ilvl w:val="0"/>
          <w:numId w:val="24"/>
        </w:numPr>
        <w:spacing w:after="0" w:line="240" w:lineRule="auto"/>
      </w:pPr>
      <w:r w:rsidRPr="000A3547">
        <w:t>Madde 4’</w:t>
      </w:r>
      <w:r w:rsidR="0025336C" w:rsidRPr="000A3547">
        <w:t>t</w:t>
      </w:r>
      <w:r w:rsidRPr="000A3547">
        <w:t>eki özelliklerine uygun olduğunun,</w:t>
      </w:r>
    </w:p>
    <w:p w14:paraId="7EABCE61" w14:textId="77777777" w:rsidR="00F961D6" w:rsidRPr="000A3547" w:rsidRDefault="00F961D6" w:rsidP="00A36BB1">
      <w:pPr>
        <w:numPr>
          <w:ilvl w:val="0"/>
          <w:numId w:val="24"/>
        </w:numPr>
        <w:spacing w:after="0" w:line="240" w:lineRule="auto"/>
      </w:pPr>
      <w:r w:rsidRPr="000A3547">
        <w:t>Madde 5  ve Madde 6’daki muayene ve deneylerin yapılmış ve uygun sonuç alınmış bulunduğunun,</w:t>
      </w:r>
    </w:p>
    <w:p w14:paraId="20196BE2" w14:textId="77777777" w:rsidR="00F961D6" w:rsidRPr="000A3547" w:rsidRDefault="00F961D6" w:rsidP="00F961D6">
      <w:r w:rsidRPr="000A3547">
        <w:t>belirtilmesi gerekir.</w:t>
      </w:r>
    </w:p>
    <w:p w14:paraId="0A4C6E55" w14:textId="77777777" w:rsidR="00F961D6" w:rsidRPr="000A3547" w:rsidRDefault="00F961D6" w:rsidP="00F961D6">
      <w:pPr>
        <w:autoSpaceDE w:val="0"/>
        <w:autoSpaceDN w:val="0"/>
        <w:adjustRightInd w:val="0"/>
        <w:rPr>
          <w:rFonts w:cs="Arial TUR"/>
          <w:bCs/>
        </w:rPr>
      </w:pPr>
      <w:r w:rsidRPr="000A3547">
        <w:rPr>
          <w:rFonts w:cs="Arial TUR"/>
          <w:bCs/>
        </w:rPr>
        <w:t>Bu bilgiler gerektiğinde Türkçenin yanı sıra yabancı dille de yazılabilir.</w:t>
      </w:r>
    </w:p>
    <w:p w14:paraId="31317352" w14:textId="77777777" w:rsidR="00F961D6" w:rsidRPr="000A3547" w:rsidRDefault="00F961D6" w:rsidP="00F961D6">
      <w:pPr>
        <w:ind w:left="567" w:hanging="567"/>
      </w:pPr>
      <w:r w:rsidRPr="000A3547">
        <w:rPr>
          <w:b/>
        </w:rPr>
        <w:t>Not –</w:t>
      </w:r>
      <w:r w:rsidRPr="000A3547">
        <w:rPr>
          <w:b/>
        </w:rPr>
        <w:tab/>
      </w:r>
      <w:r w:rsidRPr="000A3547">
        <w:t>Bu</w:t>
      </w:r>
      <w:r w:rsidR="00D27E12" w:rsidRPr="000A3547">
        <w:t xml:space="preserve"> standartta</w:t>
      </w:r>
      <w:r w:rsidRPr="000A3547">
        <w:t xml:space="preserve"> yer almayan hususlarda “Doğal Mineralli Sular Hakkında Yönetmelik” hükümlerine göre işlem yapılır.</w:t>
      </w:r>
    </w:p>
    <w:p w14:paraId="5121CC5B" w14:textId="77777777" w:rsidR="008821B3" w:rsidRPr="000A3547" w:rsidRDefault="008821B3" w:rsidP="008821B3">
      <w:pPr>
        <w:pStyle w:val="zzBiblio"/>
      </w:pPr>
      <w:bookmarkStart w:id="103" w:name="_Toc404105406"/>
      <w:bookmarkStart w:id="104" w:name="_Toc475177354"/>
      <w:bookmarkStart w:id="105" w:name="_Toc213145465"/>
      <w:bookmarkEnd w:id="6"/>
      <w:r w:rsidRPr="000A3547">
        <w:lastRenderedPageBreak/>
        <w:t>Kaynaklar</w:t>
      </w:r>
      <w:bookmarkEnd w:id="103"/>
      <w:bookmarkEnd w:id="104"/>
      <w:bookmarkEnd w:id="105"/>
    </w:p>
    <w:p w14:paraId="18A9A869" w14:textId="7EAE1559" w:rsidR="00D27E12" w:rsidRPr="000A3547" w:rsidRDefault="00D27E12" w:rsidP="00D27E12">
      <w:pPr>
        <w:pStyle w:val="BiblioEntry"/>
      </w:pPr>
      <w:bookmarkStart w:id="106" w:name="_Toc494100341"/>
      <w:bookmarkStart w:id="107" w:name="_Toc512702203"/>
      <w:bookmarkStart w:id="108" w:name="_Toc515349322"/>
      <w:bookmarkStart w:id="109" w:name="_Toc517688583"/>
      <w:bookmarkStart w:id="110" w:name="_Toc517772090"/>
      <w:bookmarkStart w:id="111" w:name="_Toc519619821"/>
      <w:r w:rsidRPr="000A3547">
        <w:t xml:space="preserve">2004.Doğal Minareli Sular hakkında yönetmelik, Resmi Gazete tarihi 01.12.2004, sayı .25657 </w:t>
      </w:r>
    </w:p>
    <w:p w14:paraId="3FAE8675" w14:textId="7775EED7" w:rsidR="00D27E12" w:rsidRPr="000A3547" w:rsidRDefault="00D27E12" w:rsidP="00D27E12">
      <w:pPr>
        <w:pStyle w:val="BiblioEntry"/>
      </w:pPr>
      <w:r w:rsidRPr="000A3547">
        <w:t>2004.Gıdaların Üretimi, Tüketimi ve Denetlenmesine dair Kanun Hükmünde Kararnamenin değiştirilerek kabulü hakkında Kanun; kanun no: 5179, kabul tarihi, 27.05.2004 Resmi Gazete :05.06.2004, sayı : 25483</w:t>
      </w:r>
    </w:p>
    <w:p w14:paraId="256906D4" w14:textId="77777777" w:rsidR="00D27E12" w:rsidRPr="000A3547" w:rsidRDefault="00D27E12" w:rsidP="00D27E12">
      <w:pPr>
        <w:pStyle w:val="BiblioEntry"/>
      </w:pPr>
      <w:r w:rsidRPr="000A3547">
        <w:t>Jeotermal Kaynaklar ve Doğal Mineralli Sular Kanunu; kanun no: 5686, Kabul tarihi: 03.06.2007 Resmi Gazete: 13.06.2007. sayı : 26551</w:t>
      </w:r>
    </w:p>
    <w:p w14:paraId="4937C211" w14:textId="0258A386" w:rsidR="00D27E12" w:rsidRPr="000A3547" w:rsidRDefault="00D27E12" w:rsidP="00D27E12">
      <w:pPr>
        <w:pStyle w:val="BiblioEntry"/>
      </w:pPr>
      <w:r w:rsidRPr="000A3547">
        <w:t>1980.Doğal Minareli Sular Hakkında, Avrupa Birliği Konsey Direktifi,15.07.1980, 80/77/EEC</w:t>
      </w:r>
    </w:p>
    <w:p w14:paraId="7B1CD1DA" w14:textId="1D85F112" w:rsidR="00D27E12" w:rsidRPr="000A3547" w:rsidRDefault="00D27E12" w:rsidP="00D27E12">
      <w:pPr>
        <w:pStyle w:val="BiblioEntry"/>
      </w:pPr>
      <w:r w:rsidRPr="000A3547">
        <w:t>2003.Doğal Minareli Sular hakkında, Avrupa Birliği Komisyon Direktifi,16.05.2003, 2003/40/EEC</w:t>
      </w:r>
    </w:p>
    <w:p w14:paraId="1BAB8392" w14:textId="77777777" w:rsidR="00D27E12" w:rsidRPr="000A3547" w:rsidRDefault="00D27E12" w:rsidP="00D27E12">
      <w:pPr>
        <w:pStyle w:val="BiblioEntry"/>
      </w:pPr>
      <w:r w:rsidRPr="000A3547">
        <w:t>Şimşek, Ş. Hacettepe Üniversitesi, Uluslararası Karst Su Kaynakları Uygulama ve Araştırma Merkezi, Maden Sularının Oluşumu ve Türkiye’nin Maden Suyu Potansiyeli Masuder dergi,1.sayı Nisan 2000,Ankara.</w:t>
      </w:r>
    </w:p>
    <w:p w14:paraId="1DE336C2" w14:textId="77777777" w:rsidR="00D27E12" w:rsidRPr="000A3547" w:rsidRDefault="00D27E12" w:rsidP="00D27E12">
      <w:pPr>
        <w:pStyle w:val="BiblioEntry"/>
      </w:pPr>
      <w:r w:rsidRPr="000A3547">
        <w:t>Karagülle, Z. İstanbul Üniversitesi, İstanbul Tıp Fakültesi Tıbbi Ekoloji ve Hidroklimatoloji Ana Bilim Dalı, İnsan Sağlığında Mineralli Suların Önemi,Masuder dergi,2.sayı Temmuz 2001,Ankara.</w:t>
      </w:r>
    </w:p>
    <w:p w14:paraId="30B8653A" w14:textId="77777777" w:rsidR="00D27E12" w:rsidRPr="000A3547" w:rsidRDefault="00D27E12" w:rsidP="00D27E12">
      <w:pPr>
        <w:pStyle w:val="BiblioEntry"/>
      </w:pPr>
      <w:r w:rsidRPr="000A3547">
        <w:t>Karagülle, M. İstanbul Üniversitesi. İstanbul Tıp Fakültesi; Doğal Mineralli Sularda Sodyum ve Hipertansiyon, Maden Suyu ve Sağlık Sempozyumu bildirileri, İstanbul,2002.</w:t>
      </w:r>
    </w:p>
    <w:p w14:paraId="2D10371E" w14:textId="77777777" w:rsidR="00D27E12" w:rsidRPr="000A3547" w:rsidRDefault="00D27E12" w:rsidP="00D27E12">
      <w:pPr>
        <w:pStyle w:val="BiblioEntry"/>
      </w:pPr>
      <w:r w:rsidRPr="000A3547">
        <w:t>Dönmez, A. İstanbul Üniversitesi, İstanbul Tıp Fakültesi, Tıbbı Ekoloji ve Hidroklimatoloji Ana Bilim Dalı,Doğal Mineralli Sularda Hijyen,Maden Suyu ve Sağlık Sempozyumu bildirileri, İstanbul,2002.</w:t>
      </w:r>
    </w:p>
    <w:p w14:paraId="621F3397" w14:textId="77777777" w:rsidR="00D27E12" w:rsidRPr="000A3547" w:rsidRDefault="00D27E12" w:rsidP="00D27E12">
      <w:pPr>
        <w:pStyle w:val="BiblioEntry"/>
      </w:pPr>
      <w:r w:rsidRPr="000A3547">
        <w:t>Castany,G.,1969 Yeraltısuları hakkında pratik uygulamalar bölüm XXIII, Kaplıca ve maden Suları DSİ, yayın no: 638 s. 628-691, Ankara.</w:t>
      </w:r>
    </w:p>
    <w:p w14:paraId="620B22D0" w14:textId="77777777" w:rsidR="00D27E12" w:rsidRPr="000A3547" w:rsidRDefault="00D27E12" w:rsidP="00D27E12">
      <w:pPr>
        <w:pStyle w:val="BiblioEntry"/>
      </w:pPr>
      <w:r w:rsidRPr="000A3547">
        <w:t>İstanbul Üniversitesi Tıp Fakültesi, 1975. Türkiye Maden Suları Cilt 1-5. İstanbul.</w:t>
      </w:r>
    </w:p>
    <w:p w14:paraId="6043622C" w14:textId="77777777" w:rsidR="00D27E12" w:rsidRPr="000A3547" w:rsidRDefault="00D27E12" w:rsidP="00D27E12">
      <w:pPr>
        <w:pStyle w:val="BiblioEntry"/>
      </w:pPr>
      <w:r w:rsidRPr="000A3547">
        <w:t>MTA.1980, Türkiye Sıcaksu, Kaplıca, içmece ve maden suları envanteri, MTA Derleme Rapor No.6833, 78 s.Ankara.</w:t>
      </w:r>
    </w:p>
    <w:p w14:paraId="141A1F4F" w14:textId="77777777" w:rsidR="00D27E12" w:rsidRPr="000A3547" w:rsidRDefault="00D27E12" w:rsidP="00D27E12">
      <w:pPr>
        <w:pStyle w:val="BiblioEntry"/>
      </w:pPr>
      <w:r w:rsidRPr="000A3547">
        <w:t>Mutlu,H., 1997, Gazlıgöl (Afyon) termal ve maden sularının Jeokimyasal özellikleri ve jeotermometre uygulamaları: Jeoloji Müh.Der,50,1-7.</w:t>
      </w:r>
    </w:p>
    <w:p w14:paraId="492FCDB3" w14:textId="77777777" w:rsidR="00D27E12" w:rsidRPr="000A3547" w:rsidRDefault="00D27E12" w:rsidP="00D27E12">
      <w:pPr>
        <w:pStyle w:val="BiblioEntry"/>
      </w:pPr>
      <w:r w:rsidRPr="000A3547">
        <w:t>Şentürk,N., 1991, Ülkemiz Maden Suyu Potansiyeli, Anatolia Dergisi Özel Sayı Termal Turizm, sayım 17-18 s.13-14 Ankara.</w:t>
      </w:r>
    </w:p>
    <w:p w14:paraId="49F3281D" w14:textId="77777777" w:rsidR="00D27E12" w:rsidRPr="000A3547" w:rsidRDefault="00D27E12" w:rsidP="00D27E12">
      <w:pPr>
        <w:pStyle w:val="BiblioEntry"/>
      </w:pPr>
      <w:r w:rsidRPr="000A3547">
        <w:t>Truesdell, A.H., 1991, Water Geothermometers Applied To Geothermal Energy, In D’amore, F., Co-odinator, Aplication Development, UNITAR, United States of America,pp.71-92.</w:t>
      </w:r>
    </w:p>
    <w:p w14:paraId="1056C372" w14:textId="77777777" w:rsidR="00D27E12" w:rsidRPr="000A3547" w:rsidRDefault="00D27E12" w:rsidP="00D27E12">
      <w:pPr>
        <w:pStyle w:val="BiblioEntry"/>
      </w:pPr>
      <w:r w:rsidRPr="000A3547">
        <w:t>Gürgün,V. - Halkman A.K. Mikrobiyolojik Sayım Yönetimleri Ocak 1988</w:t>
      </w:r>
    </w:p>
    <w:p w14:paraId="6B9496E5" w14:textId="77777777" w:rsidR="00D27E12" w:rsidRPr="000A3547" w:rsidRDefault="00D27E12" w:rsidP="00D27E12">
      <w:pPr>
        <w:pStyle w:val="BiblioEntry"/>
      </w:pPr>
      <w:r w:rsidRPr="000A3547">
        <w:t>Alkış, N. Gıda Mikrobiyolojisi 1982</w:t>
      </w:r>
    </w:p>
    <w:p w14:paraId="3E6DCF05" w14:textId="77777777" w:rsidR="00D27E12" w:rsidRPr="000A3547" w:rsidRDefault="00D27E12" w:rsidP="00D27E12">
      <w:pPr>
        <w:pStyle w:val="BiblioEntry"/>
      </w:pPr>
      <w:r w:rsidRPr="000A3547">
        <w:t>Gıda İşleri Genel Müdürlüğü Konserve Sebzelerin Mikrobiyolojik Kalite Kontrolu 1976</w:t>
      </w:r>
    </w:p>
    <w:p w14:paraId="15ABC82A" w14:textId="77777777" w:rsidR="00D27E12" w:rsidRPr="000A3547" w:rsidRDefault="00D27E12" w:rsidP="00D27E12">
      <w:pPr>
        <w:pStyle w:val="BiblioEntry"/>
      </w:pPr>
      <w:r w:rsidRPr="000A3547">
        <w:t>M.K. Refai-Microbiological Analysis 1979</w:t>
      </w:r>
    </w:p>
    <w:p w14:paraId="7A2AA276" w14:textId="77777777" w:rsidR="00AE2388" w:rsidRPr="000A3547" w:rsidRDefault="00D27E12" w:rsidP="00D27E12">
      <w:pPr>
        <w:pStyle w:val="BiblioEntry"/>
      </w:pPr>
      <w:r w:rsidRPr="000A3547">
        <w:t>Keskin H. Besin Kimyası, 1975</w:t>
      </w:r>
      <w:r w:rsidR="00AE2388" w:rsidRPr="000A3547">
        <w:t>ARSLAN, A., Et Muayenesi ve Et Ürünleri Teknolojisi, Elazığ, 2002.</w:t>
      </w:r>
    </w:p>
    <w:p w14:paraId="50A77357" w14:textId="77777777" w:rsidR="002C5788" w:rsidRPr="000A3547" w:rsidRDefault="00D27E12" w:rsidP="002C5788">
      <w:pPr>
        <w:pStyle w:val="BiblioEntry"/>
        <w:rPr>
          <w:b/>
        </w:rPr>
      </w:pPr>
      <w:r w:rsidRPr="000A3547">
        <w:t>W. Fresenius, K. E., Quenti, W. Schneider, Water Analysis Springer-Verlag, Berlin-Heidelberg, 1988</w:t>
      </w:r>
      <w:bookmarkEnd w:id="106"/>
      <w:bookmarkEnd w:id="107"/>
      <w:bookmarkEnd w:id="108"/>
      <w:bookmarkEnd w:id="109"/>
      <w:bookmarkEnd w:id="110"/>
      <w:bookmarkEnd w:id="111"/>
    </w:p>
    <w:sectPr w:rsidR="002C5788" w:rsidRPr="000A3547" w:rsidSect="00FB1246">
      <w:headerReference w:type="even" r:id="rId21"/>
      <w:headerReference w:type="default" r:id="rId22"/>
      <w:footerReference w:type="even" r:id="rId23"/>
      <w:footerReference w:type="default" r:id="rId24"/>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4F65" w14:textId="77777777" w:rsidR="00646E07" w:rsidRDefault="00646E07" w:rsidP="00334A77">
      <w:pPr>
        <w:spacing w:after="0" w:line="240" w:lineRule="auto"/>
      </w:pPr>
      <w:r>
        <w:separator/>
      </w:r>
    </w:p>
  </w:endnote>
  <w:endnote w:type="continuationSeparator" w:id="0">
    <w:p w14:paraId="647F6DE9" w14:textId="77777777" w:rsidR="00646E07" w:rsidRDefault="00646E07"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45709"/>
      <w:docPartObj>
        <w:docPartGallery w:val="Page Numbers (Bottom of Page)"/>
        <w:docPartUnique/>
      </w:docPartObj>
    </w:sdtPr>
    <w:sdtContent>
      <w:p w14:paraId="1AD07C10" w14:textId="5175AB06" w:rsidR="00C23775" w:rsidRDefault="00C23775" w:rsidP="000A3547">
        <w:pPr>
          <w:pStyle w:val="AltBilgi"/>
        </w:pPr>
        <w:r>
          <w:t>© TSE – Tüm hakları saklıdır.</w:t>
        </w:r>
        <w:r>
          <w:tab/>
        </w:r>
        <w:r>
          <w:fldChar w:fldCharType="begin"/>
        </w:r>
        <w:r>
          <w:instrText>PAGE   \* MERGEFORMAT</w:instrText>
        </w:r>
        <w:r>
          <w:fldChar w:fldCharType="separate"/>
        </w:r>
        <w:r w:rsidR="009D188F">
          <w:rPr>
            <w:noProof/>
          </w:rPr>
          <w:t>iii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E7A3" w14:textId="77777777" w:rsidR="00C23775" w:rsidRDefault="00C23775" w:rsidP="00EE3A3A">
    <w:pPr>
      <w:pStyle w:val="AltBilgi"/>
    </w:pPr>
    <w:r>
      <w:t>© TSE – Tüm hakları saklıdır.</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7425" w14:textId="128BD641" w:rsidR="00C23775" w:rsidRPr="00EE3A3A" w:rsidRDefault="00C23775" w:rsidP="00EE3A3A">
    <w:pPr>
      <w:pStyle w:val="AltBilgi"/>
    </w:pPr>
    <w:r>
      <w:fldChar w:fldCharType="begin"/>
    </w:r>
    <w:r>
      <w:instrText xml:space="preserve"> PAGE  \* roman  \* MERGEFORMAT </w:instrText>
    </w:r>
    <w:r>
      <w:fldChar w:fldCharType="separate"/>
    </w:r>
    <w:r w:rsidR="009D188F">
      <w:rPr>
        <w:noProof/>
      </w:rPr>
      <w:t>iv</w:t>
    </w:r>
    <w:r>
      <w:rPr>
        <w:noProof/>
      </w:rPr>
      <w:fldChar w:fldCharType="end"/>
    </w:r>
    <w:r>
      <w:tab/>
      <w:t>© TSE – Tüm hakları saklıdır.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4F22" w14:textId="6AE808D7" w:rsidR="00C23775" w:rsidRDefault="00C23775">
    <w:pPr>
      <w:pStyle w:val="AltBilgi"/>
    </w:pPr>
    <w:r>
      <w:fldChar w:fldCharType="begin"/>
    </w:r>
    <w:r>
      <w:instrText xml:space="preserve"> PAGE  \* roman  \* MERGEFORMAT </w:instrText>
    </w:r>
    <w:r>
      <w:fldChar w:fldCharType="separate"/>
    </w:r>
    <w:r w:rsidR="009D188F">
      <w:rPr>
        <w:noProof/>
      </w:rPr>
      <w:t>ii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81B7" w14:textId="7F5E39D0" w:rsidR="00C23775" w:rsidRPr="00EE3A3A" w:rsidRDefault="00C23775" w:rsidP="00EE3A3A">
    <w:pPr>
      <w:pStyle w:val="AltBilgi"/>
      <w:tabs>
        <w:tab w:val="clear" w:pos="9752"/>
        <w:tab w:val="left" w:pos="0"/>
        <w:tab w:val="right" w:pos="9780"/>
      </w:tabs>
    </w:pPr>
    <w:r>
      <w:fldChar w:fldCharType="begin"/>
    </w:r>
    <w:r>
      <w:instrText xml:space="preserve"> PAGE  \* ARABIC \* CHARFORMAT </w:instrText>
    </w:r>
    <w:r>
      <w:fldChar w:fldCharType="separate"/>
    </w:r>
    <w:r w:rsidR="003E09AA">
      <w:rPr>
        <w:noProof/>
      </w:rPr>
      <w:t>10</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546" w14:textId="2596DF0B" w:rsidR="00C23775" w:rsidRDefault="00C23775"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3E09A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2810" w14:textId="77777777" w:rsidR="00646E07" w:rsidRDefault="00646E07" w:rsidP="00334A77">
      <w:pPr>
        <w:spacing w:after="0" w:line="240" w:lineRule="auto"/>
      </w:pPr>
      <w:r>
        <w:separator/>
      </w:r>
    </w:p>
  </w:footnote>
  <w:footnote w:type="continuationSeparator" w:id="0">
    <w:p w14:paraId="48B40133" w14:textId="77777777" w:rsidR="00646E07" w:rsidRDefault="00646E07"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B450" w14:textId="1328C119" w:rsidR="00C23775" w:rsidRPr="000A3547" w:rsidRDefault="00C23775" w:rsidP="009F16C3">
    <w:pPr>
      <w:pStyle w:val="stBilgi"/>
      <w:pBdr>
        <w:bottom w:val="single" w:sz="4" w:space="1" w:color="auto"/>
      </w:pBdr>
      <w:tabs>
        <w:tab w:val="left" w:pos="0"/>
        <w:tab w:val="right" w:pos="9780"/>
      </w:tabs>
      <w:rPr>
        <w:b w:val="0"/>
        <w:sz w:val="22"/>
      </w:rPr>
    </w:pPr>
    <w:r w:rsidRPr="000A3547">
      <w:rPr>
        <w:b w:val="0"/>
        <w:sz w:val="22"/>
      </w:rPr>
      <w:fldChar w:fldCharType="begin"/>
    </w:r>
    <w:r w:rsidRPr="000A3547">
      <w:rPr>
        <w:b w:val="0"/>
        <w:sz w:val="22"/>
      </w:rPr>
      <w:instrText xml:space="preserve"> DOCPROPERTY  KAYNAK_STANDART_NUMARASI \* MERGEFORMAT </w:instrText>
    </w:r>
    <w:r w:rsidRPr="000A3547">
      <w:rPr>
        <w:b w:val="0"/>
        <w:sz w:val="22"/>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6F33" w14:textId="1D848AEA" w:rsidR="00C23775" w:rsidRPr="000A3547" w:rsidRDefault="00C23775" w:rsidP="00B2012B">
    <w:pPr>
      <w:pStyle w:val="stBilgi"/>
      <w:pBdr>
        <w:bottom w:val="single" w:sz="4" w:space="1" w:color="auto"/>
      </w:pBdr>
      <w:tabs>
        <w:tab w:val="right" w:pos="9781"/>
      </w:tabs>
      <w:rPr>
        <w:b w:val="0"/>
        <w:sz w:val="22"/>
      </w:rPr>
    </w:pPr>
    <w:r w:rsidRPr="000A3547">
      <w:rPr>
        <w:b w:val="0"/>
      </w:rPr>
      <w:fldChar w:fldCharType="begin"/>
    </w:r>
    <w:r w:rsidRPr="000A3547">
      <w:rPr>
        <w:b w:val="0"/>
      </w:rPr>
      <w:instrText xml:space="preserve"> DOCPROPERTY KAYNAK_STANDART_NUMARASI \* MERGEFORMAT </w:instrText>
    </w:r>
    <w:r w:rsidRPr="000A3547">
      <w:rPr>
        <w:b w:val="0"/>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4B1A" w14:textId="00D1FAA5" w:rsidR="00C23775" w:rsidRPr="000A3547" w:rsidRDefault="0062309E" w:rsidP="00EE3A3A">
    <w:pPr>
      <w:pStyle w:val="stBilgi"/>
      <w:pBdr>
        <w:bottom w:val="single" w:sz="4" w:space="1" w:color="auto"/>
      </w:pBdr>
      <w:tabs>
        <w:tab w:val="left" w:pos="0"/>
        <w:tab w:val="right" w:pos="9780"/>
      </w:tabs>
      <w:rPr>
        <w:b w:val="0"/>
        <w:sz w:val="22"/>
      </w:rPr>
    </w:pPr>
    <w:r>
      <w:rPr>
        <w:b w:val="0"/>
        <w:sz w:val="22"/>
      </w:rPr>
      <w:t>tst 9130</w:t>
    </w:r>
    <w:r w:rsidR="00C23775" w:rsidRPr="000A3547">
      <w:rPr>
        <w:b w:val="0"/>
        <w:sz w:val="22"/>
      </w:rPr>
      <w:tab/>
    </w:r>
    <w:r w:rsidR="00C23775" w:rsidRPr="000A3547">
      <w:rPr>
        <w:b w:val="0"/>
        <w:sz w:val="22"/>
      </w:rPr>
      <w:fldChar w:fldCharType="begin"/>
    </w:r>
    <w:r w:rsidR="00C23775" w:rsidRPr="000A3547">
      <w:rPr>
        <w:b w:val="0"/>
        <w:sz w:val="22"/>
      </w:rPr>
      <w:instrText xml:space="preserve"> DOCPROPERTY  KAYNAK_STANDART_NUMARASI \* MERGEFORMAT </w:instrText>
    </w:r>
    <w:r w:rsidR="00C23775" w:rsidRPr="000A3547">
      <w:rPr>
        <w:b w:val="0"/>
        <w:sz w:val="22"/>
      </w:rPr>
      <w:fldChar w:fldCharType="separate"/>
    </w:r>
    <w:r w:rsidR="00C23775" w:rsidRPr="000A3547">
      <w:rPr>
        <w:b w:val="0"/>
        <w:sz w:val="22"/>
      </w:rPr>
      <w:t xml:space="preserve">TÜRK STANDARDI </w:t>
    </w:r>
    <w:r w:rsidR="00C23775" w:rsidRPr="000A3547">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F151" w14:textId="128931EF" w:rsidR="00C23775" w:rsidRPr="000A3547" w:rsidRDefault="00C23775" w:rsidP="00EE3A3A">
    <w:pPr>
      <w:pStyle w:val="stBilgi"/>
      <w:pBdr>
        <w:bottom w:val="single" w:sz="4" w:space="1" w:color="auto"/>
      </w:pBdr>
      <w:tabs>
        <w:tab w:val="left" w:pos="0"/>
        <w:tab w:val="right" w:pos="9780"/>
      </w:tabs>
      <w:rPr>
        <w:b w:val="0"/>
        <w:sz w:val="22"/>
      </w:rPr>
    </w:pPr>
    <w:r w:rsidRPr="000A3547">
      <w:rPr>
        <w:b w:val="0"/>
        <w:sz w:val="22"/>
      </w:rPr>
      <w:fldChar w:fldCharType="begin"/>
    </w:r>
    <w:r w:rsidRPr="000A3547">
      <w:rPr>
        <w:b w:val="0"/>
        <w:sz w:val="22"/>
      </w:rPr>
      <w:instrText xml:space="preserve"> DOCPROPERTY  KAYNAK_STANDART_NUMARASI \* MERGEFORMAT </w:instrText>
    </w:r>
    <w:r w:rsidRPr="000A3547">
      <w:rPr>
        <w:b w:val="0"/>
        <w:sz w:val="22"/>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34233A4"/>
    <w:multiLevelType w:val="hybridMultilevel"/>
    <w:tmpl w:val="BA76EEB0"/>
    <w:lvl w:ilvl="0" w:tplc="23EC9D3A">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AF4687E8"/>
    <w:lvl w:ilvl="0">
      <w:start w:val="1"/>
      <w:numFmt w:val="decimal"/>
      <w:pStyle w:val="BiblioEntry"/>
      <w:lvlText w:val="[%1]"/>
      <w:lvlJc w:val="left"/>
      <w:pPr>
        <w:ind w:left="663" w:hanging="663"/>
      </w:pPr>
      <w:rPr>
        <w:rFonts w:hint="default"/>
        <w:b w:val="0"/>
        <w:bCs/>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E2420"/>
    <w:multiLevelType w:val="hybridMultilevel"/>
    <w:tmpl w:val="ADCCE7FC"/>
    <w:lvl w:ilvl="0" w:tplc="7A1043C8">
      <w:start w:val="5"/>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DC4"/>
    <w:multiLevelType w:val="hybridMultilevel"/>
    <w:tmpl w:val="6742CF0E"/>
    <w:lvl w:ilvl="0" w:tplc="DAE88C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5"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42B84AC0"/>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4A8E60D3"/>
    <w:multiLevelType w:val="hybridMultilevel"/>
    <w:tmpl w:val="25E048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5B951FCF"/>
    <w:multiLevelType w:val="multilevel"/>
    <w:tmpl w:val="21007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9"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67F604FE"/>
    <w:multiLevelType w:val="hybridMultilevel"/>
    <w:tmpl w:val="76367788"/>
    <w:lvl w:ilvl="0" w:tplc="058C211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6C7F0B44"/>
    <w:multiLevelType w:val="multilevel"/>
    <w:tmpl w:val="E4B0D95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E53EC6"/>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8906">
    <w:abstractNumId w:val="14"/>
  </w:num>
  <w:num w:numId="2" w16cid:durableId="1461847382">
    <w:abstractNumId w:val="19"/>
  </w:num>
  <w:num w:numId="3" w16cid:durableId="1347823466">
    <w:abstractNumId w:val="3"/>
  </w:num>
  <w:num w:numId="4" w16cid:durableId="1236862537">
    <w:abstractNumId w:val="4"/>
  </w:num>
  <w:num w:numId="5" w16cid:durableId="1954551186">
    <w:abstractNumId w:val="28"/>
  </w:num>
  <w:num w:numId="6" w16cid:durableId="1622565149">
    <w:abstractNumId w:val="16"/>
  </w:num>
  <w:num w:numId="7" w16cid:durableId="536938085">
    <w:abstractNumId w:val="35"/>
  </w:num>
  <w:num w:numId="8" w16cid:durableId="458034874">
    <w:abstractNumId w:val="9"/>
  </w:num>
  <w:num w:numId="9" w16cid:durableId="1408922602">
    <w:abstractNumId w:val="22"/>
  </w:num>
  <w:num w:numId="10" w16cid:durableId="1476947908">
    <w:abstractNumId w:val="27"/>
  </w:num>
  <w:num w:numId="11" w16cid:durableId="294456118">
    <w:abstractNumId w:val="29"/>
  </w:num>
  <w:num w:numId="12" w16cid:durableId="742722113">
    <w:abstractNumId w:val="34"/>
  </w:num>
  <w:num w:numId="13" w16cid:durableId="1018656806">
    <w:abstractNumId w:val="0"/>
  </w:num>
  <w:num w:numId="14" w16cid:durableId="1684091424">
    <w:abstractNumId w:val="15"/>
  </w:num>
  <w:num w:numId="15" w16cid:durableId="1428382895">
    <w:abstractNumId w:val="20"/>
  </w:num>
  <w:num w:numId="16" w16cid:durableId="1269972947">
    <w:abstractNumId w:val="8"/>
  </w:num>
  <w:num w:numId="17" w16cid:durableId="1402099618">
    <w:abstractNumId w:val="13"/>
  </w:num>
  <w:num w:numId="18" w16cid:durableId="1897932814">
    <w:abstractNumId w:val="12"/>
  </w:num>
  <w:num w:numId="19" w16cid:durableId="1043284844">
    <w:abstractNumId w:val="25"/>
  </w:num>
  <w:num w:numId="20" w16cid:durableId="11118246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438725686">
    <w:abstractNumId w:val="24"/>
  </w:num>
  <w:num w:numId="22" w16cid:durableId="18586152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28347166">
    <w:abstractNumId w:val="18"/>
  </w:num>
  <w:num w:numId="24" w16cid:durableId="374238365">
    <w:abstractNumId w:val="33"/>
  </w:num>
  <w:num w:numId="25" w16cid:durableId="738869976">
    <w:abstractNumId w:val="21"/>
  </w:num>
  <w:num w:numId="26" w16cid:durableId="725029771">
    <w:abstractNumId w:val="30"/>
  </w:num>
  <w:num w:numId="27" w16cid:durableId="1486821675">
    <w:abstractNumId w:val="32"/>
  </w:num>
  <w:num w:numId="28" w16cid:durableId="87776526">
    <w:abstractNumId w:val="26"/>
  </w:num>
  <w:num w:numId="29" w16cid:durableId="429816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0962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1395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903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5405170">
    <w:abstractNumId w:val="7"/>
  </w:num>
  <w:num w:numId="34" w16cid:durableId="1383359277">
    <w:abstractNumId w:val="11"/>
  </w:num>
  <w:num w:numId="35" w16cid:durableId="1124346532">
    <w:abstractNumId w:val="5"/>
  </w:num>
  <w:num w:numId="36" w16cid:durableId="1251964780">
    <w:abstractNumId w:val="17"/>
  </w:num>
  <w:num w:numId="37" w16cid:durableId="8800822">
    <w:abstractNumId w:val="31"/>
  </w:num>
  <w:num w:numId="38" w16cid:durableId="739517891">
    <w:abstractNumId w:val="23"/>
  </w:num>
  <w:num w:numId="39" w16cid:durableId="1321881544">
    <w:abstractNumId w:val="10"/>
  </w:num>
  <w:num w:numId="40" w16cid:durableId="1637449682">
    <w:abstractNumId w:val="6"/>
  </w:num>
  <w:num w:numId="41" w16cid:durableId="153696384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attachedTemplate r:id="rId1"/>
  <w:linkStyles/>
  <w:trackRevisions/>
  <w:documentProtection w:edit="trackedChanges" w:enforcement="1" w:cryptProviderType="rsaAES" w:cryptAlgorithmClass="hash" w:cryptAlgorithmType="typeAny" w:cryptAlgorithmSid="14" w:cryptSpinCount="100000" w:hash="wpC2eddU7xSu0mQ9uFrFUGoLQykhBm/QkB5kDDgCgCbHbujnAdAuG8OJ2T28HUTIA238McRfx/diQLMfVkNCtA==" w:salt="InD08R5jCebVkcHiAZeJQ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581A"/>
    <w:rsid w:val="00010E86"/>
    <w:rsid w:val="00023A0B"/>
    <w:rsid w:val="0002475A"/>
    <w:rsid w:val="000315EE"/>
    <w:rsid w:val="00036903"/>
    <w:rsid w:val="000411F4"/>
    <w:rsid w:val="00044D98"/>
    <w:rsid w:val="00054224"/>
    <w:rsid w:val="000610E8"/>
    <w:rsid w:val="0006190C"/>
    <w:rsid w:val="00062DD1"/>
    <w:rsid w:val="00074BD8"/>
    <w:rsid w:val="00075C2D"/>
    <w:rsid w:val="0007756B"/>
    <w:rsid w:val="000855F5"/>
    <w:rsid w:val="000910C3"/>
    <w:rsid w:val="000960A6"/>
    <w:rsid w:val="000A3547"/>
    <w:rsid w:val="000B7BB0"/>
    <w:rsid w:val="000D1840"/>
    <w:rsid w:val="000E148F"/>
    <w:rsid w:val="000E5EFA"/>
    <w:rsid w:val="001139CB"/>
    <w:rsid w:val="00116D9F"/>
    <w:rsid w:val="0012310A"/>
    <w:rsid w:val="00157FFC"/>
    <w:rsid w:val="00171D61"/>
    <w:rsid w:val="00183CB2"/>
    <w:rsid w:val="001916B1"/>
    <w:rsid w:val="001A14A3"/>
    <w:rsid w:val="001A7F06"/>
    <w:rsid w:val="001B6D61"/>
    <w:rsid w:val="001B713B"/>
    <w:rsid w:val="001C24C4"/>
    <w:rsid w:val="001C2D3D"/>
    <w:rsid w:val="001E4FF7"/>
    <w:rsid w:val="001E7D0A"/>
    <w:rsid w:val="001F3B00"/>
    <w:rsid w:val="001F5C05"/>
    <w:rsid w:val="001F720A"/>
    <w:rsid w:val="00206253"/>
    <w:rsid w:val="00235A7B"/>
    <w:rsid w:val="002430B1"/>
    <w:rsid w:val="002451D2"/>
    <w:rsid w:val="0025336C"/>
    <w:rsid w:val="0025461E"/>
    <w:rsid w:val="00275194"/>
    <w:rsid w:val="002831BF"/>
    <w:rsid w:val="002958AD"/>
    <w:rsid w:val="002C5788"/>
    <w:rsid w:val="002D1550"/>
    <w:rsid w:val="002D1CE5"/>
    <w:rsid w:val="002D59C8"/>
    <w:rsid w:val="00300781"/>
    <w:rsid w:val="00300D00"/>
    <w:rsid w:val="00305E18"/>
    <w:rsid w:val="003210EE"/>
    <w:rsid w:val="003246D6"/>
    <w:rsid w:val="003314E1"/>
    <w:rsid w:val="00334A77"/>
    <w:rsid w:val="00334BED"/>
    <w:rsid w:val="003454F4"/>
    <w:rsid w:val="00346B0B"/>
    <w:rsid w:val="00360F40"/>
    <w:rsid w:val="0036141E"/>
    <w:rsid w:val="00376D4D"/>
    <w:rsid w:val="003823E6"/>
    <w:rsid w:val="00384261"/>
    <w:rsid w:val="00390339"/>
    <w:rsid w:val="003A27B4"/>
    <w:rsid w:val="003B747B"/>
    <w:rsid w:val="003C0523"/>
    <w:rsid w:val="003C698E"/>
    <w:rsid w:val="003E09AA"/>
    <w:rsid w:val="003E1DC1"/>
    <w:rsid w:val="003E2D39"/>
    <w:rsid w:val="003E696D"/>
    <w:rsid w:val="00405CC2"/>
    <w:rsid w:val="0040664A"/>
    <w:rsid w:val="00407B21"/>
    <w:rsid w:val="00413D03"/>
    <w:rsid w:val="004218A9"/>
    <w:rsid w:val="00425270"/>
    <w:rsid w:val="004252C9"/>
    <w:rsid w:val="00443FAF"/>
    <w:rsid w:val="00445F65"/>
    <w:rsid w:val="00452BDB"/>
    <w:rsid w:val="0045488A"/>
    <w:rsid w:val="004637C5"/>
    <w:rsid w:val="00466023"/>
    <w:rsid w:val="0047744A"/>
    <w:rsid w:val="0048294E"/>
    <w:rsid w:val="0048574E"/>
    <w:rsid w:val="0048692D"/>
    <w:rsid w:val="0049604A"/>
    <w:rsid w:val="004A3E2E"/>
    <w:rsid w:val="004B63E9"/>
    <w:rsid w:val="004C02AC"/>
    <w:rsid w:val="004C5207"/>
    <w:rsid w:val="004D3421"/>
    <w:rsid w:val="004D7A5E"/>
    <w:rsid w:val="004F04CF"/>
    <w:rsid w:val="004F3BDB"/>
    <w:rsid w:val="005023EB"/>
    <w:rsid w:val="00510E79"/>
    <w:rsid w:val="005114F3"/>
    <w:rsid w:val="005301F3"/>
    <w:rsid w:val="00536D46"/>
    <w:rsid w:val="00536E39"/>
    <w:rsid w:val="005445E1"/>
    <w:rsid w:val="005448CD"/>
    <w:rsid w:val="0054599C"/>
    <w:rsid w:val="00552849"/>
    <w:rsid w:val="00553B31"/>
    <w:rsid w:val="00553C40"/>
    <w:rsid w:val="0058203A"/>
    <w:rsid w:val="0058530B"/>
    <w:rsid w:val="0059112B"/>
    <w:rsid w:val="005932B2"/>
    <w:rsid w:val="00596C63"/>
    <w:rsid w:val="0059704E"/>
    <w:rsid w:val="005976F1"/>
    <w:rsid w:val="005A6380"/>
    <w:rsid w:val="005C1810"/>
    <w:rsid w:val="005F304C"/>
    <w:rsid w:val="00600317"/>
    <w:rsid w:val="006074A2"/>
    <w:rsid w:val="006118E7"/>
    <w:rsid w:val="00612039"/>
    <w:rsid w:val="00616D73"/>
    <w:rsid w:val="0062309E"/>
    <w:rsid w:val="00627C2D"/>
    <w:rsid w:val="00630C16"/>
    <w:rsid w:val="00631EBA"/>
    <w:rsid w:val="006322A6"/>
    <w:rsid w:val="0063757D"/>
    <w:rsid w:val="00646E07"/>
    <w:rsid w:val="00661F1E"/>
    <w:rsid w:val="00673E98"/>
    <w:rsid w:val="00680C4E"/>
    <w:rsid w:val="00681EE1"/>
    <w:rsid w:val="00682B23"/>
    <w:rsid w:val="00693F0A"/>
    <w:rsid w:val="0069505C"/>
    <w:rsid w:val="006B0FBA"/>
    <w:rsid w:val="006B3E50"/>
    <w:rsid w:val="006B45DC"/>
    <w:rsid w:val="006B6D81"/>
    <w:rsid w:val="006C0B26"/>
    <w:rsid w:val="006D1B2B"/>
    <w:rsid w:val="006D36AF"/>
    <w:rsid w:val="006D694A"/>
    <w:rsid w:val="007046D7"/>
    <w:rsid w:val="00722B33"/>
    <w:rsid w:val="0072746A"/>
    <w:rsid w:val="007409DD"/>
    <w:rsid w:val="0074294C"/>
    <w:rsid w:val="00743D80"/>
    <w:rsid w:val="007472CD"/>
    <w:rsid w:val="00771440"/>
    <w:rsid w:val="00781808"/>
    <w:rsid w:val="00782CFD"/>
    <w:rsid w:val="00785165"/>
    <w:rsid w:val="007958B6"/>
    <w:rsid w:val="007A474A"/>
    <w:rsid w:val="007C46EC"/>
    <w:rsid w:val="007D4C0F"/>
    <w:rsid w:val="007E3994"/>
    <w:rsid w:val="007F6C89"/>
    <w:rsid w:val="00803162"/>
    <w:rsid w:val="00807B8B"/>
    <w:rsid w:val="0081274B"/>
    <w:rsid w:val="0081768D"/>
    <w:rsid w:val="00824C84"/>
    <w:rsid w:val="00834681"/>
    <w:rsid w:val="008349EC"/>
    <w:rsid w:val="0084641C"/>
    <w:rsid w:val="00855441"/>
    <w:rsid w:val="00857093"/>
    <w:rsid w:val="0085713E"/>
    <w:rsid w:val="008622BF"/>
    <w:rsid w:val="00863362"/>
    <w:rsid w:val="0087276C"/>
    <w:rsid w:val="0087609E"/>
    <w:rsid w:val="008812DE"/>
    <w:rsid w:val="008821B3"/>
    <w:rsid w:val="008871DA"/>
    <w:rsid w:val="00890F4E"/>
    <w:rsid w:val="00892342"/>
    <w:rsid w:val="008A63A5"/>
    <w:rsid w:val="008A7116"/>
    <w:rsid w:val="008A748E"/>
    <w:rsid w:val="008C57E5"/>
    <w:rsid w:val="008C6A13"/>
    <w:rsid w:val="008D09EA"/>
    <w:rsid w:val="008D42B3"/>
    <w:rsid w:val="008E20AF"/>
    <w:rsid w:val="008E7A91"/>
    <w:rsid w:val="008F1979"/>
    <w:rsid w:val="00903AC0"/>
    <w:rsid w:val="009050B7"/>
    <w:rsid w:val="009050EB"/>
    <w:rsid w:val="0093616E"/>
    <w:rsid w:val="00944782"/>
    <w:rsid w:val="009577D2"/>
    <w:rsid w:val="009603B5"/>
    <w:rsid w:val="009609ED"/>
    <w:rsid w:val="00960A25"/>
    <w:rsid w:val="00962D6B"/>
    <w:rsid w:val="00963086"/>
    <w:rsid w:val="00966D5B"/>
    <w:rsid w:val="009727DC"/>
    <w:rsid w:val="00991747"/>
    <w:rsid w:val="0099331F"/>
    <w:rsid w:val="00993B72"/>
    <w:rsid w:val="00996093"/>
    <w:rsid w:val="00996EF4"/>
    <w:rsid w:val="009B29CD"/>
    <w:rsid w:val="009C2E6F"/>
    <w:rsid w:val="009D188F"/>
    <w:rsid w:val="009D19CB"/>
    <w:rsid w:val="009E01B1"/>
    <w:rsid w:val="009E4C1F"/>
    <w:rsid w:val="009E588B"/>
    <w:rsid w:val="009E65DC"/>
    <w:rsid w:val="009E72C2"/>
    <w:rsid w:val="009F16C3"/>
    <w:rsid w:val="00A005F5"/>
    <w:rsid w:val="00A01880"/>
    <w:rsid w:val="00A1473B"/>
    <w:rsid w:val="00A21D91"/>
    <w:rsid w:val="00A316B8"/>
    <w:rsid w:val="00A36BB1"/>
    <w:rsid w:val="00A60FE8"/>
    <w:rsid w:val="00A61502"/>
    <w:rsid w:val="00A73523"/>
    <w:rsid w:val="00A842D6"/>
    <w:rsid w:val="00A84458"/>
    <w:rsid w:val="00A95C26"/>
    <w:rsid w:val="00AA25B4"/>
    <w:rsid w:val="00AB478F"/>
    <w:rsid w:val="00AC3CEA"/>
    <w:rsid w:val="00AD0937"/>
    <w:rsid w:val="00AE2388"/>
    <w:rsid w:val="00B066B1"/>
    <w:rsid w:val="00B11AB2"/>
    <w:rsid w:val="00B11B56"/>
    <w:rsid w:val="00B2012B"/>
    <w:rsid w:val="00B23082"/>
    <w:rsid w:val="00B24975"/>
    <w:rsid w:val="00B26D93"/>
    <w:rsid w:val="00B3539C"/>
    <w:rsid w:val="00B569C2"/>
    <w:rsid w:val="00B727D0"/>
    <w:rsid w:val="00B8331C"/>
    <w:rsid w:val="00BB2800"/>
    <w:rsid w:val="00BD36A3"/>
    <w:rsid w:val="00BD6873"/>
    <w:rsid w:val="00BE6C07"/>
    <w:rsid w:val="00BE725E"/>
    <w:rsid w:val="00C106D0"/>
    <w:rsid w:val="00C1259C"/>
    <w:rsid w:val="00C20AC1"/>
    <w:rsid w:val="00C21841"/>
    <w:rsid w:val="00C21B30"/>
    <w:rsid w:val="00C23775"/>
    <w:rsid w:val="00C252E1"/>
    <w:rsid w:val="00C26ED4"/>
    <w:rsid w:val="00C459BA"/>
    <w:rsid w:val="00C55065"/>
    <w:rsid w:val="00C55BE9"/>
    <w:rsid w:val="00C700EC"/>
    <w:rsid w:val="00C80668"/>
    <w:rsid w:val="00C8579A"/>
    <w:rsid w:val="00C90BFC"/>
    <w:rsid w:val="00C94D30"/>
    <w:rsid w:val="00CA0AE5"/>
    <w:rsid w:val="00CB5951"/>
    <w:rsid w:val="00CC1671"/>
    <w:rsid w:val="00CE6916"/>
    <w:rsid w:val="00CF01BF"/>
    <w:rsid w:val="00CF06F3"/>
    <w:rsid w:val="00CF3F39"/>
    <w:rsid w:val="00CF7BA6"/>
    <w:rsid w:val="00D04C2D"/>
    <w:rsid w:val="00D143F5"/>
    <w:rsid w:val="00D1550C"/>
    <w:rsid w:val="00D21D22"/>
    <w:rsid w:val="00D27E12"/>
    <w:rsid w:val="00D323E2"/>
    <w:rsid w:val="00D3579C"/>
    <w:rsid w:val="00D402AF"/>
    <w:rsid w:val="00D4424B"/>
    <w:rsid w:val="00D61B31"/>
    <w:rsid w:val="00D727D4"/>
    <w:rsid w:val="00D72A9F"/>
    <w:rsid w:val="00D7465D"/>
    <w:rsid w:val="00D77C63"/>
    <w:rsid w:val="00D93A2B"/>
    <w:rsid w:val="00D96190"/>
    <w:rsid w:val="00DB26D7"/>
    <w:rsid w:val="00DB4CB4"/>
    <w:rsid w:val="00DB748B"/>
    <w:rsid w:val="00E11FF1"/>
    <w:rsid w:val="00E1441B"/>
    <w:rsid w:val="00E14B8C"/>
    <w:rsid w:val="00E24608"/>
    <w:rsid w:val="00E316BE"/>
    <w:rsid w:val="00E32554"/>
    <w:rsid w:val="00E4244D"/>
    <w:rsid w:val="00E44C12"/>
    <w:rsid w:val="00E514F1"/>
    <w:rsid w:val="00E52539"/>
    <w:rsid w:val="00E52CEC"/>
    <w:rsid w:val="00E54CCB"/>
    <w:rsid w:val="00E62201"/>
    <w:rsid w:val="00E63A62"/>
    <w:rsid w:val="00E673FF"/>
    <w:rsid w:val="00E805F0"/>
    <w:rsid w:val="00E95717"/>
    <w:rsid w:val="00E96614"/>
    <w:rsid w:val="00EC4B0F"/>
    <w:rsid w:val="00EC5D9C"/>
    <w:rsid w:val="00EC7287"/>
    <w:rsid w:val="00ED3426"/>
    <w:rsid w:val="00ED6E9F"/>
    <w:rsid w:val="00ED7F28"/>
    <w:rsid w:val="00EE3A3A"/>
    <w:rsid w:val="00EE3BB8"/>
    <w:rsid w:val="00EE49DD"/>
    <w:rsid w:val="00EF480B"/>
    <w:rsid w:val="00EF7336"/>
    <w:rsid w:val="00F0196B"/>
    <w:rsid w:val="00F05369"/>
    <w:rsid w:val="00F10450"/>
    <w:rsid w:val="00F10CF4"/>
    <w:rsid w:val="00F423FF"/>
    <w:rsid w:val="00F43030"/>
    <w:rsid w:val="00F47645"/>
    <w:rsid w:val="00F51343"/>
    <w:rsid w:val="00F71BE2"/>
    <w:rsid w:val="00F725C9"/>
    <w:rsid w:val="00F75722"/>
    <w:rsid w:val="00F85367"/>
    <w:rsid w:val="00F961D6"/>
    <w:rsid w:val="00F971E3"/>
    <w:rsid w:val="00FA31D0"/>
    <w:rsid w:val="00FA4AFE"/>
    <w:rsid w:val="00FA67A0"/>
    <w:rsid w:val="00FB1246"/>
    <w:rsid w:val="00FD06B1"/>
    <w:rsid w:val="00FE0EEE"/>
    <w:rsid w:val="00FF3CFB"/>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BCD4"/>
  <w15:docId w15:val="{FCFE159B-68F0-4D3F-A9F5-AD234B9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88F"/>
    <w:pPr>
      <w:spacing w:after="120" w:line="259" w:lineRule="auto"/>
      <w:jc w:val="both"/>
    </w:pPr>
    <w:rPr>
      <w:rFonts w:ascii="Cambria" w:hAnsi="Cambria"/>
    </w:rPr>
  </w:style>
  <w:style w:type="paragraph" w:styleId="Balk1">
    <w:name w:val="heading 1"/>
    <w:aliases w:val="1 Heading,baslık 1"/>
    <w:basedOn w:val="Normal"/>
    <w:next w:val="Normal"/>
    <w:link w:val="Balk1Char"/>
    <w:rsid w:val="009D188F"/>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9D188F"/>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9D188F"/>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9D188F"/>
    <w:pPr>
      <w:numPr>
        <w:ilvl w:val="3"/>
      </w:numPr>
      <w:tabs>
        <w:tab w:val="clear" w:pos="1080"/>
      </w:tabs>
      <w:outlineLvl w:val="3"/>
    </w:pPr>
  </w:style>
  <w:style w:type="paragraph" w:styleId="Balk5">
    <w:name w:val="heading 5"/>
    <w:basedOn w:val="Balk4"/>
    <w:next w:val="Normal"/>
    <w:link w:val="Balk5Char"/>
    <w:rsid w:val="009D188F"/>
    <w:pPr>
      <w:numPr>
        <w:ilvl w:val="4"/>
      </w:numPr>
      <w:tabs>
        <w:tab w:val="clear" w:pos="1191"/>
      </w:tabs>
      <w:outlineLvl w:val="4"/>
    </w:pPr>
  </w:style>
  <w:style w:type="paragraph" w:styleId="Balk6">
    <w:name w:val="heading 6"/>
    <w:basedOn w:val="Balk5"/>
    <w:next w:val="Normal"/>
    <w:link w:val="Balk6Char"/>
    <w:rsid w:val="009D188F"/>
    <w:pPr>
      <w:numPr>
        <w:ilvl w:val="5"/>
      </w:numPr>
      <w:tabs>
        <w:tab w:val="clear" w:pos="1332"/>
      </w:tabs>
      <w:outlineLvl w:val="5"/>
    </w:pPr>
  </w:style>
  <w:style w:type="paragraph" w:styleId="Balk7">
    <w:name w:val="heading 7"/>
    <w:basedOn w:val="Balk6"/>
    <w:next w:val="Normal"/>
    <w:link w:val="Balk7Char"/>
    <w:qFormat/>
    <w:rsid w:val="009D188F"/>
    <w:pPr>
      <w:numPr>
        <w:ilvl w:val="6"/>
      </w:numPr>
      <w:outlineLvl w:val="6"/>
    </w:pPr>
  </w:style>
  <w:style w:type="paragraph" w:styleId="Balk8">
    <w:name w:val="heading 8"/>
    <w:basedOn w:val="Balk6"/>
    <w:next w:val="Normal"/>
    <w:link w:val="Balk8Char"/>
    <w:qFormat/>
    <w:rsid w:val="009D188F"/>
    <w:pPr>
      <w:numPr>
        <w:ilvl w:val="7"/>
      </w:numPr>
      <w:outlineLvl w:val="7"/>
    </w:pPr>
  </w:style>
  <w:style w:type="paragraph" w:styleId="Balk9">
    <w:name w:val="heading 9"/>
    <w:basedOn w:val="Balk6"/>
    <w:next w:val="Normal"/>
    <w:link w:val="Balk9Char"/>
    <w:qFormat/>
    <w:rsid w:val="009D188F"/>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9D188F"/>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9D188F"/>
    <w:rPr>
      <w:rFonts w:ascii="Cambria" w:hAnsi="Cambria"/>
      <w:b/>
      <w:sz w:val="24"/>
    </w:rPr>
  </w:style>
  <w:style w:type="character" w:customStyle="1" w:styleId="Balk3Char">
    <w:name w:val="Başlık 3 Char"/>
    <w:basedOn w:val="VarsaylanParagrafYazTipi"/>
    <w:link w:val="Balk3"/>
    <w:rsid w:val="009D188F"/>
    <w:rPr>
      <w:rFonts w:ascii="Cambria" w:hAnsi="Cambria"/>
      <w:b/>
    </w:rPr>
  </w:style>
  <w:style w:type="character" w:customStyle="1" w:styleId="Balk4Char">
    <w:name w:val="Başlık 4 Char"/>
    <w:basedOn w:val="VarsaylanParagrafYazTipi"/>
    <w:link w:val="Balk4"/>
    <w:rsid w:val="009D188F"/>
    <w:rPr>
      <w:rFonts w:ascii="Cambria" w:hAnsi="Cambria"/>
      <w:b/>
    </w:rPr>
  </w:style>
  <w:style w:type="character" w:customStyle="1" w:styleId="Balk5Char">
    <w:name w:val="Başlık 5 Char"/>
    <w:basedOn w:val="VarsaylanParagrafYazTipi"/>
    <w:link w:val="Balk5"/>
    <w:rsid w:val="009D188F"/>
    <w:rPr>
      <w:rFonts w:ascii="Cambria" w:hAnsi="Cambria"/>
      <w:b/>
    </w:rPr>
  </w:style>
  <w:style w:type="character" w:customStyle="1" w:styleId="Balk6Char">
    <w:name w:val="Başlık 6 Char"/>
    <w:basedOn w:val="VarsaylanParagrafYazTipi"/>
    <w:link w:val="Balk6"/>
    <w:rsid w:val="009D188F"/>
    <w:rPr>
      <w:rFonts w:ascii="Cambria" w:hAnsi="Cambria"/>
      <w:b/>
    </w:rPr>
  </w:style>
  <w:style w:type="character" w:customStyle="1" w:styleId="Balk7Char">
    <w:name w:val="Başlık 7 Char"/>
    <w:basedOn w:val="VarsaylanParagrafYazTipi"/>
    <w:link w:val="Balk7"/>
    <w:rsid w:val="009D188F"/>
    <w:rPr>
      <w:rFonts w:ascii="Cambria" w:hAnsi="Cambria"/>
      <w:b/>
    </w:rPr>
  </w:style>
  <w:style w:type="character" w:customStyle="1" w:styleId="Balk8Char">
    <w:name w:val="Başlık 8 Char"/>
    <w:basedOn w:val="VarsaylanParagrafYazTipi"/>
    <w:link w:val="Balk8"/>
    <w:rsid w:val="009D188F"/>
    <w:rPr>
      <w:rFonts w:ascii="Cambria" w:hAnsi="Cambria"/>
      <w:b/>
    </w:rPr>
  </w:style>
  <w:style w:type="character" w:customStyle="1" w:styleId="Balk9Char">
    <w:name w:val="Başlık 9 Char"/>
    <w:basedOn w:val="VarsaylanParagrafYazTipi"/>
    <w:link w:val="Balk9"/>
    <w:rsid w:val="009D188F"/>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9D188F"/>
    <w:pPr>
      <w:spacing w:after="0"/>
      <w:ind w:left="113"/>
    </w:pPr>
    <w:rPr>
      <w:rFonts w:ascii="Arial" w:hAnsi="Arial" w:cs="Arial"/>
      <w:b/>
      <w:color w:val="EE1C25"/>
      <w:sz w:val="32"/>
      <w:szCs w:val="26"/>
    </w:rPr>
  </w:style>
  <w:style w:type="paragraph" w:customStyle="1" w:styleId="Normal9">
    <w:name w:val="Normal 9"/>
    <w:basedOn w:val="Normal"/>
    <w:qFormat/>
    <w:rsid w:val="009D188F"/>
    <w:pPr>
      <w:spacing w:after="0"/>
    </w:pPr>
    <w:rPr>
      <w:sz w:val="18"/>
    </w:rPr>
  </w:style>
  <w:style w:type="paragraph" w:customStyle="1" w:styleId="tseMillinsz">
    <w:name w:val="tseMilliÖnsöz"/>
    <w:basedOn w:val="Normal"/>
    <w:qFormat/>
    <w:rsid w:val="009D188F"/>
    <w:pPr>
      <w:spacing w:before="960"/>
      <w:jc w:val="center"/>
    </w:pPr>
    <w:rPr>
      <w:b/>
      <w:color w:val="000000"/>
      <w:sz w:val="32"/>
    </w:rPr>
  </w:style>
  <w:style w:type="paragraph" w:styleId="ResimYazs">
    <w:name w:val="caption"/>
    <w:basedOn w:val="Normal"/>
    <w:next w:val="Normal"/>
    <w:qFormat/>
    <w:rsid w:val="009D188F"/>
    <w:pPr>
      <w:spacing w:before="120"/>
    </w:pPr>
    <w:rPr>
      <w:b/>
    </w:rPr>
  </w:style>
  <w:style w:type="paragraph" w:styleId="Altyaz">
    <w:name w:val="Subtitle"/>
    <w:basedOn w:val="Normal"/>
    <w:link w:val="AltyazChar"/>
    <w:qFormat/>
    <w:rsid w:val="009D188F"/>
    <w:pPr>
      <w:spacing w:after="60"/>
      <w:jc w:val="center"/>
      <w:outlineLvl w:val="1"/>
    </w:pPr>
    <w:rPr>
      <w:sz w:val="26"/>
    </w:rPr>
  </w:style>
  <w:style w:type="character" w:customStyle="1" w:styleId="AltyazChar">
    <w:name w:val="Altyazı Char"/>
    <w:basedOn w:val="VarsaylanParagrafYazTipi"/>
    <w:link w:val="Altyaz"/>
    <w:rsid w:val="009D188F"/>
    <w:rPr>
      <w:rFonts w:ascii="Cambria" w:hAnsi="Cambria"/>
      <w:sz w:val="26"/>
    </w:rPr>
  </w:style>
  <w:style w:type="character" w:styleId="Gl">
    <w:name w:val="Strong"/>
    <w:qFormat/>
    <w:rsid w:val="009D188F"/>
    <w:rPr>
      <w:b/>
      <w:noProof w:val="0"/>
      <w:lang w:val="fr-FR"/>
    </w:rPr>
  </w:style>
  <w:style w:type="character" w:styleId="Vurgu">
    <w:name w:val="Emphasis"/>
    <w:qFormat/>
    <w:rsid w:val="009D188F"/>
    <w:rPr>
      <w:i/>
      <w:noProof w:val="0"/>
      <w:lang w:val="fr-FR"/>
    </w:rPr>
  </w:style>
  <w:style w:type="paragraph" w:styleId="AralkYok">
    <w:name w:val="No Spacing"/>
    <w:link w:val="AralkYokChar"/>
    <w:uiPriority w:val="1"/>
    <w:qFormat/>
    <w:rsid w:val="009D188F"/>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9D188F"/>
    <w:rPr>
      <w:rFonts w:ascii="Cambria" w:eastAsia="MS Mincho" w:hAnsi="Cambria" w:cs="Cambria"/>
      <w:sz w:val="20"/>
      <w:szCs w:val="20"/>
      <w:lang w:val="en-GB" w:eastAsia="fr-FR"/>
    </w:rPr>
  </w:style>
  <w:style w:type="paragraph" w:styleId="ListeParagraf">
    <w:name w:val="List Paragraph"/>
    <w:basedOn w:val="Normal"/>
    <w:uiPriority w:val="34"/>
    <w:qFormat/>
    <w:rsid w:val="009D188F"/>
    <w:pPr>
      <w:ind w:left="720"/>
      <w:contextualSpacing/>
    </w:pPr>
  </w:style>
  <w:style w:type="paragraph" w:styleId="Alnt">
    <w:name w:val="Quote"/>
    <w:basedOn w:val="Normal"/>
    <w:next w:val="Normal"/>
    <w:link w:val="AlntChar"/>
    <w:uiPriority w:val="29"/>
    <w:qFormat/>
    <w:rsid w:val="009D188F"/>
    <w:rPr>
      <w:i/>
      <w:iCs/>
      <w:color w:val="000000" w:themeColor="text1"/>
    </w:rPr>
  </w:style>
  <w:style w:type="character" w:customStyle="1" w:styleId="AlntChar">
    <w:name w:val="Alıntı Char"/>
    <w:basedOn w:val="VarsaylanParagrafYazTipi"/>
    <w:link w:val="Alnt"/>
    <w:uiPriority w:val="29"/>
    <w:rsid w:val="009D188F"/>
    <w:rPr>
      <w:rFonts w:ascii="Cambria" w:hAnsi="Cambria"/>
      <w:i/>
      <w:iCs/>
      <w:color w:val="000000" w:themeColor="text1"/>
    </w:rPr>
  </w:style>
  <w:style w:type="paragraph" w:styleId="GlAlnt">
    <w:name w:val="Intense Quote"/>
    <w:basedOn w:val="Normal"/>
    <w:next w:val="Normal"/>
    <w:link w:val="GlAlntChar"/>
    <w:uiPriority w:val="30"/>
    <w:qFormat/>
    <w:rsid w:val="009D188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9D188F"/>
    <w:rPr>
      <w:rFonts w:ascii="Cambria" w:hAnsi="Cambria"/>
      <w:b/>
      <w:bCs/>
      <w:i/>
      <w:iCs/>
      <w:color w:val="4F81BD" w:themeColor="accent1"/>
    </w:rPr>
  </w:style>
  <w:style w:type="paragraph" w:styleId="TBal">
    <w:name w:val="TOC Heading"/>
    <w:basedOn w:val="Balk1"/>
    <w:next w:val="Normal"/>
    <w:uiPriority w:val="39"/>
    <w:semiHidden/>
    <w:unhideWhenUsed/>
    <w:qFormat/>
    <w:rsid w:val="009D188F"/>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9D188F"/>
    <w:pPr>
      <w:tabs>
        <w:tab w:val="left" w:pos="720"/>
        <w:tab w:val="right" w:leader="dot" w:pos="9752"/>
      </w:tabs>
      <w:suppressAutoHyphens/>
      <w:spacing w:before="120"/>
      <w:ind w:left="720" w:right="500" w:hanging="720"/>
    </w:pPr>
    <w:rPr>
      <w:b/>
    </w:rPr>
  </w:style>
  <w:style w:type="paragraph" w:styleId="T2">
    <w:name w:val="toc 2"/>
    <w:basedOn w:val="T1"/>
    <w:next w:val="Normal"/>
    <w:rsid w:val="009D188F"/>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9D188F"/>
  </w:style>
  <w:style w:type="table" w:styleId="TabloKlavuzu">
    <w:name w:val="Table Grid"/>
    <w:basedOn w:val="NormalTablo"/>
    <w:rsid w:val="009D18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9D188F"/>
  </w:style>
  <w:style w:type="character" w:customStyle="1" w:styleId="GvdeMetniChar">
    <w:name w:val="Gövde Metni Char"/>
    <w:basedOn w:val="VarsaylanParagrafYazTipi"/>
    <w:link w:val="GvdeMetni"/>
    <w:rsid w:val="009D188F"/>
    <w:rPr>
      <w:rFonts w:ascii="Cambria" w:hAnsi="Cambria"/>
    </w:rPr>
  </w:style>
  <w:style w:type="character" w:styleId="Kpr">
    <w:name w:val="Hyperlink"/>
    <w:uiPriority w:val="99"/>
    <w:rsid w:val="009D188F"/>
    <w:rPr>
      <w:noProof w:val="0"/>
      <w:color w:val="0000FF"/>
      <w:u w:val="single"/>
      <w:lang w:val="fr-FR"/>
    </w:rPr>
  </w:style>
  <w:style w:type="paragraph" w:styleId="AltBilgi">
    <w:name w:val="footer"/>
    <w:basedOn w:val="Normal"/>
    <w:link w:val="AltBilgiChar"/>
    <w:uiPriority w:val="99"/>
    <w:rsid w:val="009D188F"/>
    <w:pPr>
      <w:tabs>
        <w:tab w:val="right" w:pos="9752"/>
      </w:tabs>
      <w:spacing w:line="220" w:lineRule="exact"/>
    </w:pPr>
  </w:style>
  <w:style w:type="character" w:customStyle="1" w:styleId="AltBilgiChar">
    <w:name w:val="Alt Bilgi Char"/>
    <w:basedOn w:val="VarsaylanParagrafYazTipi"/>
    <w:link w:val="AltBilgi"/>
    <w:uiPriority w:val="99"/>
    <w:rsid w:val="009D188F"/>
    <w:rPr>
      <w:rFonts w:ascii="Cambria" w:hAnsi="Cambria"/>
    </w:rPr>
  </w:style>
  <w:style w:type="character" w:styleId="SayfaNumaras">
    <w:name w:val="page number"/>
    <w:rsid w:val="009D188F"/>
    <w:rPr>
      <w:noProof/>
      <w:lang w:val="fr-FR"/>
    </w:rPr>
  </w:style>
  <w:style w:type="paragraph" w:styleId="stBilgi">
    <w:name w:val="header"/>
    <w:basedOn w:val="Normal"/>
    <w:link w:val="stBilgiChar"/>
    <w:uiPriority w:val="99"/>
    <w:rsid w:val="009D188F"/>
    <w:pPr>
      <w:spacing w:after="740" w:line="220" w:lineRule="exact"/>
    </w:pPr>
    <w:rPr>
      <w:b/>
      <w:sz w:val="24"/>
    </w:rPr>
  </w:style>
  <w:style w:type="character" w:customStyle="1" w:styleId="stBilgiChar">
    <w:name w:val="Üst Bilgi Char"/>
    <w:basedOn w:val="VarsaylanParagrafYazTipi"/>
    <w:link w:val="stBilgi"/>
    <w:uiPriority w:val="99"/>
    <w:rsid w:val="009D188F"/>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9D188F"/>
    <w:rPr>
      <w:noProof w:val="0"/>
      <w:sz w:val="18"/>
      <w:lang w:val="fr-FR"/>
    </w:rPr>
  </w:style>
  <w:style w:type="paragraph" w:styleId="AklamaMetni">
    <w:name w:val="annotation text"/>
    <w:basedOn w:val="Normal"/>
    <w:link w:val="AklamaMetniChar"/>
    <w:semiHidden/>
    <w:rsid w:val="009D188F"/>
  </w:style>
  <w:style w:type="character" w:customStyle="1" w:styleId="AklamaMetniChar">
    <w:name w:val="Açıklama Metni Char"/>
    <w:basedOn w:val="VarsaylanParagrafYazTipi"/>
    <w:link w:val="AklamaMetni"/>
    <w:semiHidden/>
    <w:rsid w:val="009D188F"/>
    <w:rPr>
      <w:rFonts w:ascii="Cambria" w:hAnsi="Cambria"/>
    </w:rPr>
  </w:style>
  <w:style w:type="paragraph" w:styleId="AklamaKonusu">
    <w:name w:val="annotation subject"/>
    <w:basedOn w:val="AklamaMetni"/>
    <w:next w:val="AklamaMetni"/>
    <w:link w:val="AklamaKonusuChar"/>
    <w:rsid w:val="009D188F"/>
    <w:pPr>
      <w:spacing w:line="240" w:lineRule="auto"/>
    </w:pPr>
    <w:rPr>
      <w:b/>
      <w:bCs/>
    </w:rPr>
  </w:style>
  <w:style w:type="character" w:customStyle="1" w:styleId="AklamaKonusuChar">
    <w:name w:val="Açıklama Konusu Char"/>
    <w:basedOn w:val="AklamaMetniChar"/>
    <w:link w:val="AklamaKonusu"/>
    <w:rsid w:val="009D188F"/>
    <w:rPr>
      <w:rFonts w:ascii="Cambria" w:hAnsi="Cambria"/>
      <w:b/>
      <w:bCs/>
    </w:rPr>
  </w:style>
  <w:style w:type="paragraph" w:styleId="NormalWeb">
    <w:name w:val="Normal (Web)"/>
    <w:basedOn w:val="Normal"/>
    <w:uiPriority w:val="99"/>
    <w:rsid w:val="009D188F"/>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9D188F"/>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9D188F"/>
    <w:rPr>
      <w:noProof/>
      <w:position w:val="6"/>
      <w:sz w:val="18"/>
      <w:vertAlign w:val="baseline"/>
      <w:lang w:val="fr-FR"/>
    </w:rPr>
  </w:style>
  <w:style w:type="paragraph" w:customStyle="1" w:styleId="a2">
    <w:name w:val="a2"/>
    <w:basedOn w:val="Balk2"/>
    <w:next w:val="Normal"/>
    <w:rsid w:val="009D188F"/>
    <w:pPr>
      <w:numPr>
        <w:numId w:val="4"/>
      </w:numPr>
      <w:tabs>
        <w:tab w:val="clear" w:pos="595"/>
      </w:tabs>
      <w:spacing w:before="270" w:line="270" w:lineRule="exact"/>
      <w:ind w:left="499" w:hanging="499"/>
    </w:pPr>
    <w:rPr>
      <w:sz w:val="26"/>
    </w:rPr>
  </w:style>
  <w:style w:type="paragraph" w:customStyle="1" w:styleId="a3">
    <w:name w:val="a3"/>
    <w:basedOn w:val="Balk3"/>
    <w:next w:val="Normal"/>
    <w:rsid w:val="009D188F"/>
    <w:pPr>
      <w:numPr>
        <w:numId w:val="4"/>
      </w:numPr>
      <w:spacing w:line="250" w:lineRule="exact"/>
    </w:pPr>
    <w:rPr>
      <w:sz w:val="24"/>
    </w:rPr>
  </w:style>
  <w:style w:type="paragraph" w:customStyle="1" w:styleId="a4">
    <w:name w:val="a4"/>
    <w:basedOn w:val="Balk4"/>
    <w:next w:val="Normal"/>
    <w:rsid w:val="009D188F"/>
    <w:pPr>
      <w:numPr>
        <w:numId w:val="4"/>
      </w:numPr>
      <w:tabs>
        <w:tab w:val="clear" w:pos="1077"/>
      </w:tabs>
      <w:ind w:left="879" w:hanging="879"/>
    </w:pPr>
  </w:style>
  <w:style w:type="paragraph" w:customStyle="1" w:styleId="a5">
    <w:name w:val="a5"/>
    <w:basedOn w:val="Balk5"/>
    <w:next w:val="Normal"/>
    <w:rsid w:val="009D188F"/>
    <w:pPr>
      <w:numPr>
        <w:numId w:val="4"/>
      </w:numPr>
    </w:pPr>
  </w:style>
  <w:style w:type="paragraph" w:customStyle="1" w:styleId="a6">
    <w:name w:val="a6"/>
    <w:basedOn w:val="Balk6"/>
    <w:next w:val="Normal"/>
    <w:rsid w:val="009D188F"/>
    <w:pPr>
      <w:numPr>
        <w:numId w:val="4"/>
      </w:numPr>
    </w:pPr>
  </w:style>
  <w:style w:type="table" w:customStyle="1" w:styleId="AkGlgeleme1">
    <w:name w:val="Açık Gölgeleme1"/>
    <w:basedOn w:val="NormalTablo"/>
    <w:uiPriority w:val="60"/>
    <w:rsid w:val="0027519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7519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9D188F"/>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9D188F"/>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9D188F"/>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9D188F"/>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9D188F"/>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9D188F"/>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9D188F"/>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9D188F"/>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9D188F"/>
    <w:pPr>
      <w:shd w:val="clear" w:color="auto" w:fill="000080"/>
    </w:pPr>
  </w:style>
  <w:style w:type="character" w:customStyle="1" w:styleId="BelgeBalantlarChar">
    <w:name w:val="Belge Bağlantıları Char"/>
    <w:basedOn w:val="VarsaylanParagrafYazTipi"/>
    <w:link w:val="BelgeBalantlar"/>
    <w:semiHidden/>
    <w:rsid w:val="009D188F"/>
    <w:rPr>
      <w:rFonts w:ascii="Cambria" w:hAnsi="Cambria"/>
      <w:shd w:val="clear" w:color="auto" w:fill="000080"/>
    </w:rPr>
  </w:style>
  <w:style w:type="paragraph" w:customStyle="1" w:styleId="BiblioEntry">
    <w:name w:val="Biblio Entry"/>
    <w:basedOn w:val="Normal"/>
    <w:rsid w:val="009D188F"/>
    <w:pPr>
      <w:numPr>
        <w:numId w:val="3"/>
      </w:numPr>
      <w:tabs>
        <w:tab w:val="left" w:pos="663"/>
      </w:tabs>
    </w:pPr>
    <w:rPr>
      <w:lang w:val="en-GB"/>
    </w:rPr>
  </w:style>
  <w:style w:type="paragraph" w:customStyle="1" w:styleId="Definition">
    <w:name w:val="Definition"/>
    <w:basedOn w:val="Normal"/>
    <w:next w:val="Normal"/>
    <w:rsid w:val="009D188F"/>
  </w:style>
  <w:style w:type="paragraph" w:styleId="DipnotMetni">
    <w:name w:val="footnote text"/>
    <w:basedOn w:val="Normal"/>
    <w:link w:val="DipnotMetniChar"/>
    <w:semiHidden/>
    <w:rsid w:val="009D188F"/>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9D188F"/>
    <w:rPr>
      <w:rFonts w:ascii="Cambria" w:hAnsi="Cambria"/>
      <w:sz w:val="20"/>
    </w:rPr>
  </w:style>
  <w:style w:type="paragraph" w:styleId="Dizin1">
    <w:name w:val="index 1"/>
    <w:basedOn w:val="Normal"/>
    <w:semiHidden/>
    <w:rsid w:val="009D188F"/>
    <w:pPr>
      <w:spacing w:line="210" w:lineRule="atLeast"/>
      <w:ind w:left="142" w:hanging="142"/>
    </w:pPr>
    <w:rPr>
      <w:b/>
      <w:sz w:val="20"/>
    </w:rPr>
  </w:style>
  <w:style w:type="paragraph" w:styleId="Dizin2">
    <w:name w:val="index 2"/>
    <w:basedOn w:val="Normal"/>
    <w:next w:val="Normal"/>
    <w:autoRedefine/>
    <w:semiHidden/>
    <w:rsid w:val="009D188F"/>
    <w:pPr>
      <w:spacing w:line="210" w:lineRule="atLeast"/>
      <w:ind w:left="600" w:hanging="200"/>
    </w:pPr>
    <w:rPr>
      <w:b/>
      <w:sz w:val="20"/>
    </w:rPr>
  </w:style>
  <w:style w:type="paragraph" w:styleId="Dizin3">
    <w:name w:val="index 3"/>
    <w:basedOn w:val="Normal"/>
    <w:next w:val="Normal"/>
    <w:autoRedefine/>
    <w:semiHidden/>
    <w:rsid w:val="009D188F"/>
    <w:pPr>
      <w:spacing w:line="220" w:lineRule="atLeast"/>
      <w:ind w:left="600" w:hanging="200"/>
    </w:pPr>
    <w:rPr>
      <w:b/>
    </w:rPr>
  </w:style>
  <w:style w:type="paragraph" w:styleId="Dizin4">
    <w:name w:val="index 4"/>
    <w:basedOn w:val="Normal"/>
    <w:next w:val="Normal"/>
    <w:autoRedefine/>
    <w:semiHidden/>
    <w:rsid w:val="009D188F"/>
    <w:pPr>
      <w:spacing w:line="220" w:lineRule="atLeast"/>
      <w:ind w:left="800" w:hanging="200"/>
    </w:pPr>
    <w:rPr>
      <w:b/>
    </w:rPr>
  </w:style>
  <w:style w:type="paragraph" w:styleId="Dizin5">
    <w:name w:val="index 5"/>
    <w:basedOn w:val="Normal"/>
    <w:next w:val="Normal"/>
    <w:autoRedefine/>
    <w:semiHidden/>
    <w:rsid w:val="009D188F"/>
    <w:pPr>
      <w:spacing w:line="220" w:lineRule="atLeast"/>
      <w:ind w:left="1000" w:hanging="200"/>
    </w:pPr>
    <w:rPr>
      <w:b/>
    </w:rPr>
  </w:style>
  <w:style w:type="paragraph" w:styleId="Dizin6">
    <w:name w:val="index 6"/>
    <w:basedOn w:val="Normal"/>
    <w:next w:val="Normal"/>
    <w:autoRedefine/>
    <w:semiHidden/>
    <w:rsid w:val="009D188F"/>
    <w:pPr>
      <w:spacing w:line="220" w:lineRule="atLeast"/>
      <w:ind w:left="1200" w:hanging="200"/>
    </w:pPr>
    <w:rPr>
      <w:b/>
    </w:rPr>
  </w:style>
  <w:style w:type="paragraph" w:styleId="Dizin7">
    <w:name w:val="index 7"/>
    <w:basedOn w:val="Normal"/>
    <w:next w:val="Normal"/>
    <w:autoRedefine/>
    <w:semiHidden/>
    <w:rsid w:val="009D188F"/>
    <w:pPr>
      <w:spacing w:line="220" w:lineRule="atLeast"/>
      <w:ind w:left="1400" w:hanging="200"/>
    </w:pPr>
    <w:rPr>
      <w:b/>
    </w:rPr>
  </w:style>
  <w:style w:type="paragraph" w:styleId="Dizin8">
    <w:name w:val="index 8"/>
    <w:basedOn w:val="Normal"/>
    <w:next w:val="Normal"/>
    <w:autoRedefine/>
    <w:semiHidden/>
    <w:rsid w:val="009D188F"/>
    <w:pPr>
      <w:spacing w:line="220" w:lineRule="atLeast"/>
      <w:ind w:left="1600" w:hanging="200"/>
    </w:pPr>
    <w:rPr>
      <w:b/>
    </w:rPr>
  </w:style>
  <w:style w:type="paragraph" w:styleId="Dizin9">
    <w:name w:val="index 9"/>
    <w:basedOn w:val="Normal"/>
    <w:next w:val="Normal"/>
    <w:autoRedefine/>
    <w:semiHidden/>
    <w:rsid w:val="009D188F"/>
    <w:pPr>
      <w:spacing w:line="220" w:lineRule="atLeast"/>
      <w:ind w:left="1800" w:hanging="200"/>
    </w:pPr>
    <w:rPr>
      <w:b/>
    </w:rPr>
  </w:style>
  <w:style w:type="paragraph" w:styleId="DizinBal">
    <w:name w:val="index heading"/>
    <w:basedOn w:val="Normal"/>
    <w:next w:val="Dizin1"/>
    <w:semiHidden/>
    <w:rsid w:val="009D188F"/>
    <w:pPr>
      <w:keepNext/>
      <w:spacing w:before="400" w:after="210"/>
      <w:jc w:val="center"/>
    </w:pPr>
  </w:style>
  <w:style w:type="paragraph" w:customStyle="1" w:styleId="dl">
    <w:name w:val="dl"/>
    <w:basedOn w:val="Normal"/>
    <w:rsid w:val="009D188F"/>
    <w:pPr>
      <w:ind w:left="800" w:hanging="400"/>
    </w:pPr>
  </w:style>
  <w:style w:type="paragraph" w:styleId="DzMetin">
    <w:name w:val="Plain Text"/>
    <w:basedOn w:val="Normal"/>
    <w:link w:val="DzMetinChar"/>
    <w:rsid w:val="009D188F"/>
    <w:rPr>
      <w:rFonts w:ascii="Courier New" w:hAnsi="Courier New"/>
    </w:rPr>
  </w:style>
  <w:style w:type="character" w:customStyle="1" w:styleId="DzMetinChar">
    <w:name w:val="Düz Metin Char"/>
    <w:basedOn w:val="VarsaylanParagrafYazTipi"/>
    <w:link w:val="DzMetin"/>
    <w:rsid w:val="009D188F"/>
    <w:rPr>
      <w:rFonts w:ascii="Courier New" w:hAnsi="Courier New"/>
    </w:rPr>
  </w:style>
  <w:style w:type="paragraph" w:customStyle="1" w:styleId="Example">
    <w:name w:val="Example"/>
    <w:basedOn w:val="Normal"/>
    <w:next w:val="Normal"/>
    <w:rsid w:val="009D188F"/>
    <w:pPr>
      <w:tabs>
        <w:tab w:val="left" w:pos="1360"/>
      </w:tabs>
      <w:spacing w:line="210" w:lineRule="atLeast"/>
    </w:pPr>
    <w:rPr>
      <w:sz w:val="20"/>
    </w:rPr>
  </w:style>
  <w:style w:type="paragraph" w:customStyle="1" w:styleId="Figurefootnote">
    <w:name w:val="Figure footnote"/>
    <w:basedOn w:val="Normal"/>
    <w:rsid w:val="009D188F"/>
    <w:pPr>
      <w:keepNext/>
      <w:tabs>
        <w:tab w:val="left" w:pos="340"/>
      </w:tabs>
      <w:spacing w:after="60" w:line="210" w:lineRule="atLeast"/>
    </w:pPr>
    <w:rPr>
      <w:sz w:val="20"/>
    </w:rPr>
  </w:style>
  <w:style w:type="paragraph" w:customStyle="1" w:styleId="Figuretitle">
    <w:name w:val="Figure title"/>
    <w:basedOn w:val="Normal"/>
    <w:next w:val="Normal"/>
    <w:rsid w:val="009D188F"/>
    <w:pPr>
      <w:suppressAutoHyphens/>
      <w:spacing w:before="220" w:after="220"/>
      <w:jc w:val="center"/>
    </w:pPr>
    <w:rPr>
      <w:b/>
    </w:rPr>
  </w:style>
  <w:style w:type="paragraph" w:customStyle="1" w:styleId="nsz">
    <w:name w:val="Önsöz"/>
    <w:basedOn w:val="Normal"/>
    <w:next w:val="Normal"/>
    <w:rsid w:val="009D188F"/>
  </w:style>
  <w:style w:type="paragraph" w:customStyle="1" w:styleId="nszMetin">
    <w:name w:val="Önsöz Metin"/>
    <w:basedOn w:val="Normal"/>
    <w:rsid w:val="009D188F"/>
    <w:pPr>
      <w:spacing w:line="240" w:lineRule="atLeast"/>
    </w:pPr>
    <w:rPr>
      <w:rFonts w:eastAsia="Calibri" w:cs="Times New Roman"/>
    </w:rPr>
  </w:style>
  <w:style w:type="paragraph" w:customStyle="1" w:styleId="Formula">
    <w:name w:val="Formula"/>
    <w:basedOn w:val="Normal"/>
    <w:next w:val="Normal"/>
    <w:rsid w:val="009D188F"/>
    <w:pPr>
      <w:tabs>
        <w:tab w:val="right" w:pos="9752"/>
      </w:tabs>
      <w:spacing w:after="220"/>
      <w:ind w:left="403"/>
    </w:pPr>
  </w:style>
  <w:style w:type="paragraph" w:styleId="HTMLAdresi">
    <w:name w:val="HTML Address"/>
    <w:basedOn w:val="Normal"/>
    <w:link w:val="HTMLAdresiChar"/>
    <w:rsid w:val="009D188F"/>
    <w:pPr>
      <w:spacing w:line="240" w:lineRule="auto"/>
    </w:pPr>
    <w:rPr>
      <w:i/>
      <w:iCs/>
    </w:rPr>
  </w:style>
  <w:style w:type="character" w:customStyle="1" w:styleId="HTMLAdresiChar">
    <w:name w:val="HTML Adresi Char"/>
    <w:basedOn w:val="VarsaylanParagrafYazTipi"/>
    <w:link w:val="HTMLAdresi"/>
    <w:rsid w:val="009D188F"/>
    <w:rPr>
      <w:rFonts w:ascii="Cambria" w:hAnsi="Cambria"/>
      <w:i/>
      <w:iCs/>
    </w:rPr>
  </w:style>
  <w:style w:type="paragraph" w:styleId="HTMLncedenBiimlendirilmi">
    <w:name w:val="HTML Preformatted"/>
    <w:basedOn w:val="Normal"/>
    <w:link w:val="HTMLncedenBiimlendirilmiChar"/>
    <w:rsid w:val="009D188F"/>
    <w:pPr>
      <w:spacing w:line="240" w:lineRule="auto"/>
    </w:pPr>
  </w:style>
  <w:style w:type="character" w:customStyle="1" w:styleId="HTMLncedenBiimlendirilmiChar">
    <w:name w:val="HTML Önceden Biçimlendirilmiş Char"/>
    <w:basedOn w:val="VarsaylanParagrafYazTipi"/>
    <w:link w:val="HTMLncedenBiimlendirilmi"/>
    <w:rsid w:val="009D188F"/>
    <w:rPr>
      <w:rFonts w:ascii="Cambria" w:hAnsi="Cambria"/>
    </w:rPr>
  </w:style>
  <w:style w:type="paragraph" w:customStyle="1" w:styleId="Introduction">
    <w:name w:val="Introduction"/>
    <w:basedOn w:val="Normal"/>
    <w:next w:val="Normal"/>
    <w:rsid w:val="009D188F"/>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9D188F"/>
    <w:pPr>
      <w:outlineLvl w:val="0"/>
    </w:pPr>
    <w:rPr>
      <w:color w:val="0000FF"/>
    </w:rPr>
  </w:style>
  <w:style w:type="paragraph" w:styleId="T4">
    <w:name w:val="toc 4"/>
    <w:basedOn w:val="T2"/>
    <w:next w:val="Normal"/>
    <w:semiHidden/>
    <w:rsid w:val="009D188F"/>
    <w:pPr>
      <w:tabs>
        <w:tab w:val="clear" w:pos="720"/>
        <w:tab w:val="left" w:pos="1140"/>
      </w:tabs>
      <w:ind w:left="1140" w:hanging="1140"/>
    </w:pPr>
  </w:style>
  <w:style w:type="paragraph" w:styleId="T5">
    <w:name w:val="toc 5"/>
    <w:basedOn w:val="T4"/>
    <w:next w:val="Normal"/>
    <w:semiHidden/>
    <w:rsid w:val="009D188F"/>
  </w:style>
  <w:style w:type="paragraph" w:styleId="T6">
    <w:name w:val="toc 6"/>
    <w:basedOn w:val="T4"/>
    <w:next w:val="Normal"/>
    <w:semiHidden/>
    <w:rsid w:val="009D188F"/>
    <w:pPr>
      <w:tabs>
        <w:tab w:val="clear" w:pos="1140"/>
        <w:tab w:val="left" w:pos="1440"/>
      </w:tabs>
      <w:ind w:left="1440" w:hanging="1440"/>
    </w:pPr>
  </w:style>
  <w:style w:type="paragraph" w:styleId="T7">
    <w:name w:val="toc 7"/>
    <w:basedOn w:val="T4"/>
    <w:next w:val="Normal"/>
    <w:semiHidden/>
    <w:rsid w:val="009D188F"/>
    <w:pPr>
      <w:tabs>
        <w:tab w:val="clear" w:pos="1140"/>
        <w:tab w:val="left" w:pos="1440"/>
      </w:tabs>
      <w:ind w:left="1440" w:hanging="1440"/>
    </w:pPr>
  </w:style>
  <w:style w:type="paragraph" w:styleId="T8">
    <w:name w:val="toc 8"/>
    <w:basedOn w:val="T4"/>
    <w:next w:val="Normal"/>
    <w:semiHidden/>
    <w:rsid w:val="009D188F"/>
    <w:pPr>
      <w:tabs>
        <w:tab w:val="clear" w:pos="1140"/>
        <w:tab w:val="left" w:pos="1440"/>
      </w:tabs>
      <w:ind w:left="1440" w:hanging="1440"/>
    </w:pPr>
  </w:style>
  <w:style w:type="paragraph" w:styleId="T9">
    <w:name w:val="toc 9"/>
    <w:basedOn w:val="T1"/>
    <w:next w:val="Normal"/>
    <w:semiHidden/>
    <w:rsid w:val="009D188F"/>
    <w:pPr>
      <w:tabs>
        <w:tab w:val="clear" w:pos="720"/>
      </w:tabs>
      <w:ind w:left="0" w:firstLine="0"/>
    </w:pPr>
  </w:style>
  <w:style w:type="paragraph" w:styleId="letistBilgisi">
    <w:name w:val="Message Header"/>
    <w:basedOn w:val="Normal"/>
    <w:link w:val="letistBilgisiChar"/>
    <w:rsid w:val="009D188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9D188F"/>
    <w:rPr>
      <w:rFonts w:ascii="Cambria" w:hAnsi="Cambria"/>
      <w:sz w:val="26"/>
      <w:shd w:val="pct20" w:color="auto" w:fill="auto"/>
    </w:rPr>
  </w:style>
  <w:style w:type="paragraph" w:styleId="mza">
    <w:name w:val="Signature"/>
    <w:basedOn w:val="Normal"/>
    <w:link w:val="mzaChar"/>
    <w:rsid w:val="009D188F"/>
    <w:pPr>
      <w:ind w:left="4252"/>
    </w:pPr>
  </w:style>
  <w:style w:type="character" w:customStyle="1" w:styleId="mzaChar">
    <w:name w:val="İmza Char"/>
    <w:basedOn w:val="VarsaylanParagrafYazTipi"/>
    <w:link w:val="mza"/>
    <w:rsid w:val="009D188F"/>
    <w:rPr>
      <w:rFonts w:ascii="Cambria" w:hAnsi="Cambria"/>
    </w:rPr>
  </w:style>
  <w:style w:type="character" w:styleId="zlenenKpr">
    <w:name w:val="FollowedHyperlink"/>
    <w:rsid w:val="009D188F"/>
    <w:rPr>
      <w:noProof w:val="0"/>
      <w:color w:val="800080"/>
      <w:u w:val="single"/>
      <w:lang w:val="fr-FR"/>
    </w:rPr>
  </w:style>
  <w:style w:type="paragraph" w:styleId="Kaynaka">
    <w:name w:val="table of authorities"/>
    <w:basedOn w:val="Normal"/>
    <w:next w:val="Normal"/>
    <w:semiHidden/>
    <w:rsid w:val="009D188F"/>
    <w:pPr>
      <w:ind w:left="200" w:hanging="200"/>
    </w:pPr>
  </w:style>
  <w:style w:type="paragraph" w:styleId="Kaynaka0">
    <w:name w:val="Bibliography"/>
    <w:basedOn w:val="Normal"/>
    <w:next w:val="Normal"/>
    <w:uiPriority w:val="37"/>
    <w:semiHidden/>
    <w:unhideWhenUsed/>
    <w:rsid w:val="009D188F"/>
  </w:style>
  <w:style w:type="paragraph" w:styleId="KaynakaBal">
    <w:name w:val="toa heading"/>
    <w:basedOn w:val="Normal"/>
    <w:next w:val="Normal"/>
    <w:semiHidden/>
    <w:rsid w:val="009D188F"/>
    <w:pPr>
      <w:spacing w:before="120"/>
    </w:pPr>
    <w:rPr>
      <w:b/>
      <w:sz w:val="26"/>
    </w:rPr>
  </w:style>
  <w:style w:type="table" w:customStyle="1" w:styleId="KoyuListe1">
    <w:name w:val="Koyu Liste1"/>
    <w:basedOn w:val="NormalTablo"/>
    <w:uiPriority w:val="70"/>
    <w:rsid w:val="0027519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9D188F"/>
    <w:pPr>
      <w:ind w:left="283" w:hanging="283"/>
    </w:pPr>
  </w:style>
  <w:style w:type="paragraph" w:styleId="Liste2">
    <w:name w:val="List 2"/>
    <w:basedOn w:val="Normal"/>
    <w:rsid w:val="009D188F"/>
    <w:pPr>
      <w:ind w:left="566" w:hanging="283"/>
    </w:pPr>
  </w:style>
  <w:style w:type="paragraph" w:styleId="Liste3">
    <w:name w:val="List 3"/>
    <w:basedOn w:val="Normal"/>
    <w:rsid w:val="009D188F"/>
    <w:pPr>
      <w:ind w:left="849" w:hanging="283"/>
    </w:pPr>
  </w:style>
  <w:style w:type="paragraph" w:styleId="Liste4">
    <w:name w:val="List 4"/>
    <w:basedOn w:val="Normal"/>
    <w:rsid w:val="009D188F"/>
    <w:pPr>
      <w:ind w:left="1132" w:hanging="283"/>
    </w:pPr>
  </w:style>
  <w:style w:type="paragraph" w:styleId="Liste5">
    <w:name w:val="List 5"/>
    <w:basedOn w:val="Normal"/>
    <w:rsid w:val="009D188F"/>
    <w:pPr>
      <w:ind w:left="1415" w:hanging="283"/>
    </w:pPr>
  </w:style>
  <w:style w:type="paragraph" w:styleId="ListeDevam">
    <w:name w:val="List Continue"/>
    <w:basedOn w:val="Normal"/>
    <w:rsid w:val="009D188F"/>
    <w:pPr>
      <w:numPr>
        <w:numId w:val="6"/>
      </w:numPr>
      <w:tabs>
        <w:tab w:val="left" w:pos="400"/>
      </w:tabs>
    </w:pPr>
  </w:style>
  <w:style w:type="paragraph" w:styleId="ListeDevam2">
    <w:name w:val="List Continue 2"/>
    <w:basedOn w:val="ListeDevam"/>
    <w:rsid w:val="009D188F"/>
    <w:pPr>
      <w:numPr>
        <w:ilvl w:val="1"/>
      </w:numPr>
      <w:tabs>
        <w:tab w:val="clear" w:pos="400"/>
        <w:tab w:val="left" w:pos="800"/>
      </w:tabs>
    </w:pPr>
  </w:style>
  <w:style w:type="paragraph" w:styleId="ListeDevam3">
    <w:name w:val="List Continue 3"/>
    <w:basedOn w:val="ListeDevam"/>
    <w:rsid w:val="009D188F"/>
    <w:pPr>
      <w:numPr>
        <w:ilvl w:val="2"/>
      </w:numPr>
      <w:tabs>
        <w:tab w:val="clear" w:pos="400"/>
        <w:tab w:val="left" w:pos="1200"/>
      </w:tabs>
    </w:pPr>
  </w:style>
  <w:style w:type="paragraph" w:styleId="ListeDevam4">
    <w:name w:val="List Continue 4"/>
    <w:basedOn w:val="ListeDevam"/>
    <w:rsid w:val="009D188F"/>
    <w:pPr>
      <w:numPr>
        <w:ilvl w:val="3"/>
      </w:numPr>
      <w:tabs>
        <w:tab w:val="clear" w:pos="400"/>
        <w:tab w:val="left" w:pos="1600"/>
      </w:tabs>
    </w:pPr>
  </w:style>
  <w:style w:type="paragraph" w:styleId="ListeDevam5">
    <w:name w:val="List Continue 5"/>
    <w:basedOn w:val="Normal"/>
    <w:rsid w:val="009D188F"/>
    <w:pPr>
      <w:ind w:left="1415"/>
    </w:pPr>
  </w:style>
  <w:style w:type="paragraph" w:styleId="ListeMaddemi">
    <w:name w:val="List Bullet"/>
    <w:basedOn w:val="Normal"/>
    <w:autoRedefine/>
    <w:rsid w:val="009D188F"/>
    <w:pPr>
      <w:numPr>
        <w:numId w:val="7"/>
      </w:numPr>
      <w:ind w:left="357" w:hanging="357"/>
    </w:pPr>
  </w:style>
  <w:style w:type="paragraph" w:styleId="ListeMaddemi2">
    <w:name w:val="List Bullet 2"/>
    <w:basedOn w:val="Normal"/>
    <w:autoRedefine/>
    <w:rsid w:val="009D188F"/>
    <w:pPr>
      <w:numPr>
        <w:numId w:val="8"/>
      </w:numPr>
    </w:pPr>
  </w:style>
  <w:style w:type="paragraph" w:styleId="ListeMaddemi3">
    <w:name w:val="List Bullet 3"/>
    <w:basedOn w:val="Normal"/>
    <w:autoRedefine/>
    <w:rsid w:val="009D188F"/>
    <w:pPr>
      <w:numPr>
        <w:numId w:val="9"/>
      </w:numPr>
      <w:ind w:left="1134"/>
    </w:pPr>
  </w:style>
  <w:style w:type="paragraph" w:styleId="ListeMaddemi4">
    <w:name w:val="List Bullet 4"/>
    <w:basedOn w:val="Normal"/>
    <w:autoRedefine/>
    <w:rsid w:val="009D188F"/>
    <w:pPr>
      <w:numPr>
        <w:numId w:val="10"/>
      </w:numPr>
      <w:ind w:hanging="437"/>
    </w:pPr>
  </w:style>
  <w:style w:type="paragraph" w:styleId="ListeMaddemi5">
    <w:name w:val="List Bullet 5"/>
    <w:basedOn w:val="Normal"/>
    <w:autoRedefine/>
    <w:rsid w:val="009D188F"/>
    <w:pPr>
      <w:numPr>
        <w:numId w:val="11"/>
      </w:numPr>
    </w:pPr>
  </w:style>
  <w:style w:type="paragraph" w:styleId="ListeNumaras">
    <w:name w:val="List Number"/>
    <w:basedOn w:val="Normal"/>
    <w:rsid w:val="009D188F"/>
    <w:pPr>
      <w:numPr>
        <w:numId w:val="12"/>
      </w:numPr>
      <w:tabs>
        <w:tab w:val="clear" w:pos="360"/>
        <w:tab w:val="left" w:pos="400"/>
      </w:tabs>
    </w:pPr>
  </w:style>
  <w:style w:type="paragraph" w:styleId="ListeNumaras2">
    <w:name w:val="List Number 2"/>
    <w:basedOn w:val="Normal"/>
    <w:rsid w:val="009D188F"/>
    <w:pPr>
      <w:numPr>
        <w:ilvl w:val="1"/>
        <w:numId w:val="12"/>
      </w:numPr>
      <w:tabs>
        <w:tab w:val="left" w:pos="800"/>
      </w:tabs>
    </w:pPr>
  </w:style>
  <w:style w:type="paragraph" w:styleId="ListeNumaras3">
    <w:name w:val="List Number 3"/>
    <w:basedOn w:val="Normal"/>
    <w:rsid w:val="009D188F"/>
    <w:pPr>
      <w:numPr>
        <w:ilvl w:val="2"/>
        <w:numId w:val="12"/>
      </w:numPr>
      <w:tabs>
        <w:tab w:val="left" w:pos="1200"/>
      </w:tabs>
    </w:pPr>
  </w:style>
  <w:style w:type="paragraph" w:styleId="ListeNumaras4">
    <w:name w:val="List Number 4"/>
    <w:basedOn w:val="Normal"/>
    <w:rsid w:val="009D188F"/>
    <w:pPr>
      <w:numPr>
        <w:ilvl w:val="3"/>
        <w:numId w:val="12"/>
      </w:numPr>
      <w:tabs>
        <w:tab w:val="left" w:pos="1600"/>
      </w:tabs>
    </w:pPr>
  </w:style>
  <w:style w:type="paragraph" w:styleId="ListeNumaras5">
    <w:name w:val="List Number 5"/>
    <w:basedOn w:val="Normal"/>
    <w:rsid w:val="009D188F"/>
    <w:pPr>
      <w:numPr>
        <w:numId w:val="13"/>
      </w:numPr>
    </w:pPr>
  </w:style>
  <w:style w:type="paragraph" w:styleId="MakroMetni">
    <w:name w:val="macro"/>
    <w:link w:val="MakroMetniChar"/>
    <w:semiHidden/>
    <w:rsid w:val="009D188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9D188F"/>
    <w:rPr>
      <w:rFonts w:ascii="Courier New" w:eastAsia="MS Mincho" w:hAnsi="Courier New" w:cs="Cambria"/>
      <w:sz w:val="20"/>
      <w:szCs w:val="20"/>
      <w:lang w:val="en-GB" w:eastAsia="ja-JP"/>
    </w:rPr>
  </w:style>
  <w:style w:type="paragraph" w:styleId="MektupAdresi">
    <w:name w:val="envelope address"/>
    <w:basedOn w:val="Normal"/>
    <w:rsid w:val="009D188F"/>
    <w:pPr>
      <w:framePr w:w="7938" w:h="1985" w:hRule="exact" w:hSpace="141" w:wrap="auto" w:hAnchor="page" w:xAlign="center" w:yAlign="bottom"/>
      <w:ind w:left="2835"/>
    </w:pPr>
    <w:rPr>
      <w:sz w:val="26"/>
    </w:rPr>
  </w:style>
  <w:style w:type="paragraph" w:customStyle="1" w:styleId="na2">
    <w:name w:val="na2"/>
    <w:basedOn w:val="a2"/>
    <w:next w:val="Normal"/>
    <w:rsid w:val="009D188F"/>
    <w:pPr>
      <w:numPr>
        <w:ilvl w:val="0"/>
        <w:numId w:val="19"/>
      </w:numPr>
      <w:ind w:left="641" w:hanging="641"/>
      <w:jc w:val="left"/>
    </w:pPr>
  </w:style>
  <w:style w:type="paragraph" w:customStyle="1" w:styleId="na3">
    <w:name w:val="na3"/>
    <w:basedOn w:val="a3"/>
    <w:next w:val="Normal"/>
    <w:rsid w:val="009D188F"/>
    <w:pPr>
      <w:numPr>
        <w:ilvl w:val="1"/>
        <w:numId w:val="19"/>
      </w:numPr>
      <w:ind w:left="879" w:hanging="879"/>
      <w:jc w:val="left"/>
    </w:pPr>
  </w:style>
  <w:style w:type="paragraph" w:customStyle="1" w:styleId="na4">
    <w:name w:val="na4"/>
    <w:basedOn w:val="a4"/>
    <w:next w:val="Normal"/>
    <w:rsid w:val="009D188F"/>
    <w:pPr>
      <w:numPr>
        <w:ilvl w:val="2"/>
        <w:numId w:val="19"/>
      </w:numPr>
      <w:ind w:left="1140" w:hanging="1140"/>
      <w:jc w:val="left"/>
    </w:pPr>
  </w:style>
  <w:style w:type="paragraph" w:customStyle="1" w:styleId="na5">
    <w:name w:val="na5"/>
    <w:basedOn w:val="a5"/>
    <w:next w:val="Normal"/>
    <w:rsid w:val="009D188F"/>
    <w:pPr>
      <w:numPr>
        <w:ilvl w:val="3"/>
        <w:numId w:val="19"/>
      </w:numPr>
      <w:ind w:left="1304" w:hanging="1304"/>
      <w:jc w:val="left"/>
    </w:pPr>
  </w:style>
  <w:style w:type="paragraph" w:customStyle="1" w:styleId="na6">
    <w:name w:val="na6"/>
    <w:basedOn w:val="a6"/>
    <w:next w:val="Normal"/>
    <w:rsid w:val="009D188F"/>
    <w:pPr>
      <w:numPr>
        <w:ilvl w:val="4"/>
        <w:numId w:val="19"/>
      </w:numPr>
      <w:ind w:left="1418" w:hanging="1418"/>
      <w:jc w:val="left"/>
    </w:pPr>
  </w:style>
  <w:style w:type="paragraph" w:styleId="NormalGirinti">
    <w:name w:val="Normal Indent"/>
    <w:basedOn w:val="Normal"/>
    <w:rsid w:val="009D188F"/>
    <w:pPr>
      <w:ind w:left="708"/>
    </w:pPr>
  </w:style>
  <w:style w:type="paragraph" w:styleId="NotBal">
    <w:name w:val="Note Heading"/>
    <w:basedOn w:val="Normal"/>
    <w:next w:val="Normal"/>
    <w:link w:val="NotBalChar"/>
    <w:rsid w:val="009D188F"/>
  </w:style>
  <w:style w:type="character" w:customStyle="1" w:styleId="NotBalChar">
    <w:name w:val="Not Başlığı Char"/>
    <w:basedOn w:val="VarsaylanParagrafYazTipi"/>
    <w:link w:val="NotBal"/>
    <w:rsid w:val="009D188F"/>
    <w:rPr>
      <w:rFonts w:ascii="Cambria" w:hAnsi="Cambria"/>
    </w:rPr>
  </w:style>
  <w:style w:type="paragraph" w:customStyle="1" w:styleId="Note">
    <w:name w:val="Note"/>
    <w:basedOn w:val="Normal"/>
    <w:next w:val="Normal"/>
    <w:rsid w:val="009D188F"/>
    <w:pPr>
      <w:tabs>
        <w:tab w:val="left" w:pos="960"/>
      </w:tabs>
      <w:spacing w:line="210" w:lineRule="atLeast"/>
    </w:pPr>
    <w:rPr>
      <w:sz w:val="20"/>
    </w:rPr>
  </w:style>
  <w:style w:type="table" w:customStyle="1" w:styleId="OrtaGlgeleme11">
    <w:name w:val="Orta Gölgeleme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9D188F"/>
    <w:pPr>
      <w:tabs>
        <w:tab w:val="left" w:pos="539"/>
      </w:tabs>
    </w:pPr>
  </w:style>
  <w:style w:type="paragraph" w:customStyle="1" w:styleId="p3">
    <w:name w:val="p3"/>
    <w:basedOn w:val="Normal"/>
    <w:next w:val="Normal"/>
    <w:rsid w:val="009D188F"/>
    <w:pPr>
      <w:tabs>
        <w:tab w:val="left" w:pos="658"/>
      </w:tabs>
    </w:pPr>
  </w:style>
  <w:style w:type="paragraph" w:customStyle="1" w:styleId="p4">
    <w:name w:val="p4"/>
    <w:basedOn w:val="Normal"/>
    <w:next w:val="Normal"/>
    <w:rsid w:val="009D188F"/>
    <w:pPr>
      <w:tabs>
        <w:tab w:val="left" w:pos="941"/>
      </w:tabs>
    </w:pPr>
  </w:style>
  <w:style w:type="paragraph" w:customStyle="1" w:styleId="p5">
    <w:name w:val="p5"/>
    <w:basedOn w:val="Normal"/>
    <w:next w:val="Normal"/>
    <w:rsid w:val="009D188F"/>
    <w:pPr>
      <w:tabs>
        <w:tab w:val="left" w:pos="1077"/>
      </w:tabs>
    </w:pPr>
  </w:style>
  <w:style w:type="paragraph" w:customStyle="1" w:styleId="p6">
    <w:name w:val="p6"/>
    <w:basedOn w:val="Normal"/>
    <w:next w:val="Normal"/>
    <w:rsid w:val="009D188F"/>
    <w:pPr>
      <w:tabs>
        <w:tab w:val="left" w:pos="1191"/>
      </w:tabs>
    </w:pPr>
  </w:style>
  <w:style w:type="paragraph" w:customStyle="1" w:styleId="RefNorm">
    <w:name w:val="RefNorm"/>
    <w:basedOn w:val="Normal"/>
    <w:next w:val="Normal"/>
    <w:rsid w:val="009D188F"/>
  </w:style>
  <w:style w:type="table" w:customStyle="1" w:styleId="RenkliGlgeleme1">
    <w:name w:val="Renkli Gölgeleme1"/>
    <w:basedOn w:val="NormalTablo"/>
    <w:uiPriority w:val="71"/>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9D188F"/>
    <w:rPr>
      <w:noProof w:val="0"/>
      <w:lang w:val="fr-FR"/>
    </w:rPr>
  </w:style>
  <w:style w:type="paragraph" w:styleId="Selamlama">
    <w:name w:val="Salutation"/>
    <w:basedOn w:val="Normal"/>
    <w:next w:val="Normal"/>
    <w:link w:val="SelamlamaChar"/>
    <w:rsid w:val="009D188F"/>
  </w:style>
  <w:style w:type="character" w:customStyle="1" w:styleId="SelamlamaChar">
    <w:name w:val="Selamlama Char"/>
    <w:basedOn w:val="VarsaylanParagrafYazTipi"/>
    <w:link w:val="Selamlama"/>
    <w:rsid w:val="009D188F"/>
    <w:rPr>
      <w:rFonts w:ascii="Cambria" w:hAnsi="Cambria"/>
    </w:rPr>
  </w:style>
  <w:style w:type="character" w:styleId="SonNotBavurusu">
    <w:name w:val="endnote reference"/>
    <w:semiHidden/>
    <w:rsid w:val="009D188F"/>
    <w:rPr>
      <w:noProof w:val="0"/>
      <w:vertAlign w:val="superscript"/>
      <w:lang w:val="fr-FR"/>
    </w:rPr>
  </w:style>
  <w:style w:type="paragraph" w:styleId="SonNotMetni">
    <w:name w:val="endnote text"/>
    <w:basedOn w:val="Normal"/>
    <w:link w:val="SonNotMetniChar"/>
    <w:semiHidden/>
    <w:rsid w:val="009D188F"/>
  </w:style>
  <w:style w:type="character" w:customStyle="1" w:styleId="SonNotMetniChar">
    <w:name w:val="Son Not Metni Char"/>
    <w:basedOn w:val="VarsaylanParagrafYazTipi"/>
    <w:link w:val="SonNotMetni"/>
    <w:semiHidden/>
    <w:rsid w:val="009D188F"/>
    <w:rPr>
      <w:rFonts w:ascii="Cambria" w:hAnsi="Cambria"/>
    </w:rPr>
  </w:style>
  <w:style w:type="paragraph" w:customStyle="1" w:styleId="Special">
    <w:name w:val="Special"/>
    <w:basedOn w:val="Normal"/>
    <w:next w:val="Normal"/>
    <w:rsid w:val="009D188F"/>
  </w:style>
  <w:style w:type="paragraph" w:styleId="ekillerTablosu">
    <w:name w:val="table of figures"/>
    <w:basedOn w:val="Normal"/>
    <w:next w:val="Normal"/>
    <w:rsid w:val="009D188F"/>
    <w:pPr>
      <w:ind w:left="851" w:right="499" w:hanging="851"/>
    </w:pPr>
  </w:style>
  <w:style w:type="paragraph" w:customStyle="1" w:styleId="Tablefootnote">
    <w:name w:val="Table footnote"/>
    <w:basedOn w:val="Normal"/>
    <w:rsid w:val="009D188F"/>
    <w:pPr>
      <w:tabs>
        <w:tab w:val="left" w:pos="340"/>
      </w:tabs>
      <w:spacing w:before="60" w:after="60" w:line="190" w:lineRule="atLeast"/>
    </w:pPr>
    <w:rPr>
      <w:sz w:val="18"/>
    </w:rPr>
  </w:style>
  <w:style w:type="paragraph" w:customStyle="1" w:styleId="Tabletext10">
    <w:name w:val="Table text (10)"/>
    <w:basedOn w:val="Normal"/>
    <w:rsid w:val="009D188F"/>
    <w:pPr>
      <w:spacing w:before="60" w:after="60"/>
    </w:pPr>
    <w:rPr>
      <w:sz w:val="20"/>
    </w:rPr>
  </w:style>
  <w:style w:type="paragraph" w:customStyle="1" w:styleId="Tabletext7">
    <w:name w:val="Table text (7)"/>
    <w:basedOn w:val="Normal"/>
    <w:rsid w:val="009D188F"/>
    <w:pPr>
      <w:spacing w:before="60" w:after="60" w:line="170" w:lineRule="atLeast"/>
    </w:pPr>
    <w:rPr>
      <w:sz w:val="14"/>
      <w:szCs w:val="14"/>
    </w:rPr>
  </w:style>
  <w:style w:type="paragraph" w:customStyle="1" w:styleId="Tabletext8">
    <w:name w:val="Table text (8)"/>
    <w:basedOn w:val="Normal"/>
    <w:rsid w:val="009D188F"/>
    <w:pPr>
      <w:spacing w:before="60" w:after="60" w:line="190" w:lineRule="atLeast"/>
    </w:pPr>
    <w:rPr>
      <w:sz w:val="16"/>
      <w:szCs w:val="16"/>
    </w:rPr>
  </w:style>
  <w:style w:type="paragraph" w:customStyle="1" w:styleId="Tabletext9">
    <w:name w:val="Table text (9)"/>
    <w:basedOn w:val="Normal"/>
    <w:rsid w:val="009D188F"/>
    <w:pPr>
      <w:spacing w:before="60" w:after="60" w:line="210" w:lineRule="atLeast"/>
    </w:pPr>
    <w:rPr>
      <w:sz w:val="18"/>
      <w:szCs w:val="18"/>
    </w:rPr>
  </w:style>
  <w:style w:type="paragraph" w:customStyle="1" w:styleId="Tabletitle">
    <w:name w:val="Table title"/>
    <w:basedOn w:val="Normal"/>
    <w:next w:val="Normal"/>
    <w:rsid w:val="009D188F"/>
    <w:pPr>
      <w:keepNext/>
      <w:suppressAutoHyphens/>
      <w:spacing w:before="120" w:line="230" w:lineRule="exact"/>
      <w:jc w:val="center"/>
    </w:pPr>
    <w:rPr>
      <w:b/>
    </w:rPr>
  </w:style>
  <w:style w:type="table" w:customStyle="1" w:styleId="TableFormula">
    <w:name w:val="Table_Formula"/>
    <w:basedOn w:val="NormalTablo"/>
    <w:uiPriority w:val="99"/>
    <w:locked/>
    <w:rsid w:val="009D188F"/>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9D188F"/>
    <w:rPr>
      <w:noProof/>
      <w:position w:val="6"/>
      <w:sz w:val="16"/>
      <w:lang w:val="tr-TR"/>
    </w:rPr>
  </w:style>
  <w:style w:type="table" w:styleId="Tablo3Befektler1">
    <w:name w:val="Table 3D effects 1"/>
    <w:basedOn w:val="NormalTablo"/>
    <w:rsid w:val="009D188F"/>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9D188F"/>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9D188F"/>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9D188F"/>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9D188F"/>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9D188F"/>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9D188F"/>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9D188F"/>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9D188F"/>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9D188F"/>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9D188F"/>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9D188F"/>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9D188F"/>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9D188F"/>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9D188F"/>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9D188F"/>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9D188F"/>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9D188F"/>
  </w:style>
  <w:style w:type="character" w:customStyle="1" w:styleId="TarihChar">
    <w:name w:val="Tarih Char"/>
    <w:basedOn w:val="VarsaylanParagrafYazTipi"/>
    <w:link w:val="Tarih"/>
    <w:rsid w:val="009D188F"/>
    <w:rPr>
      <w:rFonts w:ascii="Cambria" w:hAnsi="Cambria"/>
    </w:rPr>
  </w:style>
  <w:style w:type="paragraph" w:customStyle="1" w:styleId="Terms">
    <w:name w:val="Term(s)"/>
    <w:basedOn w:val="Normal"/>
    <w:next w:val="Definition"/>
    <w:rsid w:val="009D188F"/>
    <w:pPr>
      <w:keepNext/>
      <w:suppressAutoHyphens/>
    </w:pPr>
    <w:rPr>
      <w:b/>
    </w:rPr>
  </w:style>
  <w:style w:type="paragraph" w:customStyle="1" w:styleId="TermNum">
    <w:name w:val="TermNum"/>
    <w:basedOn w:val="Normal"/>
    <w:next w:val="Terms"/>
    <w:rsid w:val="009D188F"/>
    <w:pPr>
      <w:keepNext/>
      <w:spacing w:after="0"/>
    </w:pPr>
    <w:rPr>
      <w:b/>
    </w:rPr>
  </w:style>
  <w:style w:type="character" w:styleId="YerTutucuMetni">
    <w:name w:val="Placeholder Text"/>
    <w:basedOn w:val="VarsaylanParagrafYazTipi"/>
    <w:uiPriority w:val="99"/>
    <w:semiHidden/>
    <w:rsid w:val="009D188F"/>
    <w:rPr>
      <w:color w:val="808080"/>
    </w:rPr>
  </w:style>
  <w:style w:type="paragraph" w:styleId="ZarfDn">
    <w:name w:val="envelope return"/>
    <w:basedOn w:val="Normal"/>
    <w:rsid w:val="009D188F"/>
  </w:style>
  <w:style w:type="paragraph" w:customStyle="1" w:styleId="zzISOforeword">
    <w:name w:val="zz ISO foreword"/>
    <w:basedOn w:val="Introduction"/>
    <w:next w:val="Normal"/>
    <w:rsid w:val="009D188F"/>
  </w:style>
  <w:style w:type="paragraph" w:customStyle="1" w:styleId="zzBiblio">
    <w:name w:val="zzBiblio"/>
    <w:basedOn w:val="Normal"/>
    <w:next w:val="BiblioEntry"/>
    <w:rsid w:val="009D188F"/>
    <w:pPr>
      <w:pageBreakBefore/>
      <w:spacing w:after="760" w:line="310" w:lineRule="exact"/>
      <w:jc w:val="center"/>
      <w:outlineLvl w:val="0"/>
    </w:pPr>
    <w:rPr>
      <w:b/>
      <w:sz w:val="28"/>
      <w:szCs w:val="28"/>
    </w:rPr>
  </w:style>
  <w:style w:type="paragraph" w:customStyle="1" w:styleId="zzContents">
    <w:name w:val="zzContents"/>
    <w:basedOn w:val="Introduction"/>
    <w:next w:val="T1"/>
    <w:rsid w:val="009D188F"/>
    <w:pPr>
      <w:tabs>
        <w:tab w:val="clear" w:pos="400"/>
      </w:tabs>
    </w:pPr>
    <w:rPr>
      <w:sz w:val="30"/>
      <w:szCs w:val="30"/>
    </w:rPr>
  </w:style>
  <w:style w:type="paragraph" w:customStyle="1" w:styleId="zzCopyright">
    <w:name w:val="zzCopyright"/>
    <w:basedOn w:val="Normal"/>
    <w:next w:val="Normal"/>
    <w:rsid w:val="009D188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9D188F"/>
    <w:pPr>
      <w:spacing w:after="220"/>
      <w:jc w:val="right"/>
    </w:pPr>
    <w:rPr>
      <w:b/>
      <w:color w:val="000000"/>
      <w:sz w:val="26"/>
    </w:rPr>
  </w:style>
  <w:style w:type="paragraph" w:customStyle="1" w:styleId="zzForeword">
    <w:name w:val="zzForeword"/>
    <w:basedOn w:val="Introduction"/>
    <w:next w:val="Normal"/>
    <w:rsid w:val="009D188F"/>
    <w:pPr>
      <w:tabs>
        <w:tab w:val="clear" w:pos="400"/>
      </w:tabs>
    </w:pPr>
  </w:style>
  <w:style w:type="paragraph" w:customStyle="1" w:styleId="zzHelp">
    <w:name w:val="zzHelp"/>
    <w:basedOn w:val="Normal"/>
    <w:rsid w:val="009D188F"/>
    <w:rPr>
      <w:color w:val="008000"/>
    </w:rPr>
  </w:style>
  <w:style w:type="paragraph" w:customStyle="1" w:styleId="zzIndex">
    <w:name w:val="zzIndex"/>
    <w:basedOn w:val="zzBiblio"/>
    <w:next w:val="DizinBal"/>
    <w:rsid w:val="009D188F"/>
    <w:rPr>
      <w:sz w:val="30"/>
      <w:szCs w:val="30"/>
    </w:rPr>
  </w:style>
  <w:style w:type="table" w:customStyle="1" w:styleId="DzTablo11">
    <w:name w:val="Düz Tablo 11"/>
    <w:basedOn w:val="NormalTablo"/>
    <w:uiPriority w:val="41"/>
    <w:rsid w:val="009D188F"/>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9D188F"/>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9D188F"/>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9D188F"/>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9D188F"/>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9D188F"/>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9D188F"/>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9D188F"/>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9D188F"/>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9D188F"/>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9D188F"/>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9D188F"/>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9D188F"/>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9D188F"/>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9D188F"/>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9D188F"/>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9D188F"/>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9D188F"/>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9D188F"/>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9D188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9D188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9D188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9D188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9D188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9D188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9D188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9D188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9D188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9D188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9D188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9D188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9D188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9D188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9D188F"/>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9D188F"/>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9D188F"/>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9D188F"/>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9D188F"/>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9D188F"/>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9D188F"/>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9D188F"/>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9D188F"/>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9D188F"/>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9D188F"/>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9D188F"/>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9D188F"/>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9D188F"/>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9D188F"/>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9D188F"/>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9D188F"/>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9D188F"/>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9D188F"/>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9D188F"/>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9D188F"/>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9D188F"/>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9D188F"/>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9D188F"/>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9D188F"/>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9D188F"/>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9D188F"/>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9D188F"/>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9D188F"/>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9D188F"/>
    <w:pPr>
      <w:spacing w:before="240"/>
      <w:ind w:right="253"/>
      <w:jc w:val="left"/>
    </w:pPr>
    <w:rPr>
      <w:rFonts w:eastAsia="Cambria" w:cs="Arial"/>
      <w:bCs/>
      <w:sz w:val="32"/>
    </w:rPr>
  </w:style>
  <w:style w:type="paragraph" w:customStyle="1" w:styleId="tseTrkStandard">
    <w:name w:val="tseTürkStandardı"/>
    <w:basedOn w:val="Normal"/>
    <w:rsid w:val="009D188F"/>
    <w:pPr>
      <w:spacing w:after="0"/>
      <w:jc w:val="right"/>
    </w:pPr>
    <w:rPr>
      <w:rFonts w:eastAsia="Cambria" w:cs="Cambria"/>
      <w:b/>
      <w:color w:val="1E569F"/>
      <w:sz w:val="44"/>
    </w:rPr>
  </w:style>
  <w:style w:type="paragraph" w:customStyle="1" w:styleId="tseStandartNo">
    <w:name w:val="tseStandartNo"/>
    <w:basedOn w:val="Normal"/>
    <w:rsid w:val="009D188F"/>
    <w:pPr>
      <w:spacing w:after="0"/>
      <w:jc w:val="right"/>
    </w:pPr>
    <w:rPr>
      <w:rFonts w:eastAsia="Cambria"/>
      <w:b/>
      <w:color w:val="1E569F"/>
      <w:sz w:val="44"/>
    </w:rPr>
  </w:style>
  <w:style w:type="paragraph" w:customStyle="1" w:styleId="tseStandartTarihi">
    <w:name w:val="tseStandartTarihi"/>
    <w:basedOn w:val="Normal"/>
    <w:rsid w:val="009D188F"/>
    <w:pPr>
      <w:spacing w:after="0"/>
      <w:jc w:val="right"/>
    </w:pPr>
    <w:rPr>
      <w:rFonts w:eastAsia="Cambria"/>
      <w:b/>
      <w:sz w:val="26"/>
      <w:szCs w:val="26"/>
    </w:rPr>
  </w:style>
  <w:style w:type="paragraph" w:customStyle="1" w:styleId="tseYerine">
    <w:name w:val="tseYerine"/>
    <w:basedOn w:val="Normal"/>
    <w:rsid w:val="009D188F"/>
    <w:pPr>
      <w:spacing w:after="0"/>
      <w:jc w:val="right"/>
    </w:pPr>
    <w:rPr>
      <w:rFonts w:eastAsia="Cambria"/>
      <w:b/>
      <w:bCs/>
    </w:rPr>
  </w:style>
  <w:style w:type="paragraph" w:customStyle="1" w:styleId="tseICS">
    <w:name w:val="tseICS"/>
    <w:basedOn w:val="Normal"/>
    <w:rsid w:val="009D188F"/>
    <w:pPr>
      <w:spacing w:after="0"/>
      <w:jc w:val="right"/>
    </w:pPr>
  </w:style>
  <w:style w:type="paragraph" w:customStyle="1" w:styleId="zzCoverEn">
    <w:name w:val="zzCoverEn"/>
    <w:basedOn w:val="zzCoverTr"/>
    <w:rsid w:val="009D188F"/>
    <w:pPr>
      <w:spacing w:before="0" w:after="0"/>
      <w:ind w:left="130" w:right="255"/>
    </w:pPr>
    <w:rPr>
      <w:sz w:val="24"/>
      <w:szCs w:val="24"/>
      <w:lang w:val="en-GB"/>
    </w:rPr>
  </w:style>
  <w:style w:type="paragraph" w:customStyle="1" w:styleId="zzCoverFr">
    <w:name w:val="zzCoverFr"/>
    <w:basedOn w:val="zzCoverTr"/>
    <w:rsid w:val="009D188F"/>
    <w:pPr>
      <w:spacing w:before="0" w:after="0"/>
      <w:ind w:left="130" w:right="255"/>
    </w:pPr>
    <w:rPr>
      <w:sz w:val="24"/>
      <w:szCs w:val="24"/>
      <w:lang w:val="fr-FR"/>
    </w:rPr>
  </w:style>
  <w:style w:type="paragraph" w:customStyle="1" w:styleId="zzCoverDe">
    <w:name w:val="zzCoverDe"/>
    <w:basedOn w:val="zzCoverTr"/>
    <w:rsid w:val="009D188F"/>
    <w:pPr>
      <w:spacing w:before="0" w:after="0"/>
      <w:ind w:left="130" w:right="255"/>
    </w:pPr>
    <w:rPr>
      <w:lang w:val="de-DE"/>
    </w:rPr>
  </w:style>
  <w:style w:type="paragraph" w:customStyle="1" w:styleId="za2">
    <w:name w:val="za2"/>
    <w:basedOn w:val="na2"/>
    <w:rsid w:val="009D188F"/>
    <w:pPr>
      <w:numPr>
        <w:numId w:val="15"/>
      </w:numPr>
      <w:ind w:left="641" w:hanging="641"/>
    </w:pPr>
  </w:style>
  <w:style w:type="paragraph" w:customStyle="1" w:styleId="za3">
    <w:name w:val="za3"/>
    <w:basedOn w:val="na3"/>
    <w:next w:val="Normal"/>
    <w:rsid w:val="009D188F"/>
    <w:pPr>
      <w:numPr>
        <w:numId w:val="16"/>
      </w:numPr>
      <w:spacing w:line="240" w:lineRule="exact"/>
      <w:ind w:left="879" w:hanging="879"/>
    </w:pPr>
  </w:style>
  <w:style w:type="paragraph" w:customStyle="1" w:styleId="za4">
    <w:name w:val="za4"/>
    <w:basedOn w:val="na4"/>
    <w:next w:val="Normal"/>
    <w:rsid w:val="009D188F"/>
    <w:pPr>
      <w:numPr>
        <w:numId w:val="17"/>
      </w:numPr>
      <w:ind w:left="1140" w:hanging="1140"/>
    </w:pPr>
  </w:style>
  <w:style w:type="paragraph" w:customStyle="1" w:styleId="za5">
    <w:name w:val="za5"/>
    <w:basedOn w:val="na5"/>
    <w:next w:val="Normal"/>
    <w:rsid w:val="009D188F"/>
    <w:pPr>
      <w:numPr>
        <w:numId w:val="18"/>
      </w:numPr>
      <w:ind w:left="1304" w:hanging="1304"/>
    </w:pPr>
  </w:style>
  <w:style w:type="paragraph" w:customStyle="1" w:styleId="za6">
    <w:name w:val="za6"/>
    <w:basedOn w:val="na6"/>
    <w:next w:val="Normal"/>
    <w:rsid w:val="009D188F"/>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rPr>
  </w:style>
  <w:style w:type="paragraph" w:customStyle="1" w:styleId="StyleHeading1Characterscale84">
    <w:name w:val="Style Heading 1 + Character scale: 84%"/>
    <w:basedOn w:val="Balk1"/>
    <w:next w:val="Balk1"/>
    <w:rsid w:val="00F961D6"/>
    <w:pPr>
      <w:numPr>
        <w:numId w:val="0"/>
      </w:numPr>
      <w:tabs>
        <w:tab w:val="left" w:pos="567"/>
      </w:tabs>
      <w:suppressAutoHyphens w:val="0"/>
      <w:spacing w:before="0" w:after="0" w:line="240" w:lineRule="auto"/>
    </w:pPr>
    <w:rPr>
      <w:rFonts w:ascii="Arial" w:eastAsia="Times New Roman" w:hAnsi="Arial" w:cs="Arial"/>
      <w:bCs/>
      <w:w w:val="84"/>
      <w:kern w:val="28"/>
      <w:sz w:val="28"/>
      <w:szCs w:val="28"/>
      <w:lang w:val="en-AU" w:eastAsia="zh-CN"/>
    </w:rPr>
  </w:style>
  <w:style w:type="paragraph" w:customStyle="1" w:styleId="Style1">
    <w:name w:val="Style1"/>
    <w:basedOn w:val="Balk2"/>
    <w:next w:val="T2"/>
    <w:rsid w:val="00F961D6"/>
    <w:pPr>
      <w:numPr>
        <w:ilvl w:val="0"/>
        <w:numId w:val="0"/>
      </w:numPr>
      <w:tabs>
        <w:tab w:val="left" w:pos="567"/>
      </w:tabs>
      <w:suppressAutoHyphens w:val="0"/>
      <w:spacing w:before="0" w:after="0" w:line="240" w:lineRule="auto"/>
    </w:pPr>
    <w:rPr>
      <w:rFonts w:ascii="Arial" w:eastAsia="Times New Roman" w:hAnsi="Arial" w:cs="Times New Roman"/>
      <w:b w:val="0"/>
      <w:iCs/>
      <w:sz w:val="20"/>
      <w:szCs w:val="24"/>
      <w:lang w:val="en-AU" w:eastAsia="zh-CN"/>
    </w:rPr>
  </w:style>
  <w:style w:type="paragraph" w:customStyle="1" w:styleId="StyleHeading3">
    <w:name w:val="Style Heading 3"/>
    <w:aliases w:val="Başlık 3 Char1 + (Latin) 10 pt"/>
    <w:basedOn w:val="Balk3"/>
    <w:rsid w:val="00F961D6"/>
    <w:pPr>
      <w:numPr>
        <w:ilvl w:val="0"/>
        <w:numId w:val="0"/>
      </w:numPr>
      <w:suppressAutoHyphens w:val="0"/>
      <w:spacing w:before="0" w:after="0" w:line="240" w:lineRule="auto"/>
    </w:pPr>
    <w:rPr>
      <w:rFonts w:ascii="Arial" w:eastAsia="Times New Roman" w:hAnsi="Arial" w:cs="Arial"/>
      <w:bCs/>
      <w:szCs w:val="26"/>
      <w:lang w:val="en-AU" w:eastAsia="zh-CN"/>
    </w:rPr>
  </w:style>
  <w:style w:type="paragraph" w:customStyle="1" w:styleId="a">
    <w:basedOn w:val="Normal"/>
    <w:next w:val="stBilgi"/>
    <w:rsid w:val="00F961D6"/>
    <w:pPr>
      <w:tabs>
        <w:tab w:val="center" w:pos="4536"/>
        <w:tab w:val="right" w:pos="9072"/>
      </w:tabs>
      <w:spacing w:after="0" w:line="240" w:lineRule="auto"/>
    </w:pPr>
    <w:rPr>
      <w:rFonts w:ascii="Arial" w:eastAsia="Times New Roman" w:hAnsi="Arial" w:cs="Arial"/>
      <w:sz w:val="20"/>
      <w:szCs w:val="20"/>
    </w:rPr>
  </w:style>
  <w:style w:type="paragraph" w:customStyle="1" w:styleId="StyleHeading2Left">
    <w:name w:val="Style Heading 2 + Left"/>
    <w:basedOn w:val="Balk2"/>
    <w:rsid w:val="00F961D6"/>
    <w:pPr>
      <w:widowControl w:val="0"/>
      <w:numPr>
        <w:ilvl w:val="0"/>
        <w:numId w:val="0"/>
      </w:numPr>
      <w:tabs>
        <w:tab w:val="left" w:pos="567"/>
      </w:tabs>
      <w:suppressAutoHyphens w:val="0"/>
      <w:autoSpaceDE w:val="0"/>
      <w:autoSpaceDN w:val="0"/>
      <w:adjustRightInd w:val="0"/>
      <w:spacing w:before="0" w:after="0" w:line="240" w:lineRule="auto"/>
    </w:pPr>
    <w:rPr>
      <w:rFonts w:ascii="Arial" w:eastAsia="SimSun" w:hAnsi="Arial" w:cs="Arial"/>
      <w:bCs/>
      <w:szCs w:val="28"/>
      <w:lang w:eastAsia="zh-CN"/>
    </w:rPr>
  </w:style>
  <w:style w:type="paragraph" w:customStyle="1" w:styleId="StyleComplex10ptLatinBoldCentered">
    <w:name w:val="Style (Complex) 10 pt (Latin) Bold Centered"/>
    <w:basedOn w:val="Normal"/>
    <w:next w:val="Normal"/>
    <w:rsid w:val="00F961D6"/>
    <w:pPr>
      <w:spacing w:after="0" w:line="240" w:lineRule="auto"/>
      <w:jc w:val="center"/>
    </w:pPr>
    <w:rPr>
      <w:rFonts w:ascii="Arial" w:eastAsia="Times New Roman" w:hAnsi="Arial" w:cs="Arial"/>
      <w:b/>
      <w:sz w:val="20"/>
      <w:szCs w:val="20"/>
      <w:lang w:val="en-AU" w:eastAsia="zh-CN"/>
    </w:rPr>
  </w:style>
  <w:style w:type="paragraph" w:customStyle="1" w:styleId="Style2">
    <w:name w:val="Style2"/>
    <w:basedOn w:val="Normal"/>
    <w:rsid w:val="00F961D6"/>
    <w:pPr>
      <w:spacing w:after="0" w:line="240" w:lineRule="auto"/>
    </w:pPr>
    <w:rPr>
      <w:rFonts w:ascii="Arial" w:eastAsia="Times New Roman" w:hAnsi="Arial" w:cs="Arial"/>
      <w:sz w:val="20"/>
      <w:szCs w:val="20"/>
      <w:lang w:eastAsia="zh-CN"/>
    </w:rPr>
  </w:style>
  <w:style w:type="paragraph" w:customStyle="1" w:styleId="StyleJustified">
    <w:name w:val="Style Justified"/>
    <w:basedOn w:val="Normal"/>
    <w:rsid w:val="00F961D6"/>
    <w:pPr>
      <w:spacing w:after="0" w:line="240" w:lineRule="auto"/>
    </w:pPr>
    <w:rPr>
      <w:rFonts w:ascii="Arial" w:eastAsia="Times New Roman" w:hAnsi="Arial" w:cs="Arial"/>
      <w:sz w:val="20"/>
      <w:szCs w:val="20"/>
      <w:lang w:val="en-AU" w:eastAsia="zh-CN"/>
    </w:rPr>
  </w:style>
  <w:style w:type="paragraph" w:customStyle="1" w:styleId="StyleHeading1">
    <w:name w:val="Style Heading 1 +"/>
    <w:basedOn w:val="Balk1"/>
    <w:rsid w:val="00F961D6"/>
    <w:pPr>
      <w:numPr>
        <w:numId w:val="0"/>
      </w:numPr>
      <w:tabs>
        <w:tab w:val="left" w:pos="567"/>
      </w:tabs>
      <w:suppressAutoHyphens w:val="0"/>
      <w:spacing w:before="0" w:after="0" w:line="240" w:lineRule="auto"/>
    </w:pPr>
    <w:rPr>
      <w:rFonts w:ascii="Arial" w:eastAsia="Times New Roman" w:hAnsi="Arial" w:cs="Arial"/>
      <w:bCs/>
      <w:sz w:val="28"/>
      <w:szCs w:val="28"/>
      <w:lang w:val="en-AU"/>
    </w:rPr>
  </w:style>
  <w:style w:type="paragraph" w:customStyle="1" w:styleId="StyleHeading1Centered">
    <w:name w:val="Style Heading 1 + Centered"/>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1Centered1">
    <w:name w:val="Style Heading 1 + Centered1"/>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2">
    <w:name w:val="Style Heading 1 + Centered2"/>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3">
    <w:name w:val="Style Heading 1 + Centered3"/>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2Italic">
    <w:name w:val="Style Heading 2 +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Justified1">
    <w:name w:val="Style Justified1"/>
    <w:basedOn w:val="Normal"/>
    <w:rsid w:val="00F961D6"/>
    <w:pPr>
      <w:spacing w:after="0" w:line="240" w:lineRule="auto"/>
    </w:pPr>
    <w:rPr>
      <w:rFonts w:ascii="Arial" w:eastAsia="Times New Roman" w:hAnsi="Arial" w:cs="Arial"/>
      <w:sz w:val="20"/>
      <w:szCs w:val="20"/>
      <w:lang w:val="en-AU" w:eastAsia="zh-CN"/>
    </w:rPr>
  </w:style>
  <w:style w:type="paragraph" w:customStyle="1" w:styleId="StyleBodyTextBefore6pt">
    <w:name w:val="Style Body Text + Before:  6 pt"/>
    <w:basedOn w:val="GvdeMetni"/>
    <w:rsid w:val="00F961D6"/>
    <w:pPr>
      <w:spacing w:after="0" w:line="240" w:lineRule="auto"/>
    </w:pPr>
    <w:rPr>
      <w:rFonts w:ascii="Arial" w:eastAsia="Times New Roman" w:hAnsi="Arial" w:cs="Arial"/>
      <w:sz w:val="20"/>
      <w:szCs w:val="20"/>
      <w:lang w:val="en-AU" w:eastAsia="zh-CN"/>
    </w:rPr>
  </w:style>
  <w:style w:type="paragraph" w:customStyle="1" w:styleId="StyleHeading2TimesNewRomanItalic">
    <w:name w:val="Style Heading 2 + Times New Roman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BodyTextBoldBlack">
    <w:name w:val="Style Body Text + Bold Black"/>
    <w:basedOn w:val="GvdeMetni"/>
    <w:rsid w:val="00F961D6"/>
    <w:pPr>
      <w:spacing w:line="240" w:lineRule="auto"/>
    </w:pPr>
    <w:rPr>
      <w:rFonts w:ascii="Arial" w:eastAsia="Times New Roman" w:hAnsi="Arial" w:cs="Arial"/>
      <w:bCs/>
      <w:color w:val="000000"/>
      <w:sz w:val="20"/>
      <w:szCs w:val="20"/>
      <w:lang w:val="en-AU" w:eastAsia="zh-CN"/>
    </w:rPr>
  </w:style>
  <w:style w:type="paragraph" w:customStyle="1" w:styleId="StyleBodyTextBoldLinespacing15lines">
    <w:name w:val="Style Body Text + Bold Line spacing:  1.5 lines"/>
    <w:basedOn w:val="GvdeMetni"/>
    <w:rsid w:val="00F961D6"/>
    <w:pPr>
      <w:spacing w:line="360" w:lineRule="auto"/>
    </w:pPr>
    <w:rPr>
      <w:rFonts w:ascii="Arial" w:eastAsia="Times New Roman" w:hAnsi="Arial" w:cs="Arial"/>
      <w:bCs/>
      <w:sz w:val="20"/>
      <w:szCs w:val="20"/>
      <w:lang w:val="en-AU" w:eastAsia="zh-CN"/>
    </w:rPr>
  </w:style>
  <w:style w:type="paragraph" w:customStyle="1" w:styleId="StyleBodyTextBoldLeft0cmHanging15cmLinespacing">
    <w:name w:val="Style Body Text + Bold Left:  0 cm Hanging:  15 cm Line spacing..."/>
    <w:basedOn w:val="GvdeMetni"/>
    <w:rsid w:val="00F961D6"/>
    <w:pPr>
      <w:spacing w:line="360" w:lineRule="auto"/>
      <w:ind w:left="851" w:hanging="851"/>
    </w:pPr>
    <w:rPr>
      <w:rFonts w:ascii="Arial" w:eastAsia="Times New Roman" w:hAnsi="Arial" w:cs="Arial"/>
      <w:bCs/>
      <w:sz w:val="20"/>
      <w:szCs w:val="20"/>
      <w:lang w:val="en-AU" w:eastAsia="zh-CN"/>
    </w:rPr>
  </w:style>
  <w:style w:type="paragraph" w:customStyle="1" w:styleId="StyleBodyTextBoldAfter0pt">
    <w:name w:val="Style Body Text + Bold After:  0 pt"/>
    <w:basedOn w:val="GvdeMetni"/>
    <w:rsid w:val="00F961D6"/>
    <w:pPr>
      <w:spacing w:after="0" w:line="240" w:lineRule="auto"/>
    </w:pPr>
    <w:rPr>
      <w:rFonts w:ascii="Arial" w:eastAsia="Times New Roman" w:hAnsi="Arial" w:cs="Arial"/>
      <w:bCs/>
      <w:sz w:val="20"/>
      <w:szCs w:val="20"/>
      <w:lang w:val="en-AU" w:eastAsia="zh-CN"/>
    </w:rPr>
  </w:style>
  <w:style w:type="paragraph" w:customStyle="1" w:styleId="StyleBodyTextBoldBlackAfter0pt">
    <w:name w:val="Style Body Text + Bold Black After:  0 pt"/>
    <w:basedOn w:val="GvdeMetni"/>
    <w:rsid w:val="00F961D6"/>
    <w:pPr>
      <w:spacing w:after="0" w:line="240" w:lineRule="auto"/>
    </w:pPr>
    <w:rPr>
      <w:rFonts w:ascii="Arial" w:eastAsia="Times New Roman" w:hAnsi="Arial" w:cs="Arial"/>
      <w:bCs/>
      <w:color w:val="000000"/>
      <w:sz w:val="20"/>
      <w:szCs w:val="20"/>
      <w:lang w:val="en-AU" w:eastAsia="zh-CN"/>
    </w:rPr>
  </w:style>
  <w:style w:type="paragraph" w:customStyle="1" w:styleId="StyleBodyTextBoldBlackLeft0cmHanging05cmAfter">
    <w:name w:val="Style Body Text + Bold Black Left:  0 cm Hanging:  05 cm After..."/>
    <w:basedOn w:val="GvdeMetni"/>
    <w:rsid w:val="00F961D6"/>
    <w:pPr>
      <w:spacing w:after="0" w:line="240" w:lineRule="auto"/>
      <w:ind w:left="284" w:hanging="284"/>
    </w:pPr>
    <w:rPr>
      <w:rFonts w:ascii="Arial" w:eastAsia="Times New Roman" w:hAnsi="Arial" w:cs="Arial"/>
      <w:bCs/>
      <w:color w:val="000000"/>
      <w:sz w:val="20"/>
      <w:szCs w:val="20"/>
      <w:lang w:val="en-AU" w:eastAsia="zh-CN"/>
    </w:rPr>
  </w:style>
  <w:style w:type="paragraph" w:customStyle="1" w:styleId="StyleHeading312pt">
    <w:name w:val="Style Heading 3 + 12 pt"/>
    <w:basedOn w:val="Balk3"/>
    <w:rsid w:val="00F961D6"/>
    <w:pPr>
      <w:numPr>
        <w:ilvl w:val="0"/>
        <w:numId w:val="0"/>
      </w:numPr>
      <w:suppressAutoHyphens w:val="0"/>
      <w:spacing w:before="0" w:after="0" w:line="240" w:lineRule="auto"/>
    </w:pPr>
    <w:rPr>
      <w:rFonts w:ascii="Arial" w:eastAsia="Times New Roman" w:hAnsi="Arial" w:cs="Arial"/>
      <w:bCs/>
      <w:szCs w:val="26"/>
      <w:lang w:val="en-AU"/>
    </w:rPr>
  </w:style>
  <w:style w:type="paragraph" w:customStyle="1" w:styleId="StyleHeading116pt">
    <w:name w:val="Style Heading 1 + 16 pt"/>
    <w:basedOn w:val="Balk1"/>
    <w:rsid w:val="00F961D6"/>
    <w:pPr>
      <w:numPr>
        <w:numId w:val="0"/>
      </w:numPr>
      <w:tabs>
        <w:tab w:val="left" w:pos="567"/>
      </w:tabs>
      <w:suppressAutoHyphens w:val="0"/>
      <w:spacing w:before="0" w:after="0" w:line="240" w:lineRule="auto"/>
    </w:pPr>
    <w:rPr>
      <w:rFonts w:ascii="Arial" w:eastAsia="Times New Roman" w:hAnsi="Arial" w:cs="Arial"/>
      <w:bCs/>
      <w:kern w:val="28"/>
      <w:sz w:val="28"/>
      <w:szCs w:val="28"/>
      <w:lang w:val="en-AU" w:eastAsia="zh-CN"/>
    </w:rPr>
  </w:style>
  <w:style w:type="paragraph" w:customStyle="1" w:styleId="StyleBodyTextIndent3Firstline0cm">
    <w:name w:val="Style Body Text Indent 3 + First line:  0 cm"/>
    <w:basedOn w:val="GvdeMetniGirintisi3"/>
    <w:rsid w:val="00F961D6"/>
    <w:pPr>
      <w:spacing w:after="0"/>
      <w:ind w:left="0"/>
    </w:pPr>
    <w:rPr>
      <w:sz w:val="20"/>
      <w:szCs w:val="20"/>
      <w:lang w:eastAsia="en-US"/>
    </w:rPr>
  </w:style>
  <w:style w:type="paragraph" w:styleId="GvdeMetniGirintisi3">
    <w:name w:val="Body Text Indent 3"/>
    <w:basedOn w:val="Normal"/>
    <w:link w:val="GvdeMetniGirintisi3Char"/>
    <w:rsid w:val="00F961D6"/>
    <w:pPr>
      <w:spacing w:line="240" w:lineRule="auto"/>
      <w:ind w:left="283"/>
    </w:pPr>
    <w:rPr>
      <w:rFonts w:ascii="Arial" w:eastAsia="Times New Roman" w:hAnsi="Arial" w:cs="Arial"/>
      <w:sz w:val="16"/>
      <w:szCs w:val="16"/>
      <w:lang w:val="en-AU" w:eastAsia="zh-CN"/>
    </w:rPr>
  </w:style>
  <w:style w:type="character" w:customStyle="1" w:styleId="GvdeMetniGirintisi3Char">
    <w:name w:val="Gövde Metni Girintisi 3 Char"/>
    <w:basedOn w:val="VarsaylanParagrafYazTipi"/>
    <w:link w:val="GvdeMetniGirintisi3"/>
    <w:rsid w:val="00F961D6"/>
    <w:rPr>
      <w:rFonts w:ascii="Arial" w:eastAsia="Times New Roman" w:hAnsi="Arial" w:cs="Arial"/>
      <w:sz w:val="16"/>
      <w:szCs w:val="16"/>
      <w:lang w:val="en-AU" w:eastAsia="zh-CN"/>
    </w:rPr>
  </w:style>
  <w:style w:type="paragraph" w:customStyle="1" w:styleId="StyleBodyText212ptFirstline125cm">
    <w:name w:val="Style Body Text 2 + 12 pt First line:  125 cm"/>
    <w:basedOn w:val="GvdeMetni2"/>
    <w:rsid w:val="00F961D6"/>
    <w:pPr>
      <w:spacing w:after="0" w:line="240" w:lineRule="auto"/>
      <w:ind w:firstLine="708"/>
    </w:pPr>
    <w:rPr>
      <w:rFonts w:ascii="Arial" w:eastAsia="Times New Roman" w:hAnsi="Arial" w:cs="Arial"/>
      <w:sz w:val="20"/>
      <w:szCs w:val="20"/>
      <w:lang w:val="en-US"/>
    </w:rPr>
  </w:style>
  <w:style w:type="paragraph" w:customStyle="1" w:styleId="StyleBodyText212pt">
    <w:name w:val="Style Body Text 2 + 12 pt"/>
    <w:basedOn w:val="GvdeMetni2"/>
    <w:rsid w:val="00F961D6"/>
    <w:pPr>
      <w:spacing w:after="0" w:line="240" w:lineRule="auto"/>
    </w:pPr>
    <w:rPr>
      <w:rFonts w:ascii="Arial" w:eastAsia="Times New Roman" w:hAnsi="Arial" w:cs="Arial"/>
      <w:sz w:val="20"/>
      <w:szCs w:val="20"/>
      <w:lang w:val="en-US"/>
    </w:rPr>
  </w:style>
  <w:style w:type="paragraph" w:customStyle="1" w:styleId="StyleBodyText212ptLeft125cm">
    <w:name w:val="Style Body Text 2 + 12 pt Left:  125 cm"/>
    <w:basedOn w:val="GvdeMetni2"/>
    <w:rsid w:val="00F961D6"/>
    <w:pPr>
      <w:spacing w:after="0" w:line="240" w:lineRule="auto"/>
      <w:ind w:left="708"/>
    </w:pPr>
    <w:rPr>
      <w:rFonts w:ascii="Arial" w:eastAsia="Times New Roman" w:hAnsi="Arial" w:cs="Arial"/>
      <w:sz w:val="20"/>
      <w:szCs w:val="20"/>
      <w:lang w:val="en-US"/>
    </w:rPr>
  </w:style>
  <w:style w:type="paragraph" w:customStyle="1" w:styleId="StyleBodyText212ptCentered">
    <w:name w:val="Style Body Text 2 + 12 pt Centered"/>
    <w:basedOn w:val="GvdeMetni2"/>
    <w:next w:val="Normal"/>
    <w:rsid w:val="00F961D6"/>
    <w:pPr>
      <w:spacing w:after="0" w:line="240" w:lineRule="auto"/>
    </w:pPr>
    <w:rPr>
      <w:rFonts w:ascii="Arial" w:eastAsia="Times New Roman" w:hAnsi="Arial" w:cs="Arial"/>
      <w:sz w:val="20"/>
      <w:szCs w:val="20"/>
      <w:lang w:val="en-US"/>
    </w:rPr>
  </w:style>
  <w:style w:type="paragraph" w:customStyle="1" w:styleId="StyleStyle28JustifiedFirstline0cm">
    <w:name w:val="Style Style28 + Justified First line:  0 cm"/>
    <w:basedOn w:val="Balk2"/>
    <w:next w:val="Balk2"/>
    <w:rsid w:val="00F961D6"/>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iCs/>
      <w:szCs w:val="20"/>
    </w:rPr>
  </w:style>
  <w:style w:type="paragraph" w:customStyle="1" w:styleId="TSEAnaBaslk">
    <w:name w:val="TSE Ana Baslık"/>
    <w:basedOn w:val="Normal"/>
    <w:next w:val="Normal"/>
    <w:rsid w:val="00F961D6"/>
    <w:pPr>
      <w:spacing w:after="0" w:line="240" w:lineRule="auto"/>
    </w:pPr>
    <w:rPr>
      <w:rFonts w:ascii="Arial" w:eastAsia="Times New Roman" w:hAnsi="Arial" w:cs="Arial"/>
      <w:b/>
      <w:sz w:val="20"/>
      <w:szCs w:val="20"/>
      <w:lang w:eastAsia="zh-CN"/>
    </w:rPr>
  </w:style>
  <w:style w:type="character" w:customStyle="1" w:styleId="StyleTimesNewRoman">
    <w:name w:val="Style Times New Roman"/>
    <w:basedOn w:val="VarsaylanParagrafYazTipi"/>
    <w:rsid w:val="00F961D6"/>
    <w:rPr>
      <w:rFonts w:ascii="Arial" w:hAnsi="Arial"/>
      <w:sz w:val="20"/>
    </w:rPr>
  </w:style>
  <w:style w:type="paragraph" w:customStyle="1" w:styleId="StyleBodyTextJustified">
    <w:name w:val="Style Body Text + Justified"/>
    <w:basedOn w:val="GvdeMetni"/>
    <w:rsid w:val="00F961D6"/>
    <w:pPr>
      <w:spacing w:after="0" w:line="240" w:lineRule="auto"/>
    </w:pPr>
    <w:rPr>
      <w:rFonts w:ascii="Arial" w:eastAsia="Times New Roman" w:hAnsi="Arial" w:cs="Arial"/>
      <w:sz w:val="20"/>
      <w:szCs w:val="20"/>
      <w:lang w:val="en-AU"/>
    </w:rPr>
  </w:style>
  <w:style w:type="paragraph" w:customStyle="1" w:styleId="StyleHeading3NotBold">
    <w:name w:val="Style Heading 3 + Not Bold"/>
    <w:basedOn w:val="Balk3"/>
    <w:rsid w:val="00F961D6"/>
    <w:pPr>
      <w:numPr>
        <w:ilvl w:val="0"/>
        <w:numId w:val="0"/>
      </w:numPr>
      <w:suppressAutoHyphens w:val="0"/>
      <w:spacing w:before="0" w:after="0" w:line="240" w:lineRule="auto"/>
    </w:pPr>
    <w:rPr>
      <w:rFonts w:ascii="Arial" w:eastAsia="Times New Roman" w:hAnsi="Arial" w:cs="Arial"/>
      <w:szCs w:val="26"/>
      <w:lang w:val="en-AU" w:eastAsia="zh-CN"/>
    </w:rPr>
  </w:style>
  <w:style w:type="paragraph" w:customStyle="1" w:styleId="StyleLeft063cmFirstline0cm">
    <w:name w:val="Style Left:  063 cm First line:  0 cm"/>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Left">
    <w:name w:val="Style Left"/>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Centered">
    <w:name w:val="Style Centered"/>
    <w:basedOn w:val="Normal"/>
    <w:rsid w:val="00F961D6"/>
    <w:pPr>
      <w:spacing w:after="0" w:line="240" w:lineRule="auto"/>
    </w:pPr>
    <w:rPr>
      <w:rFonts w:ascii="Arial" w:eastAsia="Times New Roman" w:hAnsi="Arial" w:cs="Arial"/>
      <w:color w:val="000000"/>
      <w:sz w:val="20"/>
      <w:szCs w:val="20"/>
      <w:lang w:val="en-AU" w:eastAsia="zh-CN"/>
    </w:rPr>
  </w:style>
  <w:style w:type="paragraph" w:customStyle="1" w:styleId="StyleBoldJustifiedFirstline125cmAfter6pt">
    <w:name w:val="Style Bold Justified First line:  125 cm After:  6 pt"/>
    <w:basedOn w:val="Balk4"/>
    <w:next w:val="Balk4"/>
    <w:rsid w:val="00F961D6"/>
    <w:pPr>
      <w:numPr>
        <w:ilvl w:val="0"/>
        <w:numId w:val="0"/>
      </w:numPr>
      <w:suppressAutoHyphens w:val="0"/>
      <w:overflowPunct w:val="0"/>
      <w:autoSpaceDE w:val="0"/>
      <w:autoSpaceDN w:val="0"/>
      <w:adjustRightInd w:val="0"/>
      <w:spacing w:before="0" w:line="240" w:lineRule="auto"/>
      <w:ind w:firstLine="708"/>
      <w:textAlignment w:val="baseline"/>
    </w:pPr>
    <w:rPr>
      <w:rFonts w:ascii="Arial" w:eastAsia="SimSun" w:hAnsi="Arial" w:cs="Times New Roman"/>
      <w:sz w:val="24"/>
      <w:szCs w:val="20"/>
      <w:lang w:val="en-US" w:eastAsia="zh-CN"/>
    </w:rPr>
  </w:style>
  <w:style w:type="paragraph" w:customStyle="1" w:styleId="StyleHeading2Italic1">
    <w:name w:val="Style Heading 2 + Italic1"/>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US"/>
    </w:rPr>
  </w:style>
  <w:style w:type="paragraph" w:customStyle="1" w:styleId="StyleHeading210ptNotBoldItalic">
    <w:name w:val="Style Heading 2 + 10 pt Not Bold Italic"/>
    <w:basedOn w:val="Normal"/>
    <w:next w:val="Normal"/>
    <w:rsid w:val="00F961D6"/>
    <w:pPr>
      <w:spacing w:after="0" w:line="240" w:lineRule="auto"/>
    </w:pPr>
    <w:rPr>
      <w:rFonts w:ascii="Arial" w:eastAsia="Times New Roman" w:hAnsi="Arial" w:cs="Arial"/>
      <w:iCs/>
      <w:kern w:val="18"/>
      <w:sz w:val="20"/>
      <w:szCs w:val="20"/>
      <w:lang w:val="en-US"/>
    </w:rPr>
  </w:style>
  <w:style w:type="paragraph" w:customStyle="1" w:styleId="StyleHeading10">
    <w:name w:val="Style Heading 1"/>
    <w:aliases w:val="1 Heading + 12 pt Centered"/>
    <w:basedOn w:val="Balk1"/>
    <w:rsid w:val="00F961D6"/>
    <w:pPr>
      <w:numPr>
        <w:numId w:val="0"/>
      </w:numPr>
      <w:tabs>
        <w:tab w:val="left" w:pos="567"/>
      </w:tabs>
      <w:suppressAutoHyphens w:val="0"/>
      <w:spacing w:before="0" w:after="0" w:line="240" w:lineRule="auto"/>
      <w:jc w:val="center"/>
    </w:pPr>
    <w:rPr>
      <w:rFonts w:ascii="Arial" w:eastAsia="Times New Roman" w:hAnsi="Arial" w:cs="Arial"/>
      <w:kern w:val="28"/>
      <w:sz w:val="28"/>
      <w:szCs w:val="28"/>
      <w:lang w:val="en-AU" w:eastAsia="zh-CN"/>
    </w:rPr>
  </w:style>
  <w:style w:type="paragraph" w:customStyle="1" w:styleId="Style8ptAfter6pt">
    <w:name w:val="Style 8 pt After:  6 pt"/>
    <w:basedOn w:val="Normal"/>
    <w:rsid w:val="00F961D6"/>
    <w:pPr>
      <w:spacing w:line="240" w:lineRule="auto"/>
    </w:pPr>
    <w:rPr>
      <w:rFonts w:ascii="Arial" w:eastAsia="Times New Roman" w:hAnsi="Arial" w:cs="Arial"/>
      <w:sz w:val="20"/>
      <w:szCs w:val="20"/>
      <w:lang w:val="en-AU" w:eastAsia="zh-CN"/>
    </w:rPr>
  </w:style>
  <w:style w:type="paragraph" w:customStyle="1" w:styleId="StyleHeading411ptLeft-063cmFirstline063cm">
    <w:name w:val="Style Heading 4 + 11 pt Left:  -063 cm First line:  063 cm"/>
    <w:basedOn w:val="Balk4"/>
    <w:rsid w:val="00F961D6"/>
    <w:pPr>
      <w:numPr>
        <w:ilvl w:val="0"/>
        <w:numId w:val="0"/>
      </w:numPr>
      <w:suppressAutoHyphens w:val="0"/>
      <w:overflowPunct w:val="0"/>
      <w:autoSpaceDE w:val="0"/>
      <w:autoSpaceDN w:val="0"/>
      <w:adjustRightInd w:val="0"/>
      <w:spacing w:before="0" w:after="0" w:line="240" w:lineRule="auto"/>
      <w:ind w:left="-357" w:firstLine="357"/>
      <w:textAlignment w:val="baseline"/>
    </w:pPr>
    <w:rPr>
      <w:rFonts w:ascii="Arial" w:eastAsia="SimSun" w:hAnsi="Arial" w:cs="Times New Roman"/>
      <w:bCs/>
      <w:szCs w:val="20"/>
      <w:lang w:val="en-US" w:eastAsia="zh-CN"/>
    </w:rPr>
  </w:style>
  <w:style w:type="paragraph" w:customStyle="1" w:styleId="Baslk4tse">
    <w:name w:val="Baslık 4 tse"/>
    <w:next w:val="Balk3"/>
    <w:rsid w:val="00F961D6"/>
    <w:pPr>
      <w:spacing w:after="0" w:line="240" w:lineRule="auto"/>
      <w:jc w:val="both"/>
    </w:pPr>
    <w:rPr>
      <w:rFonts w:ascii="Arial" w:eastAsia="Times New Roman" w:hAnsi="Arial" w:cs="Arial"/>
      <w:b/>
      <w:iCs/>
      <w:szCs w:val="20"/>
      <w:lang w:val="en-AU" w:eastAsia="tr-TR"/>
    </w:rPr>
  </w:style>
  <w:style w:type="paragraph" w:customStyle="1" w:styleId="StyleHeading4Before0pt">
    <w:name w:val="Style Heading 4 + Before:  0 pt"/>
    <w:basedOn w:val="Balk4"/>
    <w:rsid w:val="00F961D6"/>
    <w:pPr>
      <w:numPr>
        <w:ilvl w:val="0"/>
        <w:numId w:val="0"/>
      </w:numPr>
      <w:suppressAutoHyphens w:val="0"/>
      <w:overflowPunct w:val="0"/>
      <w:autoSpaceDE w:val="0"/>
      <w:autoSpaceDN w:val="0"/>
      <w:adjustRightInd w:val="0"/>
      <w:spacing w:before="0" w:after="0" w:line="240" w:lineRule="auto"/>
      <w:textAlignment w:val="baseline"/>
    </w:pPr>
    <w:rPr>
      <w:rFonts w:ascii="Arial" w:eastAsia="SimSun" w:hAnsi="Arial" w:cs="Times New Roman"/>
      <w:bCs/>
      <w:szCs w:val="20"/>
      <w:lang w:val="en-US" w:eastAsia="zh-CN"/>
    </w:rPr>
  </w:style>
  <w:style w:type="paragraph" w:customStyle="1" w:styleId="StyleHeading2">
    <w:name w:val="Style Heading 2"/>
    <w:aliases w:val="Başlık 2 Char + Not Bold"/>
    <w:basedOn w:val="Balk2"/>
    <w:rsid w:val="00F961D6"/>
    <w:pPr>
      <w:numPr>
        <w:ilvl w:val="0"/>
        <w:numId w:val="0"/>
      </w:numPr>
      <w:tabs>
        <w:tab w:val="left" w:pos="567"/>
      </w:tabs>
      <w:suppressAutoHyphens w:val="0"/>
      <w:spacing w:before="0" w:after="0" w:line="240" w:lineRule="auto"/>
    </w:pPr>
    <w:rPr>
      <w:rFonts w:ascii="Arial" w:eastAsia="Times New Roman" w:hAnsi="Arial" w:cs="Arial"/>
      <w:bCs/>
      <w:szCs w:val="20"/>
      <w:lang w:val="en-AU" w:eastAsia="zh-CN"/>
    </w:rPr>
  </w:style>
  <w:style w:type="paragraph" w:customStyle="1" w:styleId="StyleBodyText2Black">
    <w:name w:val="Style Body Text 2 + Black"/>
    <w:basedOn w:val="GvdeMetni2"/>
    <w:rsid w:val="00F961D6"/>
    <w:pPr>
      <w:spacing w:after="0" w:line="240" w:lineRule="auto"/>
    </w:pPr>
    <w:rPr>
      <w:rFonts w:ascii="Arial" w:eastAsia="Times New Roman" w:hAnsi="Arial" w:cs="Arial"/>
      <w:color w:val="000000"/>
      <w:sz w:val="20"/>
      <w:szCs w:val="24"/>
      <w:lang w:val="en-US"/>
    </w:rPr>
  </w:style>
  <w:style w:type="paragraph" w:customStyle="1" w:styleId="StyleJustified2">
    <w:name w:val="Style Justified2"/>
    <w:basedOn w:val="Normal"/>
    <w:rsid w:val="00F961D6"/>
    <w:pPr>
      <w:spacing w:after="0" w:line="240" w:lineRule="auto"/>
    </w:pPr>
    <w:rPr>
      <w:rFonts w:ascii="Arial" w:eastAsia="Times New Roman" w:hAnsi="Arial" w:cs="Arial"/>
      <w:sz w:val="20"/>
      <w:szCs w:val="20"/>
    </w:rPr>
  </w:style>
  <w:style w:type="paragraph" w:customStyle="1" w:styleId="StyleHeading312pt2">
    <w:name w:val="Style Heading 3 + 12 pt2"/>
    <w:basedOn w:val="Balk3"/>
    <w:rsid w:val="00F961D6"/>
    <w:pPr>
      <w:numPr>
        <w:ilvl w:val="0"/>
        <w:numId w:val="0"/>
      </w:numPr>
      <w:suppressAutoHyphens w:val="0"/>
      <w:spacing w:before="0" w:after="0" w:line="240" w:lineRule="auto"/>
    </w:pPr>
    <w:rPr>
      <w:rFonts w:ascii="Arial" w:eastAsia="Batang" w:hAnsi="Arial" w:cs="Arial"/>
      <w:bCs/>
      <w:szCs w:val="26"/>
      <w:lang w:val="en-AU" w:eastAsia="zh-CN"/>
    </w:rPr>
  </w:style>
  <w:style w:type="paragraph" w:customStyle="1" w:styleId="StyleHeading1NotBold">
    <w:name w:val="Style Heading 1 + Not Bold"/>
    <w:basedOn w:val="Balk1"/>
    <w:rsid w:val="00F961D6"/>
    <w:pPr>
      <w:numPr>
        <w:numId w:val="0"/>
      </w:numPr>
      <w:tabs>
        <w:tab w:val="left" w:pos="567"/>
      </w:tabs>
      <w:suppressAutoHyphens w:val="0"/>
      <w:spacing w:before="0" w:after="0" w:line="240" w:lineRule="auto"/>
    </w:pPr>
    <w:rPr>
      <w:rFonts w:ascii="Arial" w:eastAsia="Times New Roman" w:hAnsi="Arial" w:cs="Arial"/>
      <w:kern w:val="28"/>
      <w:sz w:val="28"/>
      <w:szCs w:val="28"/>
      <w:lang w:val="en-AU" w:eastAsia="zh-CN"/>
    </w:rPr>
  </w:style>
  <w:style w:type="paragraph" w:customStyle="1" w:styleId="StyleHeading3NotBoldJustified">
    <w:name w:val="Style Heading 3 + Not Bold Justified"/>
    <w:basedOn w:val="Balk3"/>
    <w:rsid w:val="00F961D6"/>
    <w:pPr>
      <w:numPr>
        <w:ilvl w:val="0"/>
        <w:numId w:val="0"/>
      </w:numPr>
      <w:suppressAutoHyphens w:val="0"/>
      <w:spacing w:before="0" w:after="0" w:line="240" w:lineRule="auto"/>
    </w:pPr>
    <w:rPr>
      <w:rFonts w:ascii="Arial" w:eastAsia="Times New Roman" w:hAnsi="Arial" w:cs="Times New Roman"/>
      <w:szCs w:val="20"/>
      <w:lang w:val="en-AU"/>
    </w:rPr>
  </w:style>
  <w:style w:type="character" w:customStyle="1" w:styleId="StyleBalk2CharCharCharCharCharCharNotBold">
    <w:name w:val="Style Başlık 2 Char Char Char Char Char Char + Not Bold"/>
    <w:basedOn w:val="VarsaylanParagrafYazTipi"/>
    <w:rsid w:val="00F961D6"/>
    <w:rPr>
      <w:rFonts w:ascii="Arial" w:eastAsia="SimSun" w:hAnsi="Arial" w:cs="Arial"/>
      <w:b/>
      <w:bCs/>
      <w:iCs/>
      <w:noProof w:val="0"/>
      <w:color w:val="000000"/>
      <w:sz w:val="20"/>
      <w:szCs w:val="28"/>
      <w:lang w:val="en-US" w:eastAsia="zh-CN" w:bidi="ar-SA"/>
    </w:rPr>
  </w:style>
  <w:style w:type="paragraph" w:customStyle="1" w:styleId="StyleFootnoteTextJustifiedTopSinglesolidlineAuto0">
    <w:name w:val="Style Footnote Text + Justified Top: (Single solid line Auto  0..."/>
    <w:basedOn w:val="DipnotMetni"/>
    <w:rsid w:val="00F961D6"/>
    <w:pPr>
      <w:pBdr>
        <w:top w:val="single" w:sz="4" w:space="1" w:color="auto"/>
      </w:pBdr>
      <w:tabs>
        <w:tab w:val="clear" w:pos="340"/>
      </w:tabs>
      <w:overflowPunct w:val="0"/>
      <w:autoSpaceDE w:val="0"/>
      <w:autoSpaceDN w:val="0"/>
      <w:adjustRightInd w:val="0"/>
      <w:spacing w:after="0" w:line="240" w:lineRule="auto"/>
      <w:textAlignment w:val="baseline"/>
    </w:pPr>
    <w:rPr>
      <w:rFonts w:ascii="Arial" w:eastAsia="Times New Roman" w:hAnsi="Arial" w:cs="Arial"/>
      <w:szCs w:val="20"/>
      <w:lang w:val="en-AU" w:eastAsia="zh-CN"/>
    </w:rPr>
  </w:style>
  <w:style w:type="paragraph" w:customStyle="1" w:styleId="StyleHeading2ItalicJustified">
    <w:name w:val="Style Heading 2 + Italic Justified"/>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2">
    <w:name w:val="Style Heading 2 + Italic2"/>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Heading2Italic3">
    <w:name w:val="Style Heading 2 + Italic3"/>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Heading2ItalicJustified1">
    <w:name w:val="Style Heading 2 + Italic Justified1"/>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4">
    <w:name w:val="Style Heading 2 + Italic4"/>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PlainTextBefore48ptAfter48pt">
    <w:name w:val="Style Plain Text + Before:  48 pt After:  48 pt"/>
    <w:basedOn w:val="DzMetin"/>
    <w:rsid w:val="00F961D6"/>
    <w:pPr>
      <w:overflowPunct w:val="0"/>
      <w:autoSpaceDE w:val="0"/>
      <w:autoSpaceDN w:val="0"/>
      <w:adjustRightInd w:val="0"/>
      <w:spacing w:before="96" w:after="96" w:line="240" w:lineRule="auto"/>
      <w:textAlignment w:val="baseline"/>
    </w:pPr>
    <w:rPr>
      <w:rFonts w:ascii="Arial" w:eastAsia="Times New Roman" w:hAnsi="Arial" w:cs="Times New Roman"/>
      <w:sz w:val="20"/>
      <w:szCs w:val="20"/>
      <w:lang w:val="en-AU" w:eastAsia="zh-CN"/>
    </w:rPr>
  </w:style>
  <w:style w:type="table" w:customStyle="1" w:styleId="DzTablo13">
    <w:name w:val="Düz Tablo 13"/>
    <w:basedOn w:val="NormalTablo"/>
    <w:uiPriority w:val="41"/>
    <w:rsid w:val="0027519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27519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27519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27519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27519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27519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27519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27519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27519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27519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27519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27519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27519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27519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27519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27519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27519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27519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27519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27519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27519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27519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27519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27519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27519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27519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27519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27519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27519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27519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27519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27519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27519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27519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27519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next w:val="AkGlgeleme3"/>
    <w:uiPriority w:val="60"/>
    <w:rsid w:val="0081768D"/>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next w:val="AkGlgeleme-Vurgu13"/>
    <w:uiPriority w:val="60"/>
    <w:rsid w:val="0081768D"/>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next w:val="AkKlavuz3"/>
    <w:uiPriority w:val="62"/>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next w:val="AkKlavuz-Vurgu13"/>
    <w:uiPriority w:val="62"/>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next w:val="AkListe3"/>
    <w:uiPriority w:val="61"/>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next w:val="AkListe-Vurgu13"/>
    <w:uiPriority w:val="61"/>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next w:val="KoyuListe3"/>
    <w:uiPriority w:val="70"/>
    <w:rsid w:val="0081768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next w:val="OrtaGlgeleme13"/>
    <w:uiPriority w:val="63"/>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3"/>
    <w:uiPriority w:val="63"/>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next w:val="OrtaGlgeleme23"/>
    <w:uiPriority w:val="64"/>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next w:val="OrtaGlgeleme2-Vurgu13"/>
    <w:uiPriority w:val="64"/>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next w:val="OrtaKlavuz13"/>
    <w:uiPriority w:val="67"/>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next w:val="OrtaKlavuz23"/>
    <w:uiPriority w:val="68"/>
    <w:rsid w:val="0081768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next w:val="OrtaKlavuz33"/>
    <w:uiPriority w:val="69"/>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next w:val="OrtaListe13"/>
    <w:uiPriority w:val="65"/>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next w:val="OrtaListe1-Vurgu13"/>
    <w:uiPriority w:val="65"/>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next w:val="OrtaListe23"/>
    <w:uiPriority w:val="66"/>
    <w:rsid w:val="0081768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next w:val="RenkliGlgeleme3"/>
    <w:uiPriority w:val="71"/>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next w:val="RenkliKlavuz3"/>
    <w:uiPriority w:val="73"/>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next w:val="RenkliListe3"/>
    <w:uiPriority w:val="72"/>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4">
    <w:name w:val="Düz Tablo 14"/>
    <w:basedOn w:val="NormalTablo"/>
    <w:uiPriority w:val="41"/>
    <w:rsid w:val="00A1473B"/>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A1473B"/>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A1473B"/>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A1473B"/>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A1473B"/>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A1473B"/>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A1473B"/>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A1473B"/>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A1473B"/>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A1473B"/>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A1473B"/>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A1473B"/>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A1473B"/>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A1473B"/>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A1473B"/>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A1473B"/>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A1473B"/>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A1473B"/>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A1473B"/>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A1473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A1473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A1473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A1473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A1473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A1473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A1473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A1473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A1473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A1473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A1473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A1473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A1473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A1473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A1473B"/>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A1473B"/>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A1473B"/>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A1473B"/>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A1473B"/>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A1473B"/>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A1473B"/>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A1473B"/>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A1473B"/>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A1473B"/>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A1473B"/>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A1473B"/>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A1473B"/>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A1473B"/>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A1473B"/>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A1473B"/>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A1473B"/>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A1473B"/>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A1473B"/>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A1473B"/>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A1473B"/>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A1473B"/>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A1473B"/>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A1473B"/>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A1473B"/>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A1473B"/>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A1473B"/>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A1473B"/>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A1473B"/>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3">
    <w:name w:val="Açık Gölgeleme3"/>
    <w:basedOn w:val="NormalTablo"/>
    <w:uiPriority w:val="60"/>
    <w:rsid w:val="008633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3">
    <w:name w:val="Açık Gölgeleme - Vurgu 13"/>
    <w:basedOn w:val="NormalTablo"/>
    <w:uiPriority w:val="60"/>
    <w:rsid w:val="0086336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3">
    <w:name w:val="Açık Kılavuz3"/>
    <w:basedOn w:val="NormalTablo"/>
    <w:uiPriority w:val="62"/>
    <w:rsid w:val="00863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3">
    <w:name w:val="Açık Kılavuz - Vurgu 13"/>
    <w:basedOn w:val="NormalTablo"/>
    <w:uiPriority w:val="62"/>
    <w:rsid w:val="008633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3">
    <w:name w:val="Açık Liste3"/>
    <w:basedOn w:val="NormalTablo"/>
    <w:uiPriority w:val="61"/>
    <w:rsid w:val="00863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3">
    <w:name w:val="Açık Liste - Vurgu 13"/>
    <w:basedOn w:val="NormalTablo"/>
    <w:uiPriority w:val="61"/>
    <w:rsid w:val="008633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3">
    <w:name w:val="Koyu Liste3"/>
    <w:basedOn w:val="NormalTablo"/>
    <w:uiPriority w:val="70"/>
    <w:rsid w:val="008633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3">
    <w:name w:val="Orta Gölgeleme 13"/>
    <w:basedOn w:val="NormalTablo"/>
    <w:uiPriority w:val="63"/>
    <w:rsid w:val="00863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8633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3">
    <w:name w:val="Orta Gölgeleme 23"/>
    <w:basedOn w:val="NormalTablo"/>
    <w:uiPriority w:val="64"/>
    <w:rsid w:val="00863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3">
    <w:name w:val="Orta Gölgeleme 2 - Vurgu 13"/>
    <w:basedOn w:val="NormalTablo"/>
    <w:uiPriority w:val="64"/>
    <w:rsid w:val="00863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3">
    <w:name w:val="Orta Kılavuz 13"/>
    <w:basedOn w:val="NormalTablo"/>
    <w:uiPriority w:val="67"/>
    <w:rsid w:val="00863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3">
    <w:name w:val="Orta Kılavuz 23"/>
    <w:basedOn w:val="NormalTablo"/>
    <w:uiPriority w:val="68"/>
    <w:rsid w:val="00863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3">
    <w:name w:val="Orta Kılavuz 33"/>
    <w:basedOn w:val="NormalTablo"/>
    <w:uiPriority w:val="69"/>
    <w:rsid w:val="00863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3">
    <w:name w:val="Orta Liste 13"/>
    <w:basedOn w:val="NormalTablo"/>
    <w:uiPriority w:val="65"/>
    <w:rsid w:val="008633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3">
    <w:name w:val="Orta Liste 1 - Vurgu 13"/>
    <w:basedOn w:val="NormalTablo"/>
    <w:uiPriority w:val="65"/>
    <w:rsid w:val="0086336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3">
    <w:name w:val="Orta Liste 23"/>
    <w:basedOn w:val="NormalTablo"/>
    <w:uiPriority w:val="66"/>
    <w:rsid w:val="00863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3">
    <w:name w:val="Renkli Gölgeleme3"/>
    <w:basedOn w:val="NormalTablo"/>
    <w:uiPriority w:val="71"/>
    <w:rsid w:val="0086336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3">
    <w:name w:val="Renkli Kılavuz3"/>
    <w:basedOn w:val="NormalTablo"/>
    <w:uiPriority w:val="73"/>
    <w:rsid w:val="00863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3">
    <w:name w:val="Renkli Liste3"/>
    <w:basedOn w:val="NormalTablo"/>
    <w:uiPriority w:val="72"/>
    <w:rsid w:val="008633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kGlgeleme">
    <w:name w:val="Light Shading"/>
    <w:basedOn w:val="NormalTablo"/>
    <w:uiPriority w:val="60"/>
    <w:rsid w:val="009D188F"/>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9D188F"/>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5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ndard.tse.org.tr/Standard/Standard/Standard.aspx?08111805111510805110411911010405504710510212008811104311310407308108108409905711510312008008612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TuikUser\26938897642\Desktop\TSE_SEKMEv1.32%20-%20Kopya.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tst_9130_Standard_Tasari_Icerik_(DOC)_266630 (5).docx</FileName>
  </documentManagement>
</p:properties>
</file>

<file path=customXml/itemProps1.xml><?xml version="1.0" encoding="utf-8"?>
<ds:datastoreItem xmlns:ds="http://schemas.openxmlformats.org/officeDocument/2006/customXml" ds:itemID="{17EE7EAD-F9EF-405B-86A0-D0C870514D7F}">
  <ds:schemaRefs>
    <ds:schemaRef ds:uri="http://schemas.microsoft.com/sharepoint/v3/contenttype/forms"/>
  </ds:schemaRefs>
</ds:datastoreItem>
</file>

<file path=customXml/itemProps2.xml><?xml version="1.0" encoding="utf-8"?>
<ds:datastoreItem xmlns:ds="http://schemas.openxmlformats.org/officeDocument/2006/customXml" ds:itemID="{10F5BF6B-EEDF-4657-BE2D-473B895D9DDE}">
  <ds:schemaRefs>
    <ds:schemaRef ds:uri="http://schemas.openxmlformats.org/officeDocument/2006/bibliography"/>
  </ds:schemaRefs>
</ds:datastoreItem>
</file>

<file path=customXml/itemProps3.xml><?xml version="1.0" encoding="utf-8"?>
<ds:datastoreItem xmlns:ds="http://schemas.openxmlformats.org/officeDocument/2006/customXml" ds:itemID="{7B53A071-B3A0-452C-A78F-CCBBB5C2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81079-A83A-41B0-9A38-E4F7958E2707}">
  <ds:schemaRefs>
    <ds:schemaRef ds:uri="http://schemas.microsoft.com/office/2006/metadata/properties"/>
    <ds:schemaRef ds:uri="http://schemas.microsoft.com/office/infopath/2007/PartnerControls"/>
    <ds:schemaRef ds:uri="fa2c5566-34aa-4b94-b2cf-49b6432b23d1"/>
  </ds:schemaRefs>
</ds:datastoreItem>
</file>

<file path=docProps/app.xml><?xml version="1.0" encoding="utf-8"?>
<Properties xmlns="http://schemas.openxmlformats.org/officeDocument/2006/extended-properties" xmlns:vt="http://schemas.openxmlformats.org/officeDocument/2006/docPropsVTypes">
  <Template>TSE_SEKMEv1.32 - Kopya</Template>
  <TotalTime>1</TotalTime>
  <Pages>19</Pages>
  <Words>5048</Words>
  <Characters>28779</Characters>
  <Application>Microsoft Office Word</Application>
  <DocSecurity>0</DocSecurity>
  <Lines>239</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Selda Erk</cp:lastModifiedBy>
  <cp:revision>2</cp:revision>
  <cp:lastPrinted>2019-03-20T17:05:00Z</cp:lastPrinted>
  <dcterms:created xsi:type="dcterms:W3CDTF">2025-12-18T12:51:00Z</dcterms:created>
  <dcterms:modified xsi:type="dcterms:W3CDTF">2025-12-18T12:51:00Z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 9130:2021</vt:lpwstr>
  </property>
  <property fmtid="{D5CDD505-2E9C-101B-9397-08002B2CF9AE}" pid="3" name="STANDART_YAYIN_TARIHI">
    <vt:lpwstr> Nisan 2021</vt:lpwstr>
  </property>
  <property fmtid="{D5CDD505-2E9C-101B-9397-08002B2CF9AE}" pid="4" name="YERINE_ALDIGI_STANDART">
    <vt:lpwstr> TS 9130:2010</vt:lpwstr>
  </property>
  <property fmtid="{D5CDD505-2E9C-101B-9397-08002B2CF9AE}" pid="5" name="ICS_NUMARASI">
    <vt:lpwstr>13.060.10; 67.160.20</vt:lpwstr>
  </property>
  <property fmtid="{D5CDD505-2E9C-101B-9397-08002B2CF9AE}" pid="6" name="TURKCE_ADI">
    <vt:lpwstr>Doğal mineralli su</vt:lpwstr>
  </property>
  <property fmtid="{D5CDD505-2E9C-101B-9397-08002B2CF9AE}" pid="7" name="INGILIZCE_ADI">
    <vt:lpwstr>Naturel mineral water</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vt:lpwstr>
  </property>
  <property fmtid="{D5CDD505-2E9C-101B-9397-08002B2CF9AE}" pid="11" name="IS_PROGRAM_NUMARASI">
    <vt:lpwstr>2018/165198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datetime=2025-12-18T12:50:44.727Z</vt:lpwstr>
  </property>
</Properties>
</file>