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000" w:firstRow="0" w:lastRow="0" w:firstColumn="0" w:lastColumn="0" w:noHBand="0" w:noVBand="0"/>
      </w:tblPr>
      <w:tblGrid>
        <w:gridCol w:w="1868"/>
        <w:gridCol w:w="7913"/>
      </w:tblGrid>
      <w:tr w:rsidR="007130AF" w:rsidRPr="001F3870" w14:paraId="76D3574D" w14:textId="77777777" w:rsidTr="00BC00A6">
        <w:trPr>
          <w:cantSplit/>
          <w:trHeight w:val="142"/>
        </w:trPr>
        <w:tc>
          <w:tcPr>
            <w:tcW w:w="1868" w:type="dxa"/>
            <w:vMerge w:val="restart"/>
          </w:tcPr>
          <w:p w14:paraId="7D61B637" w14:textId="77777777" w:rsidR="007130AF" w:rsidRPr="001F3870" w:rsidRDefault="00F1374A" w:rsidP="007130AF">
            <w:r w:rsidRPr="001F3870">
              <w:drawing>
                <wp:inline distT="0" distB="0" distL="0" distR="0" wp14:anchorId="602CCA40" wp14:editId="3157DB43">
                  <wp:extent cx="1047750" cy="6096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</w:tcPr>
          <w:p w14:paraId="289853CB" w14:textId="77777777" w:rsidR="007130AF" w:rsidRPr="0099658A" w:rsidRDefault="007130AF" w:rsidP="00967F8C">
            <w:pPr>
              <w:jc w:val="right"/>
            </w:pPr>
            <w:r w:rsidRPr="001F3870">
              <w:t>Sayfa 1/</w:t>
            </w:r>
            <w:r w:rsidR="00967F8C">
              <w:t>1</w:t>
            </w:r>
          </w:p>
        </w:tc>
      </w:tr>
      <w:tr w:rsidR="007130AF" w:rsidRPr="001F3870" w14:paraId="237E3626" w14:textId="77777777" w:rsidTr="00BC00A6">
        <w:trPr>
          <w:cantSplit/>
          <w:trHeight w:val="479"/>
        </w:trPr>
        <w:tc>
          <w:tcPr>
            <w:tcW w:w="1868" w:type="dxa"/>
            <w:vMerge/>
          </w:tcPr>
          <w:p w14:paraId="24C92CE5" w14:textId="77777777" w:rsidR="007130AF" w:rsidRPr="001F3870" w:rsidRDefault="007130AF" w:rsidP="007130AF"/>
        </w:tc>
        <w:tc>
          <w:tcPr>
            <w:tcW w:w="7913" w:type="dxa"/>
          </w:tcPr>
          <w:p w14:paraId="54CC13D9" w14:textId="77777777" w:rsidR="00B645CA" w:rsidRPr="00E26B7F" w:rsidRDefault="00B645CA">
            <w:pPr>
              <w:pStyle w:val="Balk1"/>
              <w:jc w:val="left"/>
              <w:rPr>
                <w:rFonts w:cs="Arial"/>
                <w:sz w:val="24"/>
              </w:rPr>
            </w:pPr>
            <w:bookmarkStart w:id="0" w:name="_Toc56407686"/>
            <w:r w:rsidRPr="00E26B7F">
              <w:rPr>
                <w:rFonts w:cs="Arial"/>
                <w:sz w:val="24"/>
              </w:rPr>
              <w:t>TÜRK STANDARDI</w:t>
            </w:r>
            <w:bookmarkEnd w:id="0"/>
          </w:p>
          <w:p w14:paraId="342250B0" w14:textId="77777777" w:rsidR="00B645CA" w:rsidRPr="0099658A" w:rsidRDefault="00B645CA" w:rsidP="00C64D39">
            <w:r w:rsidRPr="00E26B7F">
              <w:rPr>
                <w:i/>
                <w:iCs/>
              </w:rPr>
              <w:t>TURKISH STANDARD</w:t>
            </w:r>
          </w:p>
        </w:tc>
      </w:tr>
      <w:tr w:rsidR="007130AF" w:rsidRPr="001F3870" w14:paraId="74330F5C" w14:textId="77777777" w:rsidTr="00BC00A6">
        <w:trPr>
          <w:cantSplit/>
          <w:trHeight w:val="242"/>
        </w:trPr>
        <w:tc>
          <w:tcPr>
            <w:tcW w:w="1868" w:type="dxa"/>
            <w:vMerge/>
          </w:tcPr>
          <w:p w14:paraId="3BF00AD9" w14:textId="77777777" w:rsidR="007130AF" w:rsidRPr="001F3870" w:rsidRDefault="007130AF" w:rsidP="007130AF"/>
        </w:tc>
        <w:tc>
          <w:tcPr>
            <w:tcW w:w="7913" w:type="dxa"/>
          </w:tcPr>
          <w:p w14:paraId="02DD05C5" w14:textId="77777777" w:rsidR="007130AF" w:rsidRPr="001F3870" w:rsidRDefault="007130AF" w:rsidP="007130AF"/>
        </w:tc>
      </w:tr>
    </w:tbl>
    <w:p w14:paraId="65E1307C" w14:textId="77777777" w:rsidR="007130AF" w:rsidRDefault="007130AF" w:rsidP="007130AF"/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F80C75" w14:paraId="33B2BC82" w14:textId="77777777">
        <w:trPr>
          <w:cantSplit/>
          <w:trHeight w:val="281"/>
        </w:trPr>
        <w:tc>
          <w:tcPr>
            <w:tcW w:w="3739" w:type="dxa"/>
          </w:tcPr>
          <w:p w14:paraId="0B0E03C1" w14:textId="77777777" w:rsidR="007130AF" w:rsidRPr="00F80C75" w:rsidRDefault="0082199A" w:rsidP="00C04460">
            <w:pPr>
              <w:pStyle w:val="Balk5"/>
              <w:spacing w:before="0" w:after="0"/>
              <w:jc w:val="left"/>
              <w:rPr>
                <w:rFonts w:cs="Arial"/>
                <w:i w:val="0"/>
                <w:sz w:val="32"/>
                <w:szCs w:val="32"/>
              </w:rPr>
            </w:pPr>
            <w:r w:rsidRPr="00F80C75">
              <w:rPr>
                <w:rFonts w:cs="Arial"/>
                <w:i w:val="0"/>
                <w:sz w:val="32"/>
                <w:szCs w:val="32"/>
              </w:rPr>
              <w:t xml:space="preserve">TS </w:t>
            </w:r>
            <w:r w:rsidR="00C04460">
              <w:rPr>
                <w:rFonts w:cs="Arial"/>
                <w:i w:val="0"/>
                <w:sz w:val="32"/>
                <w:szCs w:val="32"/>
              </w:rPr>
              <w:t>13028</w:t>
            </w:r>
            <w:r w:rsidRPr="00F80C75">
              <w:rPr>
                <w:rFonts w:cs="Arial"/>
                <w:i w:val="0"/>
                <w:sz w:val="32"/>
                <w:szCs w:val="32"/>
              </w:rPr>
              <w:t xml:space="preserve">: </w:t>
            </w:r>
            <w:r w:rsidR="006F22F7" w:rsidRPr="00F80C75">
              <w:rPr>
                <w:rFonts w:cs="Arial"/>
                <w:i w:val="0"/>
                <w:sz w:val="32"/>
                <w:szCs w:val="32"/>
              </w:rPr>
              <w:t>20</w:t>
            </w:r>
            <w:r w:rsidR="00C04460">
              <w:rPr>
                <w:rFonts w:cs="Arial"/>
                <w:i w:val="0"/>
                <w:sz w:val="32"/>
                <w:szCs w:val="32"/>
              </w:rPr>
              <w:t>1</w:t>
            </w:r>
            <w:r w:rsidR="0081013D">
              <w:rPr>
                <w:rFonts w:cs="Arial"/>
                <w:i w:val="0"/>
                <w:sz w:val="32"/>
                <w:szCs w:val="32"/>
              </w:rPr>
              <w:t>5</w:t>
            </w:r>
          </w:p>
        </w:tc>
      </w:tr>
      <w:tr w:rsidR="007130AF" w:rsidRPr="00F80C75" w14:paraId="135711CC" w14:textId="77777777">
        <w:trPr>
          <w:cantSplit/>
          <w:trHeight w:val="281"/>
        </w:trPr>
        <w:tc>
          <w:tcPr>
            <w:tcW w:w="3739" w:type="dxa"/>
          </w:tcPr>
          <w:p w14:paraId="6AF6A64F" w14:textId="77777777" w:rsidR="007130AF" w:rsidRPr="00F80C75" w:rsidRDefault="0011072F">
            <w:pPr>
              <w:pStyle w:val="Balk4"/>
              <w:spacing w:before="0" w:after="0"/>
              <w:jc w:val="left"/>
              <w:rPr>
                <w:rFonts w:ascii="Arial" w:hAnsi="Arial" w:cs="Arial"/>
                <w:sz w:val="32"/>
              </w:rPr>
            </w:pPr>
            <w:r w:rsidRPr="00F80C75">
              <w:rPr>
                <w:rFonts w:ascii="Arial" w:hAnsi="Arial" w:cs="Arial"/>
                <w:iCs/>
                <w:sz w:val="32"/>
                <w:szCs w:val="32"/>
              </w:rPr>
              <w:t>T</w:t>
            </w:r>
            <w:r w:rsidR="0081013D">
              <w:rPr>
                <w:rFonts w:ascii="Arial" w:hAnsi="Arial" w:cs="Arial"/>
                <w:iCs/>
                <w:sz w:val="32"/>
                <w:szCs w:val="32"/>
              </w:rPr>
              <w:t>1</w:t>
            </w:r>
            <w:r w:rsidR="001B4FE6">
              <w:rPr>
                <w:rFonts w:ascii="Arial" w:hAnsi="Arial" w:cs="Arial"/>
                <w:iCs/>
                <w:sz w:val="32"/>
                <w:szCs w:val="32"/>
              </w:rPr>
              <w:t>:</w:t>
            </w:r>
          </w:p>
        </w:tc>
      </w:tr>
    </w:tbl>
    <w:p w14:paraId="0E528492" w14:textId="77777777" w:rsidR="00F3744C" w:rsidRPr="001F3870" w:rsidRDefault="00F3744C" w:rsidP="007130AF">
      <w:pPr>
        <w:pStyle w:val="GvdeMetni"/>
        <w:pBdr>
          <w:bottom w:val="single" w:sz="4" w:space="1" w:color="auto"/>
        </w:pBdr>
        <w:rPr>
          <w:sz w:val="12"/>
          <w:szCs w:val="12"/>
        </w:rPr>
      </w:pPr>
    </w:p>
    <w:p w14:paraId="0EB49721" w14:textId="77777777" w:rsidR="007130AF" w:rsidRPr="001F3870" w:rsidRDefault="007130AF" w:rsidP="007130AF">
      <w:pPr>
        <w:pStyle w:val="GvdeMetni"/>
        <w:pBdr>
          <w:bottom w:val="single" w:sz="4" w:space="1" w:color="auto"/>
        </w:pBdr>
        <w:rPr>
          <w:b w:val="0"/>
          <w:sz w:val="24"/>
        </w:rPr>
      </w:pPr>
      <w:r w:rsidRPr="001F3870">
        <w:rPr>
          <w:sz w:val="24"/>
        </w:rPr>
        <w:t xml:space="preserve">ICS </w:t>
      </w:r>
      <w:r w:rsidRPr="001F3870">
        <w:rPr>
          <w:b w:val="0"/>
          <w:sz w:val="24"/>
        </w:rPr>
        <w:t>67.</w:t>
      </w:r>
      <w:r w:rsidR="00E638E4">
        <w:rPr>
          <w:b w:val="0"/>
          <w:sz w:val="24"/>
        </w:rPr>
        <w:t>1</w:t>
      </w:r>
      <w:r w:rsidR="005524D7">
        <w:rPr>
          <w:b w:val="0"/>
          <w:sz w:val="24"/>
        </w:rPr>
        <w:t>80</w:t>
      </w:r>
      <w:r w:rsidRPr="001F3870">
        <w:rPr>
          <w:b w:val="0"/>
          <w:sz w:val="24"/>
        </w:rPr>
        <w:t>.</w:t>
      </w:r>
      <w:r w:rsidR="00E638E4">
        <w:rPr>
          <w:b w:val="0"/>
          <w:sz w:val="24"/>
        </w:rPr>
        <w:t>1</w:t>
      </w:r>
      <w:r w:rsidRPr="001F3870">
        <w:rPr>
          <w:b w:val="0"/>
          <w:sz w:val="24"/>
        </w:rPr>
        <w:t>0</w:t>
      </w:r>
    </w:p>
    <w:p w14:paraId="41168868" w14:textId="77777777" w:rsidR="007130AF" w:rsidRPr="001F3870" w:rsidRDefault="007130AF" w:rsidP="007130AF">
      <w:pPr>
        <w:jc w:val="center"/>
        <w:rPr>
          <w:rFonts w:cs="Arial"/>
          <w:b/>
          <w:sz w:val="16"/>
          <w:szCs w:val="16"/>
        </w:rPr>
      </w:pPr>
    </w:p>
    <w:p w14:paraId="187BD932" w14:textId="77777777" w:rsidR="007B3C70" w:rsidRPr="00587F26" w:rsidRDefault="0081013D" w:rsidP="007B3C70">
      <w:pPr>
        <w:rPr>
          <w:rFonts w:eastAsia="Calibri" w:cs="Arial"/>
          <w:noProof w:val="0"/>
          <w:lang w:eastAsia="en-US"/>
        </w:rPr>
      </w:pPr>
      <w:r w:rsidRPr="002742C7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Bu tadil, Türk Standardları Enstitüsü Gıda, Tarım ve Hayvancılık İhtisas Kurulu’na bağlı TK15 Gıda ve Ziraat Teknik Komitesi’nce hazırlanmış ve TSE Teknik Kurulu’nun </w:t>
      </w:r>
      <w:r>
        <w:rPr>
          <w:rFonts w:ascii="Cambria" w:eastAsia="Calibri" w:hAnsi="Cambria" w:cs="Arial"/>
          <w:iCs/>
          <w:noProof w:val="0"/>
          <w:sz w:val="22"/>
          <w:szCs w:val="22"/>
          <w:lang w:eastAsia="en-US"/>
        </w:rPr>
        <w:t>………….</w:t>
      </w:r>
      <w:r w:rsidR="007161BF">
        <w:rPr>
          <w:rFonts w:ascii="Cambria" w:eastAsia="Calibri" w:hAnsi="Cambria" w:cs="Arial"/>
          <w:iCs/>
          <w:noProof w:val="0"/>
          <w:sz w:val="22"/>
          <w:szCs w:val="22"/>
          <w:lang w:eastAsia="en-US"/>
        </w:rPr>
        <w:t xml:space="preserve"> </w:t>
      </w:r>
      <w:r w:rsidRPr="002742C7">
        <w:rPr>
          <w:rFonts w:ascii="Cambria" w:eastAsia="Calibri" w:hAnsi="Cambria" w:cs="Arial"/>
          <w:noProof w:val="0"/>
          <w:sz w:val="22"/>
          <w:szCs w:val="22"/>
          <w:lang w:eastAsia="en-US"/>
        </w:rPr>
        <w:t>tarihli toplantısında kabul edilerek yayımına karar verilmiştir.</w:t>
      </w:r>
      <w:r w:rsidR="007B3C70" w:rsidRPr="00587F26">
        <w:rPr>
          <w:rFonts w:eastAsia="Calibri" w:cs="Arial"/>
          <w:noProof w:val="0"/>
          <w:szCs w:val="24"/>
          <w:lang w:eastAsia="en-US"/>
        </w:rPr>
        <w:t>.</w:t>
      </w:r>
    </w:p>
    <w:p w14:paraId="62481DB7" w14:textId="77777777" w:rsidR="00290E12" w:rsidRDefault="00290E12" w:rsidP="007130AF">
      <w:pPr>
        <w:rPr>
          <w:rFonts w:cs="Arial"/>
          <w:sz w:val="18"/>
          <w:szCs w:val="18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9781"/>
      </w:tblGrid>
      <w:tr w:rsidR="007130AF" w:rsidRPr="00F1374A" w14:paraId="27C1FB42" w14:textId="77777777" w:rsidTr="00BC00A6">
        <w:tc>
          <w:tcPr>
            <w:tcW w:w="9781" w:type="dxa"/>
          </w:tcPr>
          <w:p w14:paraId="03A8EB6C" w14:textId="77777777" w:rsidR="0081013D" w:rsidRDefault="0081013D" w:rsidP="001451BE">
            <w:pPr>
              <w:pStyle w:val="GvdeMetni"/>
              <w:jc w:val="center"/>
              <w:rPr>
                <w:rFonts w:cs="Arial"/>
                <w:sz w:val="28"/>
                <w:szCs w:val="28"/>
              </w:rPr>
            </w:pPr>
          </w:p>
          <w:p w14:paraId="025C3DF8" w14:textId="77777777" w:rsidR="004E5FFF" w:rsidRPr="00F1374A" w:rsidRDefault="00C04460" w:rsidP="001451BE">
            <w:pPr>
              <w:pStyle w:val="GvdeMetni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Çekme helva</w:t>
            </w:r>
          </w:p>
        </w:tc>
      </w:tr>
      <w:tr w:rsidR="0034704D" w:rsidRPr="00FB0F2B" w14:paraId="016B2106" w14:textId="77777777" w:rsidTr="00BC00A6">
        <w:tc>
          <w:tcPr>
            <w:tcW w:w="9781" w:type="dxa"/>
          </w:tcPr>
          <w:p w14:paraId="57D0D43E" w14:textId="77777777" w:rsidR="0034704D" w:rsidRPr="00FB0F2B" w:rsidRDefault="0034704D" w:rsidP="00F1374A">
            <w:pPr>
              <w:pStyle w:val="GvdeMetni"/>
              <w:rPr>
                <w:rFonts w:cs="Arial"/>
                <w:sz w:val="12"/>
                <w:szCs w:val="12"/>
              </w:rPr>
            </w:pPr>
          </w:p>
        </w:tc>
      </w:tr>
      <w:tr w:rsidR="007130AF" w:rsidRPr="00F1374A" w14:paraId="47325D9C" w14:textId="77777777" w:rsidTr="00BC00A6">
        <w:tc>
          <w:tcPr>
            <w:tcW w:w="9781" w:type="dxa"/>
          </w:tcPr>
          <w:p w14:paraId="05DE9623" w14:textId="77777777" w:rsidR="00723ECD" w:rsidRPr="00F1374A" w:rsidRDefault="00C04460" w:rsidP="004E2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Çekme halva</w:t>
            </w:r>
            <w:r w:rsidR="00D04167" w:rsidRPr="00F1374A">
              <w:rPr>
                <w:sz w:val="28"/>
                <w:szCs w:val="28"/>
              </w:rPr>
              <w:t xml:space="preserve"> </w:t>
            </w:r>
          </w:p>
        </w:tc>
      </w:tr>
    </w:tbl>
    <w:p w14:paraId="723E050A" w14:textId="77777777" w:rsidR="00080A26" w:rsidRDefault="00080A26">
      <w:bookmarkStart w:id="1" w:name="_Toc259552726"/>
      <w:bookmarkStart w:id="2" w:name="_Toc260401287"/>
    </w:p>
    <w:p w14:paraId="505449A4" w14:textId="77777777" w:rsidR="005A5D1D" w:rsidRDefault="005A5D1D"/>
    <w:p w14:paraId="4C99FFE7" w14:textId="77777777" w:rsidR="005A5D1D" w:rsidRDefault="005A5D1D"/>
    <w:p w14:paraId="4AFB2D44" w14:textId="77777777" w:rsidR="005A5D1D" w:rsidRDefault="005A5D1D"/>
    <w:p w14:paraId="21045635" w14:textId="77777777" w:rsidR="005A5D1D" w:rsidRPr="00DA1D0E" w:rsidRDefault="005A5D1D" w:rsidP="005A5D1D">
      <w:pPr>
        <w:pStyle w:val="ListeParagraf"/>
        <w:numPr>
          <w:ilvl w:val="0"/>
          <w:numId w:val="29"/>
        </w:numPr>
        <w:contextualSpacing w:val="0"/>
        <w:rPr>
          <w:rFonts w:ascii="Cambria" w:hAnsi="Cambria"/>
          <w:sz w:val="22"/>
          <w:szCs w:val="22"/>
        </w:rPr>
      </w:pPr>
      <w:r w:rsidRPr="00B43C25">
        <w:rPr>
          <w:rFonts w:ascii="Cambria" w:hAnsi="Cambria"/>
          <w:b/>
          <w:sz w:val="22"/>
          <w:szCs w:val="22"/>
        </w:rPr>
        <w:t>Madde 2 Atıf yapılan standardlar ve veya/ dökümanlar çizelgesinden aşağıdaki standart çıkartılmıştır</w:t>
      </w:r>
      <w:r w:rsidR="00F21ADC">
        <w:rPr>
          <w:rFonts w:ascii="Cambria" w:hAnsi="Cambria"/>
          <w:sz w:val="22"/>
          <w:szCs w:val="22"/>
        </w:rPr>
        <w:t>.</w:t>
      </w:r>
    </w:p>
    <w:p w14:paraId="3E6BF430" w14:textId="77777777" w:rsidR="005A5D1D" w:rsidRPr="00DA1D0E" w:rsidRDefault="005A5D1D" w:rsidP="005A5D1D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5A5D1D" w:rsidRPr="00DA1D0E" w14:paraId="43E5AB58" w14:textId="77777777" w:rsidTr="00BC3977">
        <w:tc>
          <w:tcPr>
            <w:tcW w:w="1300" w:type="dxa"/>
          </w:tcPr>
          <w:p w14:paraId="4E83B379" w14:textId="77777777" w:rsidR="005A5D1D" w:rsidRPr="00DA1D0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1D0E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2D890139" w14:textId="77777777" w:rsidR="005A5D1D" w:rsidRPr="00DA1D0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1D0E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7C00C07E" w14:textId="77777777" w:rsidR="005A5D1D" w:rsidRPr="00DA1D0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1D0E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5A5D1D" w:rsidRPr="00DA1D0E" w14:paraId="5BC24AEC" w14:textId="77777777" w:rsidTr="00BC3977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553" w14:textId="77777777" w:rsidR="005A5D1D" w:rsidRPr="00DA1D0E" w:rsidRDefault="005A5D1D" w:rsidP="005A5D1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292782">
              <w:rPr>
                <w:rFonts w:cs="Arial"/>
              </w:rPr>
              <w:t>TS 1208 ISO 1742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07F" w14:textId="77777777" w:rsidR="005A5D1D" w:rsidRPr="00DA1D0E" w:rsidRDefault="005A5D1D" w:rsidP="005A5D1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292782">
              <w:rPr>
                <w:rFonts w:cs="Arial"/>
              </w:rPr>
              <w:t>Glukoz şurupları</w:t>
            </w:r>
            <w:r>
              <w:rPr>
                <w:rFonts w:cs="Arial"/>
              </w:rPr>
              <w:t xml:space="preserve"> </w:t>
            </w:r>
            <w:r w:rsidRPr="00292782">
              <w:rPr>
                <w:rFonts w:cs="Arial"/>
              </w:rPr>
              <w:t>- Kuru madde tayini</w:t>
            </w:r>
            <w:r>
              <w:rPr>
                <w:rFonts w:cs="Arial"/>
              </w:rPr>
              <w:t xml:space="preserve"> </w:t>
            </w:r>
            <w:r w:rsidRPr="00292782">
              <w:rPr>
                <w:rFonts w:cs="Arial"/>
              </w:rPr>
              <w:t>- Vakumlu etüv yöntem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DED4" w14:textId="77777777" w:rsidR="005A5D1D" w:rsidRPr="00DA1D0E" w:rsidRDefault="005A5D1D" w:rsidP="005A5D1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292782">
              <w:rPr>
                <w:rFonts w:cs="Arial"/>
              </w:rPr>
              <w:t>Glucose syrups; Determination of dry matter; Vacuum oven method</w:t>
            </w:r>
          </w:p>
        </w:tc>
      </w:tr>
    </w:tbl>
    <w:p w14:paraId="47C12CC1" w14:textId="77777777" w:rsidR="005A5D1D" w:rsidRDefault="005A5D1D"/>
    <w:p w14:paraId="58DECCF7" w14:textId="77777777" w:rsidR="005A5D1D" w:rsidRDefault="005A5D1D"/>
    <w:p w14:paraId="766A0C4C" w14:textId="77777777" w:rsidR="005A5D1D" w:rsidRDefault="005A5D1D"/>
    <w:p w14:paraId="5D66C761" w14:textId="77777777" w:rsidR="005A5D1D" w:rsidRPr="00B43C25" w:rsidRDefault="005A5D1D" w:rsidP="005A5D1D">
      <w:pPr>
        <w:pStyle w:val="ListeParagraf"/>
        <w:numPr>
          <w:ilvl w:val="0"/>
          <w:numId w:val="29"/>
        </w:numPr>
        <w:contextualSpacing w:val="0"/>
        <w:rPr>
          <w:rFonts w:ascii="Cambria" w:hAnsi="Cambria"/>
          <w:b/>
          <w:sz w:val="22"/>
          <w:szCs w:val="22"/>
        </w:rPr>
      </w:pPr>
      <w:r w:rsidRPr="00B43C25">
        <w:rPr>
          <w:rFonts w:ascii="Cambria" w:hAnsi="Cambria"/>
          <w:b/>
          <w:sz w:val="22"/>
          <w:szCs w:val="22"/>
        </w:rPr>
        <w:t>Madde 2 Atıf yapılan standardlar ve veya/ dökümanlar çizelgesine aşağıdaki standart ilave edilmiştir.</w:t>
      </w:r>
    </w:p>
    <w:p w14:paraId="4AFBB32C" w14:textId="77777777" w:rsidR="005A5D1D" w:rsidRPr="00DA1D0E" w:rsidRDefault="005A5D1D" w:rsidP="005A5D1D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5A5D1D" w:rsidRPr="00DA1D0E" w14:paraId="0A10AE1F" w14:textId="77777777" w:rsidTr="00BC3977">
        <w:tc>
          <w:tcPr>
            <w:tcW w:w="1300" w:type="dxa"/>
          </w:tcPr>
          <w:p w14:paraId="35157E25" w14:textId="77777777" w:rsidR="005A5D1D" w:rsidRPr="00DA1D0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1D0E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14951F25" w14:textId="77777777" w:rsidR="005A5D1D" w:rsidRPr="00DA1D0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1D0E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37D88FC8" w14:textId="77777777" w:rsidR="005A5D1D" w:rsidRPr="00DA1D0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1D0E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5A5D1D" w:rsidRPr="00DA1D0E" w14:paraId="5AD52941" w14:textId="77777777" w:rsidTr="00BC3977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329" w14:textId="77777777" w:rsidR="005A5D1D" w:rsidRPr="00DA1D0E" w:rsidRDefault="005A5D1D" w:rsidP="00BC3977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5A5D1D">
              <w:rPr>
                <w:rFonts w:ascii="Cambria" w:hAnsi="Cambria"/>
                <w:sz w:val="22"/>
                <w:szCs w:val="22"/>
              </w:rPr>
              <w:t>TS 1201 EN ISO 1741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2B5" w14:textId="77777777" w:rsidR="005A5D1D" w:rsidRPr="00DA1D0E" w:rsidRDefault="005A5D1D" w:rsidP="00BC3977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5A5D1D">
              <w:rPr>
                <w:rFonts w:ascii="Cambria" w:hAnsi="Cambria"/>
                <w:sz w:val="22"/>
                <w:szCs w:val="22"/>
              </w:rPr>
              <w:t>Dekstroz-Kurutmada kütle kaybının tayini-Vakumlu etüv metodu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FD1" w14:textId="77777777" w:rsidR="005A5D1D" w:rsidRPr="00DA1D0E" w:rsidRDefault="005A5D1D" w:rsidP="00BC3977">
            <w:pPr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  <w:shd w:val="clear" w:color="auto" w:fill="F0F4F8"/>
              </w:rPr>
              <w:t>Dextrose-Determination of Loss in Mass on Drying-Vacuum Oven Method</w:t>
            </w:r>
          </w:p>
        </w:tc>
      </w:tr>
    </w:tbl>
    <w:p w14:paraId="3E9C84C5" w14:textId="77777777" w:rsidR="005A5D1D" w:rsidRPr="00DA1D0E" w:rsidRDefault="005A5D1D" w:rsidP="005A5D1D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159E5176" w14:textId="77777777" w:rsidR="005A5D1D" w:rsidRDefault="005A5D1D"/>
    <w:p w14:paraId="75A7D1D0" w14:textId="77777777" w:rsidR="005A5D1D" w:rsidRPr="00B43C25" w:rsidRDefault="005A5D1D" w:rsidP="00B43C25">
      <w:pPr>
        <w:pStyle w:val="ListeParagraf"/>
        <w:numPr>
          <w:ilvl w:val="0"/>
          <w:numId w:val="29"/>
        </w:numPr>
        <w:rPr>
          <w:b/>
        </w:rPr>
      </w:pPr>
      <w:r w:rsidRPr="00B43C25">
        <w:rPr>
          <w:b/>
        </w:rPr>
        <w:t>Madde 5.3.2 Rutubet Muhtevasının tayini maddesi aşağıdaki şekilde değiştirilmiştir;</w:t>
      </w:r>
    </w:p>
    <w:p w14:paraId="4229105F" w14:textId="77777777" w:rsidR="005A5D1D" w:rsidRDefault="005A5D1D"/>
    <w:p w14:paraId="3C65F76F" w14:textId="77777777" w:rsidR="005A5D1D" w:rsidRDefault="005A5D1D" w:rsidP="005A5D1D">
      <w:r>
        <w:t>5.3.2</w:t>
      </w:r>
      <w:r>
        <w:tab/>
        <w:t>Rutubet tayini</w:t>
      </w:r>
    </w:p>
    <w:p w14:paraId="2ED23EE2" w14:textId="77777777" w:rsidR="005A5D1D" w:rsidRDefault="005A5D1D">
      <w:r>
        <w:t xml:space="preserve">Rutubet </w:t>
      </w:r>
      <w:r w:rsidR="00C04460">
        <w:t>t</w:t>
      </w:r>
      <w:r>
        <w:t>ayini, TS 1201 EN ISO 1741’e göre yapılır ve sonucun Madde 4.2.2’ye uygun olup olmadığına bakılır.</w:t>
      </w:r>
    </w:p>
    <w:p w14:paraId="52C32A9C" w14:textId="77777777" w:rsidR="005A5D1D" w:rsidRDefault="005A5D1D"/>
    <w:p w14:paraId="24467997" w14:textId="77777777" w:rsidR="005A5D1D" w:rsidRDefault="005A5D1D"/>
    <w:p w14:paraId="3EB3644E" w14:textId="77777777" w:rsidR="005A5D1D" w:rsidRDefault="005A5D1D"/>
    <w:bookmarkEnd w:id="1"/>
    <w:bookmarkEnd w:id="2"/>
    <w:p w14:paraId="031BE4FF" w14:textId="77777777" w:rsidR="006D2605" w:rsidRPr="001B4FE6" w:rsidRDefault="006D2605" w:rsidP="00B43C25"/>
    <w:sectPr w:rsidR="006D2605" w:rsidRPr="001B4FE6" w:rsidSect="0053294C"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91AC" w14:textId="77777777" w:rsidR="0020022C" w:rsidRDefault="0020022C" w:rsidP="00866F1F">
      <w:r>
        <w:separator/>
      </w:r>
    </w:p>
  </w:endnote>
  <w:endnote w:type="continuationSeparator" w:id="0">
    <w:p w14:paraId="7A8BCC01" w14:textId="77777777" w:rsidR="0020022C" w:rsidRDefault="0020022C" w:rsidP="0086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8C91" w14:textId="77777777" w:rsidR="0020022C" w:rsidRDefault="0020022C" w:rsidP="00866F1F">
      <w:r>
        <w:separator/>
      </w:r>
    </w:p>
  </w:footnote>
  <w:footnote w:type="continuationSeparator" w:id="0">
    <w:p w14:paraId="0D2A0435" w14:textId="77777777" w:rsidR="0020022C" w:rsidRDefault="0020022C" w:rsidP="0086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C5"/>
    <w:multiLevelType w:val="hybridMultilevel"/>
    <w:tmpl w:val="764E147A"/>
    <w:lvl w:ilvl="0" w:tplc="AB6A76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82B40"/>
    <w:multiLevelType w:val="hybridMultilevel"/>
    <w:tmpl w:val="7332AD90"/>
    <w:lvl w:ilvl="0" w:tplc="3CD062A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1237"/>
    <w:multiLevelType w:val="hybridMultilevel"/>
    <w:tmpl w:val="D0B2CC8E"/>
    <w:lvl w:ilvl="0" w:tplc="E66E8C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401DA"/>
    <w:multiLevelType w:val="hybridMultilevel"/>
    <w:tmpl w:val="A9BCFA82"/>
    <w:lvl w:ilvl="0" w:tplc="82B856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C4C14"/>
    <w:multiLevelType w:val="multilevel"/>
    <w:tmpl w:val="BCF458F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2A31"/>
    <w:multiLevelType w:val="hybridMultilevel"/>
    <w:tmpl w:val="33EC448C"/>
    <w:lvl w:ilvl="0" w:tplc="49AA72B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D29F0"/>
    <w:multiLevelType w:val="hybridMultilevel"/>
    <w:tmpl w:val="7692325E"/>
    <w:lvl w:ilvl="0" w:tplc="D598B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19B4E15"/>
    <w:multiLevelType w:val="hybridMultilevel"/>
    <w:tmpl w:val="98A6AEF6"/>
    <w:lvl w:ilvl="0" w:tplc="9000D0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427EF5"/>
    <w:multiLevelType w:val="hybridMultilevel"/>
    <w:tmpl w:val="35E058F2"/>
    <w:lvl w:ilvl="0" w:tplc="EA625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431D5E"/>
    <w:multiLevelType w:val="hybridMultilevel"/>
    <w:tmpl w:val="CC84A35A"/>
    <w:lvl w:ilvl="0" w:tplc="E9DC45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C6D29"/>
    <w:multiLevelType w:val="hybridMultilevel"/>
    <w:tmpl w:val="ED72EF2A"/>
    <w:lvl w:ilvl="0" w:tplc="A95C9E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D6A90"/>
    <w:multiLevelType w:val="hybridMultilevel"/>
    <w:tmpl w:val="4CD60BC0"/>
    <w:lvl w:ilvl="0" w:tplc="696819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D4B3C"/>
    <w:multiLevelType w:val="hybridMultilevel"/>
    <w:tmpl w:val="51A479AA"/>
    <w:lvl w:ilvl="0" w:tplc="152EE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109113">
    <w:abstractNumId w:val="7"/>
  </w:num>
  <w:num w:numId="2" w16cid:durableId="652100395">
    <w:abstractNumId w:val="12"/>
  </w:num>
  <w:num w:numId="3" w16cid:durableId="1073893589">
    <w:abstractNumId w:val="25"/>
  </w:num>
  <w:num w:numId="4" w16cid:durableId="299461579">
    <w:abstractNumId w:val="26"/>
  </w:num>
  <w:num w:numId="5" w16cid:durableId="1458913427">
    <w:abstractNumId w:val="20"/>
  </w:num>
  <w:num w:numId="6" w16cid:durableId="585385037">
    <w:abstractNumId w:val="3"/>
  </w:num>
  <w:num w:numId="7" w16cid:durableId="739248809">
    <w:abstractNumId w:val="23"/>
  </w:num>
  <w:num w:numId="8" w16cid:durableId="1590500297">
    <w:abstractNumId w:val="19"/>
  </w:num>
  <w:num w:numId="9" w16cid:durableId="1544290367">
    <w:abstractNumId w:val="8"/>
  </w:num>
  <w:num w:numId="10" w16cid:durableId="661541855">
    <w:abstractNumId w:val="15"/>
  </w:num>
  <w:num w:numId="11" w16cid:durableId="266891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123701">
    <w:abstractNumId w:val="0"/>
  </w:num>
  <w:num w:numId="13" w16cid:durableId="255672795">
    <w:abstractNumId w:val="16"/>
  </w:num>
  <w:num w:numId="14" w16cid:durableId="892354152">
    <w:abstractNumId w:val="22"/>
  </w:num>
  <w:num w:numId="15" w16cid:durableId="20204859">
    <w:abstractNumId w:val="17"/>
  </w:num>
  <w:num w:numId="16" w16cid:durableId="1295988516">
    <w:abstractNumId w:val="11"/>
  </w:num>
  <w:num w:numId="17" w16cid:durableId="21517506">
    <w:abstractNumId w:val="4"/>
  </w:num>
  <w:num w:numId="18" w16cid:durableId="577053993">
    <w:abstractNumId w:val="2"/>
  </w:num>
  <w:num w:numId="19" w16cid:durableId="1956785604">
    <w:abstractNumId w:val="9"/>
  </w:num>
  <w:num w:numId="20" w16cid:durableId="246503707">
    <w:abstractNumId w:val="18"/>
  </w:num>
  <w:num w:numId="21" w16cid:durableId="1097867544">
    <w:abstractNumId w:val="24"/>
  </w:num>
  <w:num w:numId="22" w16cid:durableId="234704111">
    <w:abstractNumId w:val="10"/>
  </w:num>
  <w:num w:numId="23" w16cid:durableId="1010444853">
    <w:abstractNumId w:val="5"/>
  </w:num>
  <w:num w:numId="24" w16cid:durableId="305360185">
    <w:abstractNumId w:val="27"/>
  </w:num>
  <w:num w:numId="25" w16cid:durableId="673342011">
    <w:abstractNumId w:val="1"/>
  </w:num>
  <w:num w:numId="26" w16cid:durableId="1640450436">
    <w:abstractNumId w:val="14"/>
  </w:num>
  <w:num w:numId="27" w16cid:durableId="1546717436">
    <w:abstractNumId w:val="13"/>
  </w:num>
  <w:num w:numId="28" w16cid:durableId="1908959048">
    <w:abstractNumId w:val="6"/>
  </w:num>
  <w:num w:numId="29" w16cid:durableId="14291583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PxlhTwIOlCr9AsY4T/PHGGPAT7afC5XmMa3wCyrovywl3xo8hAh1tfT/spdPvXeultH1WLwDhOq10CkdgIWgDA==" w:salt="ybHsd5snMdnSbsxoKkwXk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03F61"/>
    <w:rsid w:val="0001046D"/>
    <w:rsid w:val="00013269"/>
    <w:rsid w:val="00015B3C"/>
    <w:rsid w:val="00017806"/>
    <w:rsid w:val="00017D01"/>
    <w:rsid w:val="00027CE2"/>
    <w:rsid w:val="000300AA"/>
    <w:rsid w:val="0003013C"/>
    <w:rsid w:val="00032838"/>
    <w:rsid w:val="00035928"/>
    <w:rsid w:val="00044885"/>
    <w:rsid w:val="00054370"/>
    <w:rsid w:val="00060642"/>
    <w:rsid w:val="0006277E"/>
    <w:rsid w:val="00063C7A"/>
    <w:rsid w:val="00080A26"/>
    <w:rsid w:val="00081544"/>
    <w:rsid w:val="0009026D"/>
    <w:rsid w:val="0009502F"/>
    <w:rsid w:val="0009787A"/>
    <w:rsid w:val="000A390B"/>
    <w:rsid w:val="000A3FAA"/>
    <w:rsid w:val="000B1859"/>
    <w:rsid w:val="000B1A86"/>
    <w:rsid w:val="000B6135"/>
    <w:rsid w:val="000C762F"/>
    <w:rsid w:val="000D3F1E"/>
    <w:rsid w:val="000D532C"/>
    <w:rsid w:val="000D6C66"/>
    <w:rsid w:val="000D7B12"/>
    <w:rsid w:val="000E077A"/>
    <w:rsid w:val="000E4287"/>
    <w:rsid w:val="000E77D9"/>
    <w:rsid w:val="001014EF"/>
    <w:rsid w:val="0011072F"/>
    <w:rsid w:val="00111DD9"/>
    <w:rsid w:val="0011407F"/>
    <w:rsid w:val="00114F93"/>
    <w:rsid w:val="00116435"/>
    <w:rsid w:val="00116B8F"/>
    <w:rsid w:val="00132BAE"/>
    <w:rsid w:val="00135633"/>
    <w:rsid w:val="001370E3"/>
    <w:rsid w:val="00144080"/>
    <w:rsid w:val="001451BE"/>
    <w:rsid w:val="001468A6"/>
    <w:rsid w:val="0014700C"/>
    <w:rsid w:val="00150C9E"/>
    <w:rsid w:val="0015407B"/>
    <w:rsid w:val="00156F9D"/>
    <w:rsid w:val="0017399D"/>
    <w:rsid w:val="0017796D"/>
    <w:rsid w:val="00181FB3"/>
    <w:rsid w:val="00184586"/>
    <w:rsid w:val="0019077F"/>
    <w:rsid w:val="00191B57"/>
    <w:rsid w:val="0019492E"/>
    <w:rsid w:val="0019521F"/>
    <w:rsid w:val="001A2100"/>
    <w:rsid w:val="001A42A0"/>
    <w:rsid w:val="001B0921"/>
    <w:rsid w:val="001B4FE6"/>
    <w:rsid w:val="001B5762"/>
    <w:rsid w:val="001B6676"/>
    <w:rsid w:val="001D0DF1"/>
    <w:rsid w:val="001E39C6"/>
    <w:rsid w:val="001E5483"/>
    <w:rsid w:val="001E5E85"/>
    <w:rsid w:val="001E73EE"/>
    <w:rsid w:val="001F0710"/>
    <w:rsid w:val="001F3870"/>
    <w:rsid w:val="0020022C"/>
    <w:rsid w:val="002152FD"/>
    <w:rsid w:val="002155AD"/>
    <w:rsid w:val="00222879"/>
    <w:rsid w:val="002240A0"/>
    <w:rsid w:val="00224F57"/>
    <w:rsid w:val="00236B1F"/>
    <w:rsid w:val="00244938"/>
    <w:rsid w:val="002450AB"/>
    <w:rsid w:val="00246A6F"/>
    <w:rsid w:val="00257585"/>
    <w:rsid w:val="002742FF"/>
    <w:rsid w:val="00274455"/>
    <w:rsid w:val="00276ADC"/>
    <w:rsid w:val="002773BC"/>
    <w:rsid w:val="00284712"/>
    <w:rsid w:val="00285C66"/>
    <w:rsid w:val="00290E12"/>
    <w:rsid w:val="00294B1A"/>
    <w:rsid w:val="00296FBB"/>
    <w:rsid w:val="002A452D"/>
    <w:rsid w:val="002B22A3"/>
    <w:rsid w:val="002B4A8D"/>
    <w:rsid w:val="002B505C"/>
    <w:rsid w:val="002C3403"/>
    <w:rsid w:val="002C7E73"/>
    <w:rsid w:val="002D49AE"/>
    <w:rsid w:val="002D70D2"/>
    <w:rsid w:val="002E094E"/>
    <w:rsid w:val="002E27FD"/>
    <w:rsid w:val="002E4D51"/>
    <w:rsid w:val="002F1539"/>
    <w:rsid w:val="002F472F"/>
    <w:rsid w:val="00306E2E"/>
    <w:rsid w:val="00326C4D"/>
    <w:rsid w:val="003279A1"/>
    <w:rsid w:val="003367B2"/>
    <w:rsid w:val="0034704D"/>
    <w:rsid w:val="0034765C"/>
    <w:rsid w:val="00350782"/>
    <w:rsid w:val="00355982"/>
    <w:rsid w:val="003560BA"/>
    <w:rsid w:val="00356A1A"/>
    <w:rsid w:val="00357FC8"/>
    <w:rsid w:val="0036129D"/>
    <w:rsid w:val="00365845"/>
    <w:rsid w:val="003829B1"/>
    <w:rsid w:val="00384577"/>
    <w:rsid w:val="00387B35"/>
    <w:rsid w:val="0039005A"/>
    <w:rsid w:val="00390845"/>
    <w:rsid w:val="003A3F96"/>
    <w:rsid w:val="003A7124"/>
    <w:rsid w:val="003B1970"/>
    <w:rsid w:val="003B5861"/>
    <w:rsid w:val="003B760D"/>
    <w:rsid w:val="003D220D"/>
    <w:rsid w:val="003D7237"/>
    <w:rsid w:val="003D7A35"/>
    <w:rsid w:val="003E32D2"/>
    <w:rsid w:val="003F0858"/>
    <w:rsid w:val="003F46FF"/>
    <w:rsid w:val="003F6E09"/>
    <w:rsid w:val="00401E13"/>
    <w:rsid w:val="00402570"/>
    <w:rsid w:val="004050ED"/>
    <w:rsid w:val="00430604"/>
    <w:rsid w:val="0043284F"/>
    <w:rsid w:val="004334A6"/>
    <w:rsid w:val="00436BA2"/>
    <w:rsid w:val="00440094"/>
    <w:rsid w:val="00441CF4"/>
    <w:rsid w:val="00443D7F"/>
    <w:rsid w:val="004538E2"/>
    <w:rsid w:val="0045630E"/>
    <w:rsid w:val="00462673"/>
    <w:rsid w:val="004676E7"/>
    <w:rsid w:val="00467A64"/>
    <w:rsid w:val="00467A7F"/>
    <w:rsid w:val="00470FF2"/>
    <w:rsid w:val="00475760"/>
    <w:rsid w:val="00484AA9"/>
    <w:rsid w:val="00493217"/>
    <w:rsid w:val="00494C46"/>
    <w:rsid w:val="00496796"/>
    <w:rsid w:val="00496A9E"/>
    <w:rsid w:val="004A1CB8"/>
    <w:rsid w:val="004A4999"/>
    <w:rsid w:val="004A7448"/>
    <w:rsid w:val="004A799D"/>
    <w:rsid w:val="004B1067"/>
    <w:rsid w:val="004B1E6E"/>
    <w:rsid w:val="004B7C25"/>
    <w:rsid w:val="004C69A4"/>
    <w:rsid w:val="004D06FB"/>
    <w:rsid w:val="004D07D5"/>
    <w:rsid w:val="004D2C50"/>
    <w:rsid w:val="004E20B2"/>
    <w:rsid w:val="004E2169"/>
    <w:rsid w:val="004E2970"/>
    <w:rsid w:val="004E5FFF"/>
    <w:rsid w:val="004F07F2"/>
    <w:rsid w:val="00502B74"/>
    <w:rsid w:val="00502E31"/>
    <w:rsid w:val="005035DD"/>
    <w:rsid w:val="005079E0"/>
    <w:rsid w:val="00521B97"/>
    <w:rsid w:val="0052279D"/>
    <w:rsid w:val="005265A2"/>
    <w:rsid w:val="00527CA7"/>
    <w:rsid w:val="0053294C"/>
    <w:rsid w:val="005339EC"/>
    <w:rsid w:val="00534E8B"/>
    <w:rsid w:val="005368A0"/>
    <w:rsid w:val="005414AD"/>
    <w:rsid w:val="00544687"/>
    <w:rsid w:val="0054520A"/>
    <w:rsid w:val="005503B3"/>
    <w:rsid w:val="00551A99"/>
    <w:rsid w:val="005524D7"/>
    <w:rsid w:val="00553B34"/>
    <w:rsid w:val="00555F7C"/>
    <w:rsid w:val="00556057"/>
    <w:rsid w:val="005569A9"/>
    <w:rsid w:val="00560055"/>
    <w:rsid w:val="00563910"/>
    <w:rsid w:val="00564C09"/>
    <w:rsid w:val="005665DD"/>
    <w:rsid w:val="00576A78"/>
    <w:rsid w:val="00580F1A"/>
    <w:rsid w:val="00592853"/>
    <w:rsid w:val="00596ED7"/>
    <w:rsid w:val="00597C5F"/>
    <w:rsid w:val="005A0226"/>
    <w:rsid w:val="005A56EF"/>
    <w:rsid w:val="005A5D1D"/>
    <w:rsid w:val="005B1287"/>
    <w:rsid w:val="005C23AA"/>
    <w:rsid w:val="005C28F5"/>
    <w:rsid w:val="005C350A"/>
    <w:rsid w:val="005C373E"/>
    <w:rsid w:val="005D037F"/>
    <w:rsid w:val="005D5B38"/>
    <w:rsid w:val="005D69F5"/>
    <w:rsid w:val="005E1023"/>
    <w:rsid w:val="005E27FA"/>
    <w:rsid w:val="005E7B48"/>
    <w:rsid w:val="005F35FA"/>
    <w:rsid w:val="005F74F5"/>
    <w:rsid w:val="00601C69"/>
    <w:rsid w:val="00615ECC"/>
    <w:rsid w:val="006164C0"/>
    <w:rsid w:val="006236CB"/>
    <w:rsid w:val="00625BA0"/>
    <w:rsid w:val="0063375A"/>
    <w:rsid w:val="00645CF9"/>
    <w:rsid w:val="00646517"/>
    <w:rsid w:val="0065112D"/>
    <w:rsid w:val="00651C41"/>
    <w:rsid w:val="006526FD"/>
    <w:rsid w:val="00660FA4"/>
    <w:rsid w:val="00670DE5"/>
    <w:rsid w:val="00672064"/>
    <w:rsid w:val="00675D99"/>
    <w:rsid w:val="00683612"/>
    <w:rsid w:val="006A1DC5"/>
    <w:rsid w:val="006A480C"/>
    <w:rsid w:val="006B2B64"/>
    <w:rsid w:val="006B48C5"/>
    <w:rsid w:val="006C572E"/>
    <w:rsid w:val="006C66F4"/>
    <w:rsid w:val="006D05FA"/>
    <w:rsid w:val="006D2605"/>
    <w:rsid w:val="006D567A"/>
    <w:rsid w:val="006E2636"/>
    <w:rsid w:val="006E3739"/>
    <w:rsid w:val="006F22F7"/>
    <w:rsid w:val="006F3CEB"/>
    <w:rsid w:val="007130AF"/>
    <w:rsid w:val="007161BF"/>
    <w:rsid w:val="00720236"/>
    <w:rsid w:val="00723ECD"/>
    <w:rsid w:val="007310C6"/>
    <w:rsid w:val="00735D99"/>
    <w:rsid w:val="0073601D"/>
    <w:rsid w:val="00737992"/>
    <w:rsid w:val="0074285F"/>
    <w:rsid w:val="007432C9"/>
    <w:rsid w:val="00750F74"/>
    <w:rsid w:val="00752DC2"/>
    <w:rsid w:val="007537CC"/>
    <w:rsid w:val="00756256"/>
    <w:rsid w:val="007621A9"/>
    <w:rsid w:val="00764EED"/>
    <w:rsid w:val="0077012A"/>
    <w:rsid w:val="007713CF"/>
    <w:rsid w:val="00773EEC"/>
    <w:rsid w:val="00777707"/>
    <w:rsid w:val="00787C8E"/>
    <w:rsid w:val="007905B3"/>
    <w:rsid w:val="00795738"/>
    <w:rsid w:val="007B3C70"/>
    <w:rsid w:val="007B53EA"/>
    <w:rsid w:val="007C51AB"/>
    <w:rsid w:val="007D0595"/>
    <w:rsid w:val="007D096F"/>
    <w:rsid w:val="007E4D95"/>
    <w:rsid w:val="007F4F90"/>
    <w:rsid w:val="007F4FC5"/>
    <w:rsid w:val="00800618"/>
    <w:rsid w:val="00802F76"/>
    <w:rsid w:val="008058EA"/>
    <w:rsid w:val="0081013D"/>
    <w:rsid w:val="0081500E"/>
    <w:rsid w:val="008167A2"/>
    <w:rsid w:val="00817217"/>
    <w:rsid w:val="00817BF2"/>
    <w:rsid w:val="0082199A"/>
    <w:rsid w:val="00827443"/>
    <w:rsid w:val="00830F72"/>
    <w:rsid w:val="008315A3"/>
    <w:rsid w:val="008368FE"/>
    <w:rsid w:val="00842768"/>
    <w:rsid w:val="00842AFA"/>
    <w:rsid w:val="00842BFB"/>
    <w:rsid w:val="00843951"/>
    <w:rsid w:val="00844FFB"/>
    <w:rsid w:val="00846741"/>
    <w:rsid w:val="0084679D"/>
    <w:rsid w:val="00850DA2"/>
    <w:rsid w:val="00854430"/>
    <w:rsid w:val="00854922"/>
    <w:rsid w:val="00856055"/>
    <w:rsid w:val="00856C5C"/>
    <w:rsid w:val="00857646"/>
    <w:rsid w:val="00857DF5"/>
    <w:rsid w:val="008607CB"/>
    <w:rsid w:val="0086211F"/>
    <w:rsid w:val="00864DBD"/>
    <w:rsid w:val="00866F1F"/>
    <w:rsid w:val="008755AA"/>
    <w:rsid w:val="0087724D"/>
    <w:rsid w:val="00883527"/>
    <w:rsid w:val="008932FF"/>
    <w:rsid w:val="00897082"/>
    <w:rsid w:val="008A1852"/>
    <w:rsid w:val="008A6C9A"/>
    <w:rsid w:val="008A7804"/>
    <w:rsid w:val="008A7E97"/>
    <w:rsid w:val="008B27D0"/>
    <w:rsid w:val="008B7A97"/>
    <w:rsid w:val="008C1A53"/>
    <w:rsid w:val="008D5179"/>
    <w:rsid w:val="008D60E9"/>
    <w:rsid w:val="008D662C"/>
    <w:rsid w:val="008D6AA8"/>
    <w:rsid w:val="008E09C1"/>
    <w:rsid w:val="008E1C11"/>
    <w:rsid w:val="008F3333"/>
    <w:rsid w:val="009014E0"/>
    <w:rsid w:val="009026A2"/>
    <w:rsid w:val="0090544A"/>
    <w:rsid w:val="00906EFC"/>
    <w:rsid w:val="009165AA"/>
    <w:rsid w:val="009220FD"/>
    <w:rsid w:val="009248D9"/>
    <w:rsid w:val="00924DA7"/>
    <w:rsid w:val="0092541F"/>
    <w:rsid w:val="009434F7"/>
    <w:rsid w:val="00943EBD"/>
    <w:rsid w:val="00945EE6"/>
    <w:rsid w:val="009469FC"/>
    <w:rsid w:val="0095160A"/>
    <w:rsid w:val="0095284A"/>
    <w:rsid w:val="00954B1D"/>
    <w:rsid w:val="00955EB8"/>
    <w:rsid w:val="0096066A"/>
    <w:rsid w:val="00962B4E"/>
    <w:rsid w:val="00967F8C"/>
    <w:rsid w:val="00974DA7"/>
    <w:rsid w:val="009758FA"/>
    <w:rsid w:val="00987592"/>
    <w:rsid w:val="00994100"/>
    <w:rsid w:val="0099658A"/>
    <w:rsid w:val="009A0BC7"/>
    <w:rsid w:val="009A2DB5"/>
    <w:rsid w:val="009A70F1"/>
    <w:rsid w:val="009A79E7"/>
    <w:rsid w:val="009B2A93"/>
    <w:rsid w:val="009B3536"/>
    <w:rsid w:val="009B5253"/>
    <w:rsid w:val="009B5646"/>
    <w:rsid w:val="009B64BD"/>
    <w:rsid w:val="009B68A2"/>
    <w:rsid w:val="009D35C1"/>
    <w:rsid w:val="009D55FE"/>
    <w:rsid w:val="009E5FC8"/>
    <w:rsid w:val="009E637A"/>
    <w:rsid w:val="009F0555"/>
    <w:rsid w:val="009F3267"/>
    <w:rsid w:val="009F3903"/>
    <w:rsid w:val="00A01E28"/>
    <w:rsid w:val="00A101A8"/>
    <w:rsid w:val="00A12EE3"/>
    <w:rsid w:val="00A16B7E"/>
    <w:rsid w:val="00A23858"/>
    <w:rsid w:val="00A322B2"/>
    <w:rsid w:val="00A36726"/>
    <w:rsid w:val="00A4064C"/>
    <w:rsid w:val="00A40792"/>
    <w:rsid w:val="00A41AFF"/>
    <w:rsid w:val="00A4499A"/>
    <w:rsid w:val="00A50898"/>
    <w:rsid w:val="00A56D41"/>
    <w:rsid w:val="00A65612"/>
    <w:rsid w:val="00A7036D"/>
    <w:rsid w:val="00A725DC"/>
    <w:rsid w:val="00A75898"/>
    <w:rsid w:val="00A767BD"/>
    <w:rsid w:val="00A8364E"/>
    <w:rsid w:val="00A86F1C"/>
    <w:rsid w:val="00A961A2"/>
    <w:rsid w:val="00A9671A"/>
    <w:rsid w:val="00AA00C0"/>
    <w:rsid w:val="00AB3C65"/>
    <w:rsid w:val="00AB5B87"/>
    <w:rsid w:val="00AC5E3F"/>
    <w:rsid w:val="00AD1854"/>
    <w:rsid w:val="00AD2AAE"/>
    <w:rsid w:val="00AD2F9C"/>
    <w:rsid w:val="00AD6D78"/>
    <w:rsid w:val="00AD7DD9"/>
    <w:rsid w:val="00AE7FCE"/>
    <w:rsid w:val="00AF3A38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3C25"/>
    <w:rsid w:val="00B45924"/>
    <w:rsid w:val="00B645CA"/>
    <w:rsid w:val="00B64A37"/>
    <w:rsid w:val="00B65EF1"/>
    <w:rsid w:val="00B708D7"/>
    <w:rsid w:val="00B7123A"/>
    <w:rsid w:val="00B712A3"/>
    <w:rsid w:val="00B741C4"/>
    <w:rsid w:val="00B82436"/>
    <w:rsid w:val="00B83626"/>
    <w:rsid w:val="00B86ABA"/>
    <w:rsid w:val="00B874AF"/>
    <w:rsid w:val="00B92898"/>
    <w:rsid w:val="00B93E5D"/>
    <w:rsid w:val="00B93FB8"/>
    <w:rsid w:val="00BA4339"/>
    <w:rsid w:val="00BA647E"/>
    <w:rsid w:val="00BB49EB"/>
    <w:rsid w:val="00BB5562"/>
    <w:rsid w:val="00BC00A6"/>
    <w:rsid w:val="00BC49A6"/>
    <w:rsid w:val="00BC7221"/>
    <w:rsid w:val="00BC7F0E"/>
    <w:rsid w:val="00BD2F29"/>
    <w:rsid w:val="00BE04FB"/>
    <w:rsid w:val="00BE1143"/>
    <w:rsid w:val="00BF418F"/>
    <w:rsid w:val="00BF48E1"/>
    <w:rsid w:val="00BF4FFC"/>
    <w:rsid w:val="00BF6012"/>
    <w:rsid w:val="00BF66CC"/>
    <w:rsid w:val="00BF7BC7"/>
    <w:rsid w:val="00C04460"/>
    <w:rsid w:val="00C06283"/>
    <w:rsid w:val="00C078F3"/>
    <w:rsid w:val="00C16E8D"/>
    <w:rsid w:val="00C20E22"/>
    <w:rsid w:val="00C22627"/>
    <w:rsid w:val="00C234A2"/>
    <w:rsid w:val="00C235BA"/>
    <w:rsid w:val="00C25B50"/>
    <w:rsid w:val="00C271D7"/>
    <w:rsid w:val="00C34B4B"/>
    <w:rsid w:val="00C64D39"/>
    <w:rsid w:val="00C70674"/>
    <w:rsid w:val="00C70F2C"/>
    <w:rsid w:val="00C74D0A"/>
    <w:rsid w:val="00C82901"/>
    <w:rsid w:val="00C8503D"/>
    <w:rsid w:val="00C87551"/>
    <w:rsid w:val="00C95B88"/>
    <w:rsid w:val="00CA25B1"/>
    <w:rsid w:val="00CA4041"/>
    <w:rsid w:val="00CA4496"/>
    <w:rsid w:val="00CB3A25"/>
    <w:rsid w:val="00CC6221"/>
    <w:rsid w:val="00CD3582"/>
    <w:rsid w:val="00CF4309"/>
    <w:rsid w:val="00D01769"/>
    <w:rsid w:val="00D04167"/>
    <w:rsid w:val="00D04CA2"/>
    <w:rsid w:val="00D11FF7"/>
    <w:rsid w:val="00D13A1C"/>
    <w:rsid w:val="00D1469F"/>
    <w:rsid w:val="00D159FD"/>
    <w:rsid w:val="00D16B56"/>
    <w:rsid w:val="00D31EE8"/>
    <w:rsid w:val="00D3216C"/>
    <w:rsid w:val="00D3647A"/>
    <w:rsid w:val="00D427C7"/>
    <w:rsid w:val="00D440B2"/>
    <w:rsid w:val="00D51903"/>
    <w:rsid w:val="00D67DBA"/>
    <w:rsid w:val="00D737DC"/>
    <w:rsid w:val="00D749B9"/>
    <w:rsid w:val="00D75AC8"/>
    <w:rsid w:val="00D76EFA"/>
    <w:rsid w:val="00D80A13"/>
    <w:rsid w:val="00D80FC0"/>
    <w:rsid w:val="00D81FF5"/>
    <w:rsid w:val="00D85A2D"/>
    <w:rsid w:val="00D85B98"/>
    <w:rsid w:val="00D97799"/>
    <w:rsid w:val="00D97DA2"/>
    <w:rsid w:val="00DA00E5"/>
    <w:rsid w:val="00DA41C2"/>
    <w:rsid w:val="00DC0369"/>
    <w:rsid w:val="00DC076A"/>
    <w:rsid w:val="00DC4BD7"/>
    <w:rsid w:val="00DC6681"/>
    <w:rsid w:val="00DC67BD"/>
    <w:rsid w:val="00DC69FC"/>
    <w:rsid w:val="00DD5FD3"/>
    <w:rsid w:val="00DD6CBE"/>
    <w:rsid w:val="00DE3CC9"/>
    <w:rsid w:val="00DE6BC5"/>
    <w:rsid w:val="00DF0A2E"/>
    <w:rsid w:val="00E04399"/>
    <w:rsid w:val="00E06D2A"/>
    <w:rsid w:val="00E07706"/>
    <w:rsid w:val="00E14B6B"/>
    <w:rsid w:val="00E1553B"/>
    <w:rsid w:val="00E15AAF"/>
    <w:rsid w:val="00E15B38"/>
    <w:rsid w:val="00E22F07"/>
    <w:rsid w:val="00E23E7B"/>
    <w:rsid w:val="00E25EFF"/>
    <w:rsid w:val="00E266A1"/>
    <w:rsid w:val="00E3148D"/>
    <w:rsid w:val="00E470A8"/>
    <w:rsid w:val="00E471D7"/>
    <w:rsid w:val="00E472D0"/>
    <w:rsid w:val="00E47EB1"/>
    <w:rsid w:val="00E56FD6"/>
    <w:rsid w:val="00E62DD0"/>
    <w:rsid w:val="00E638E4"/>
    <w:rsid w:val="00E65150"/>
    <w:rsid w:val="00E7246C"/>
    <w:rsid w:val="00E74D6E"/>
    <w:rsid w:val="00E85C61"/>
    <w:rsid w:val="00EA3AB3"/>
    <w:rsid w:val="00EA6152"/>
    <w:rsid w:val="00EA6730"/>
    <w:rsid w:val="00EA69EA"/>
    <w:rsid w:val="00EB5650"/>
    <w:rsid w:val="00EC0BC4"/>
    <w:rsid w:val="00EC3CFC"/>
    <w:rsid w:val="00EC7DC2"/>
    <w:rsid w:val="00ED61DA"/>
    <w:rsid w:val="00ED70DE"/>
    <w:rsid w:val="00EE2006"/>
    <w:rsid w:val="00EF1CF3"/>
    <w:rsid w:val="00EF3CDA"/>
    <w:rsid w:val="00F01DD5"/>
    <w:rsid w:val="00F029A2"/>
    <w:rsid w:val="00F04400"/>
    <w:rsid w:val="00F049B6"/>
    <w:rsid w:val="00F07993"/>
    <w:rsid w:val="00F11025"/>
    <w:rsid w:val="00F121C1"/>
    <w:rsid w:val="00F12C61"/>
    <w:rsid w:val="00F1374A"/>
    <w:rsid w:val="00F213B8"/>
    <w:rsid w:val="00F21ADC"/>
    <w:rsid w:val="00F22D98"/>
    <w:rsid w:val="00F22EBC"/>
    <w:rsid w:val="00F25CD1"/>
    <w:rsid w:val="00F27A93"/>
    <w:rsid w:val="00F33C59"/>
    <w:rsid w:val="00F35B85"/>
    <w:rsid w:val="00F3744C"/>
    <w:rsid w:val="00F476CA"/>
    <w:rsid w:val="00F50E0F"/>
    <w:rsid w:val="00F51194"/>
    <w:rsid w:val="00F5647D"/>
    <w:rsid w:val="00F6157D"/>
    <w:rsid w:val="00F713A9"/>
    <w:rsid w:val="00F75051"/>
    <w:rsid w:val="00F7652E"/>
    <w:rsid w:val="00F80C75"/>
    <w:rsid w:val="00F823C9"/>
    <w:rsid w:val="00F82658"/>
    <w:rsid w:val="00FB0342"/>
    <w:rsid w:val="00FB0F2B"/>
    <w:rsid w:val="00FB26C3"/>
    <w:rsid w:val="00FB34F9"/>
    <w:rsid w:val="00FC4C17"/>
    <w:rsid w:val="00FD0799"/>
    <w:rsid w:val="00FD1992"/>
    <w:rsid w:val="00FE2456"/>
    <w:rsid w:val="00FE6E07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4CB884"/>
  <w15:docId w15:val="{27B2F38D-44CD-4572-9337-5EA602E9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53294C"/>
    <w:pPr>
      <w:keepNext/>
      <w:tabs>
        <w:tab w:val="left" w:pos="567"/>
      </w:tabs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53294C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table" w:customStyle="1" w:styleId="TabloKlavuzu1">
    <w:name w:val="Tablo Kılavuzu1"/>
    <w:basedOn w:val="NormalTablo"/>
    <w:next w:val="TabloKlavuzu"/>
    <w:rsid w:val="00E6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E6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rsid w:val="00C2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1903"/>
    <w:pPr>
      <w:ind w:left="720"/>
      <w:contextualSpacing/>
    </w:pPr>
  </w:style>
  <w:style w:type="paragraph" w:styleId="Dzeltme">
    <w:name w:val="Revision"/>
    <w:hidden/>
    <w:uiPriority w:val="99"/>
    <w:semiHidden/>
    <w:rsid w:val="002D49AE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0 xmlns="3eb4682c-0e1e-41cd-a4df-d7b9192a648f" xsi:nil="true"/>
    <FileName xmlns="3eb4682c-0e1e-41cd-a4df-d7b9192a648f">TS_13028__tst_T1_Standard_Tasari_Icerik_(DOC)_268862.docx</FileName>
    <SecurityToken xmlns="3eb4682c-0e1e-41cd-a4df-d7b9192a648f">DE7A5FC8-ED3A-4EAC-8DA4-03F84174A4C3</SecurityToken>
    <SecurityToken0 xmlns="3eb4682c-0e1e-41cd-a4df-d7b9192a64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855AFF3FE30E408292E213090BCED1" ma:contentTypeVersion="5" ma:contentTypeDescription="Yeni belge oluşturun." ma:contentTypeScope="" ma:versionID="c3791144b8c9dcf4ce0a68cfa946e003">
  <xsd:schema xmlns:xsd="http://www.w3.org/2001/XMLSchema" xmlns:xs="http://www.w3.org/2001/XMLSchema" xmlns:p="http://schemas.microsoft.com/office/2006/metadata/properties" xmlns:ns2="3eb4682c-0e1e-41cd-a4df-d7b9192a648f" xmlns:ns3="59a0605a-d0a8-4a9c-91db-36e1b472be85" targetNamespace="http://schemas.microsoft.com/office/2006/metadata/properties" ma:root="true" ma:fieldsID="ea7c31f537b0305f73b160ffd040dcde" ns2:_="" ns3:_="">
    <xsd:import namespace="3eb4682c-0e1e-41cd-a4df-d7b9192a648f"/>
    <xsd:import namespace="59a0605a-d0a8-4a9c-91db-36e1b472be85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  <xsd:element ref="ns2:SecurityToken0" minOccurs="0"/>
                <xsd:element ref="ns2:FileName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4682c-0e1e-41cd-a4df-d7b9192a648f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  <xsd:element name="SecurityToken0" ma:index="10" nillable="true" ma:displayName="SecurityToken" ma:internalName="SecurityToken0">
      <xsd:simpleType>
        <xsd:restriction base="dms:Text"/>
      </xsd:simpleType>
    </xsd:element>
    <xsd:element name="FileName0" ma:index="11" nillable="true" ma:displayName="FileName" ma:internalName="FileName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605a-d0a8-4a9c-91db-36e1b472b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78071-BBB1-4CF9-A67B-5CF75A359053}">
  <ds:schemaRefs>
    <ds:schemaRef ds:uri="http://schemas.microsoft.com/office/2006/metadata/properties"/>
    <ds:schemaRef ds:uri="http://schemas.microsoft.com/office/infopath/2007/PartnerControls"/>
    <ds:schemaRef ds:uri="3eb4682c-0e1e-41cd-a4df-d7b9192a648f"/>
  </ds:schemaRefs>
</ds:datastoreItem>
</file>

<file path=customXml/itemProps2.xml><?xml version="1.0" encoding="utf-8"?>
<ds:datastoreItem xmlns:ds="http://schemas.openxmlformats.org/officeDocument/2006/customXml" ds:itemID="{E7B3A1C7-0499-49C2-AF07-BED3CBB76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D7FF4-AA8D-4483-8BFA-D04C76704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8BA777-79B8-4EAD-9DB7-AF57B63D9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4682c-0e1e-41cd-a4df-d7b9192a648f"/>
    <ds:schemaRef ds:uri="59a0605a-d0a8-4a9c-91db-36e1b472b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ayinilmez</dc:creator>
  <cp:lastModifiedBy>Selda Erk</cp:lastModifiedBy>
  <cp:revision>2</cp:revision>
  <cp:lastPrinted>2014-01-14T16:49:00Z</cp:lastPrinted>
  <dcterms:created xsi:type="dcterms:W3CDTF">2026-04-02T08:27:00Z</dcterms:created>
  <dcterms:modified xsi:type="dcterms:W3CDTF">2026-04-02T08:27:00Z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1877651230</vt:i4>
  </property>
  <property fmtid="{D5CDD505-2E9C-101B-9397-08002B2CF9AE}" pid="3" name="_EmailSubject">
    <vt:lpwstr>TS_1466_tst_T1_73785.doc</vt:lpwstr>
  </property>
  <property fmtid="{D5CDD505-2E9C-101B-9397-08002B2CF9AE}" pid="4" name="_AuthorEmail">
    <vt:lpwstr>ziraat.hg@tse.org.tr</vt:lpwstr>
  </property>
  <property fmtid="{D5CDD505-2E9C-101B-9397-08002B2CF9AE}" pid="5" name="_AuthorEmailDisplayName">
    <vt:lpwstr>TSE-Ziraat İhtisas Grubu</vt:lpwstr>
  </property>
  <property fmtid="{D5CDD505-2E9C-101B-9397-08002B2CF9AE}" pid="6" name="_ReviewingToolsShownOnce">
    <vt:lpwstr/>
  </property>
  <property fmtid="{D5CDD505-2E9C-101B-9397-08002B2CF9AE}" pid="7" name="STANDART_NUMARASI">
    <vt:lpwstr/>
  </property>
  <property fmtid="{D5CDD505-2E9C-101B-9397-08002B2CF9AE}" pid="8" name="STANDART_YAYIN_TARIHI">
    <vt:lpwstr/>
  </property>
  <property fmtid="{D5CDD505-2E9C-101B-9397-08002B2CF9AE}" pid="9" name="YERINE_ALDIGI_STANDART">
    <vt:lpwstr/>
  </property>
  <property fmtid="{D5CDD505-2E9C-101B-9397-08002B2CF9AE}" pid="10" name="ICS_NUMARASI">
    <vt:lpwstr/>
  </property>
  <property fmtid="{D5CDD505-2E9C-101B-9397-08002B2CF9AE}" pid="11" name="TURKCE_ADI">
    <vt:lpwstr/>
  </property>
  <property fmtid="{D5CDD505-2E9C-101B-9397-08002B2CF9AE}" pid="12" name="INGILIZCE_ADI">
    <vt:lpwstr/>
  </property>
  <property fmtid="{D5CDD505-2E9C-101B-9397-08002B2CF9AE}" pid="13" name="FRANSIZCA_ADI">
    <vt:lpwstr/>
  </property>
  <property fmtid="{D5CDD505-2E9C-101B-9397-08002B2CF9AE}" pid="14" name="ALMANCA_ADI">
    <vt:lpwstr/>
  </property>
  <property fmtid="{D5CDD505-2E9C-101B-9397-08002B2CF9AE}" pid="15" name="KAYNAK_STANDART_NUMARASI">
    <vt:lpwstr/>
  </property>
  <property fmtid="{D5CDD505-2E9C-101B-9397-08002B2CF9AE}" pid="16" name="IS_PROGRAM_NUMARASI">
    <vt:lpwstr/>
  </property>
  <property fmtid="{D5CDD505-2E9C-101B-9397-08002B2CF9AE}" pid="17" name="IHTISAS_KURULU_ADI">
    <vt:lpwstr/>
  </property>
  <property fmtid="{D5CDD505-2E9C-101B-9397-08002B2CF9AE}" pid="18" name="TEKNIK_KOMITE_ADI">
    <vt:lpwstr/>
  </property>
  <property fmtid="{D5CDD505-2E9C-101B-9397-08002B2CF9AE}" pid="19" name="DOKUMAN_TIPI">
    <vt:lpwstr/>
  </property>
  <property fmtid="{D5CDD505-2E9C-101B-9397-08002B2CF9AE}" pid="20" name="STANDARDIZASYON_KURULUSU">
    <vt:lpwstr/>
  </property>
  <property fmtid="{D5CDD505-2E9C-101B-9397-08002B2CF9AE}" pid="21" name="DOKUMAN_TIPI_NO">
    <vt:i4>-1</vt:i4>
  </property>
  <property fmtid="{D5CDD505-2E9C-101B-9397-08002B2CF9AE}" pid="22" name="STANDARDIZASYON_KURULUSU_NO">
    <vt:i4>-1</vt:i4>
  </property>
  <property fmtid="{D5CDD505-2E9C-101B-9397-08002B2CF9AE}" pid="23" name="ContentTypeId">
    <vt:lpwstr>0x0101000A855AFF3FE30E408292E213090BCED1</vt:lpwstr>
  </property>
  <property fmtid="{D5CDD505-2E9C-101B-9397-08002B2CF9AE}" pid="24" name="geodilabelclass">
    <vt:lpwstr>id_classification_unclassified=0ef0d4bf-59b8-4ae6-bbc0-fafde041157b</vt:lpwstr>
  </property>
  <property fmtid="{D5CDD505-2E9C-101B-9397-08002B2CF9AE}" pid="25" name="geodilabeluser">
    <vt:lpwstr>user=17830648692</vt:lpwstr>
  </property>
  <property fmtid="{D5CDD505-2E9C-101B-9397-08002B2CF9AE}" pid="26" name="geodilabeltime">
    <vt:lpwstr>datetime=2026-04-02T08:27:12.990Z</vt:lpwstr>
  </property>
</Properties>
</file>